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color w:val="C4262E"/>
          <w:sz w:val="32"/>
          <w:szCs w:val="32"/>
        </w:rPr>
        <w:id w:val="17777952"/>
        <w:docPartObj>
          <w:docPartGallery w:val="Cover Pages"/>
          <w:docPartUnique/>
        </w:docPartObj>
      </w:sdtPr>
      <w:sdtEndPr>
        <w:rPr>
          <w:rFonts w:ascii="Calibri" w:hAnsi="Calibri"/>
          <w:spacing w:val="60"/>
          <w:sz w:val="36"/>
        </w:rPr>
      </w:sdtEndPr>
      <w:sdtContent>
        <w:p w14:paraId="1DDB97D5" w14:textId="02711947" w:rsidR="005B0458" w:rsidRPr="00B67EC8" w:rsidRDefault="005B0458" w:rsidP="005B0458">
          <w:pPr>
            <w:spacing w:after="720"/>
          </w:pPr>
          <w:r w:rsidRPr="00B67EC8">
            <w:rPr>
              <w:noProof/>
              <w:lang w:eastAsia="en-CA"/>
            </w:rPr>
            <w:drawing>
              <wp:anchor distT="0" distB="0" distL="114300" distR="114300" simplePos="0" relativeHeight="251659264" behindDoc="0" locked="0" layoutInCell="1" allowOverlap="1" wp14:anchorId="69C97253" wp14:editId="2DECC590">
                <wp:simplePos x="0" y="0"/>
                <wp:positionH relativeFrom="column">
                  <wp:posOffset>-239183</wp:posOffset>
                </wp:positionH>
                <wp:positionV relativeFrom="paragraph">
                  <wp:posOffset>-465667</wp:posOffset>
                </wp:positionV>
                <wp:extent cx="4580466" cy="1151467"/>
                <wp:effectExtent l="25400" t="0" r="0" b="0"/>
                <wp:wrapNone/>
                <wp:docPr id="10" name="Picture 6" descr="OODP_Positive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DP_Positive_4Col.jpg"/>
                        <pic:cNvPicPr/>
                      </pic:nvPicPr>
                      <pic:blipFill>
                        <a:blip r:embed="rId9"/>
                        <a:stretch>
                          <a:fillRect/>
                        </a:stretch>
                      </pic:blipFill>
                      <pic:spPr>
                        <a:xfrm>
                          <a:off x="0" y="0"/>
                          <a:ext cx="4580466" cy="1151467"/>
                        </a:xfrm>
                        <a:prstGeom prst="rect">
                          <a:avLst/>
                        </a:prstGeom>
                      </pic:spPr>
                    </pic:pic>
                  </a:graphicData>
                </a:graphic>
              </wp:anchor>
            </w:drawing>
          </w:r>
        </w:p>
        <w:p w14:paraId="0F597A77" w14:textId="0EDFE337" w:rsidR="002A3511" w:rsidRPr="002A3511" w:rsidRDefault="00E8202B" w:rsidP="002A3511">
          <w:pPr>
            <w:pStyle w:val="Heading1"/>
            <w:ind w:right="-90"/>
            <w:rPr>
              <w:rFonts w:ascii="Calibri" w:eastAsiaTheme="minorHAnsi" w:hAnsi="Calibri" w:cstheme="minorBidi"/>
              <w:bCs w:val="0"/>
              <w:color w:val="auto"/>
              <w:spacing w:val="60"/>
              <w:sz w:val="36"/>
              <w:szCs w:val="24"/>
            </w:rPr>
          </w:pPr>
          <w:r w:rsidRPr="00B67EC8">
            <w:rPr>
              <w:noProof/>
              <w:sz w:val="32"/>
              <w:lang w:eastAsia="en-CA"/>
            </w:rPr>
            <mc:AlternateContent>
              <mc:Choice Requires="wps">
                <w:drawing>
                  <wp:anchor distT="0" distB="0" distL="114300" distR="114300" simplePos="0" relativeHeight="251662336" behindDoc="0" locked="0" layoutInCell="1" allowOverlap="1" wp14:anchorId="0CA670C4" wp14:editId="077DE047">
                    <wp:simplePos x="0" y="0"/>
                    <wp:positionH relativeFrom="column">
                      <wp:posOffset>619125</wp:posOffset>
                    </wp:positionH>
                    <wp:positionV relativeFrom="paragraph">
                      <wp:posOffset>840740</wp:posOffset>
                    </wp:positionV>
                    <wp:extent cx="6762750" cy="1743075"/>
                    <wp:effectExtent l="0" t="0" r="0" b="0"/>
                    <wp:wrapTight wrapText="bothSides">
                      <wp:wrapPolygon edited="0">
                        <wp:start x="122" y="708"/>
                        <wp:lineTo x="122" y="20774"/>
                        <wp:lineTo x="21417" y="20774"/>
                        <wp:lineTo x="21417" y="708"/>
                        <wp:lineTo x="122" y="708"/>
                      </wp:wrapPolygon>
                    </wp:wrapTight>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1EF7" w14:textId="0319A64A" w:rsidR="005B0458" w:rsidRPr="00DA1EB0" w:rsidRDefault="005B0458" w:rsidP="00B21305">
                                <w:pPr>
                                  <w:spacing w:after="600" w:line="1040" w:lineRule="exact"/>
                                  <w:jc w:val="center"/>
                                  <w:rPr>
                                    <w:rFonts w:ascii="Calibri" w:hAnsi="Calibri"/>
                                    <w:b/>
                                    <w:bCs/>
                                    <w:color w:val="FFFFFF" w:themeColor="background1"/>
                                    <w:sz w:val="96"/>
                                  </w:rPr>
                                </w:pPr>
                                <w:r w:rsidRPr="00DA1EB0">
                                  <w:rPr>
                                    <w:rFonts w:ascii="Calibri" w:hAnsi="Calibri"/>
                                    <w:b/>
                                    <w:bCs/>
                                    <w:color w:val="FFFFFF" w:themeColor="background1"/>
                                    <w:sz w:val="96"/>
                                  </w:rPr>
                                  <w:t xml:space="preserve">Staff Workplan </w:t>
                                </w:r>
                                <w:r w:rsidR="00217ADD" w:rsidRPr="00DA1EB0">
                                  <w:rPr>
                                    <w:rFonts w:ascii="Calibri" w:hAnsi="Calibri"/>
                                    <w:b/>
                                    <w:bCs/>
                                    <w:color w:val="FFFFFF" w:themeColor="background1"/>
                                    <w:sz w:val="96"/>
                                  </w:rPr>
                                  <w:t>Guide</w:t>
                                </w:r>
                              </w:p>
                              <w:p w14:paraId="48D9D33B" w14:textId="77777777" w:rsidR="005B0458" w:rsidRPr="00CB41C5" w:rsidRDefault="005B0458" w:rsidP="005B0458">
                                <w:pPr>
                                  <w:rPr>
                                    <w:color w:val="FFFFFF" w:themeColor="background1"/>
                                  </w:rPr>
                                </w:pP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670C4" id="_x0000_t202" coordsize="21600,21600" o:spt="202" path="m,l,21600r21600,l21600,xe">
                    <v:stroke joinstyle="miter"/>
                    <v:path gradientshapeok="t" o:connecttype="rect"/>
                  </v:shapetype>
                  <v:shape id="Text Box 50" o:spid="_x0000_s1026" type="#_x0000_t202" style="position:absolute;left:0;text-align:left;margin-left:48.75pt;margin-top:66.2pt;width:532.5pt;height:1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" filled="f" stroked="f">
                    <v:textbox inset=",7.2pt,,7.2pt">
                      <w:txbxContent>
                        <w:p w14:paraId="493D1EF7" w14:textId="0319A64A" w:rsidR="005B0458" w:rsidRPr="00DA1EB0" w:rsidRDefault="005B0458" w:rsidP="00B21305">
                          <w:pPr>
                            <w:spacing w:after="600" w:line="1040" w:lineRule="exact"/>
                            <w:jc w:val="center"/>
                            <w:rPr>
                              <w:rFonts w:ascii="Calibri" w:hAnsi="Calibri"/>
                              <w:b/>
                              <w:bCs/>
                              <w:color w:val="FFFFFF" w:themeColor="background1"/>
                              <w:sz w:val="96"/>
                            </w:rPr>
                          </w:pPr>
                          <w:r w:rsidRPr="00DA1EB0">
                            <w:rPr>
                              <w:rFonts w:ascii="Calibri" w:hAnsi="Calibri"/>
                              <w:b/>
                              <w:bCs/>
                              <w:color w:val="FFFFFF" w:themeColor="background1"/>
                              <w:sz w:val="96"/>
                            </w:rPr>
                            <w:t xml:space="preserve">Staff Workplan </w:t>
                          </w:r>
                          <w:r w:rsidR="00217ADD" w:rsidRPr="00DA1EB0">
                            <w:rPr>
                              <w:rFonts w:ascii="Calibri" w:hAnsi="Calibri"/>
                              <w:b/>
                              <w:bCs/>
                              <w:color w:val="FFFFFF" w:themeColor="background1"/>
                              <w:sz w:val="96"/>
                            </w:rPr>
                            <w:t>Guide</w:t>
                          </w:r>
                        </w:p>
                        <w:p w14:paraId="48D9D33B" w14:textId="77777777" w:rsidR="005B0458" w:rsidRPr="00CB41C5" w:rsidRDefault="005B0458" w:rsidP="005B0458">
                          <w:pPr>
                            <w:rPr>
                              <w:color w:val="FFFFFF" w:themeColor="background1"/>
                            </w:rPr>
                          </w:pPr>
                        </w:p>
                      </w:txbxContent>
                    </v:textbox>
                    <w10:wrap type="tight"/>
                  </v:shape>
                </w:pict>
              </mc:Fallback>
            </mc:AlternateContent>
          </w:r>
          <w:r w:rsidRPr="00B67EC8">
            <w:rPr>
              <w:noProof/>
              <w:sz w:val="32"/>
              <w:lang w:eastAsia="en-CA"/>
            </w:rPr>
            <mc:AlternateContent>
              <mc:Choice Requires="wps">
                <w:drawing>
                  <wp:anchor distT="0" distB="0" distL="114300" distR="114300" simplePos="0" relativeHeight="251661312" behindDoc="0" locked="0" layoutInCell="1" allowOverlap="1" wp14:anchorId="16E9A55A" wp14:editId="4C658211">
                    <wp:simplePos x="0" y="0"/>
                    <wp:positionH relativeFrom="column">
                      <wp:posOffset>-914400</wp:posOffset>
                    </wp:positionH>
                    <wp:positionV relativeFrom="paragraph">
                      <wp:posOffset>507365</wp:posOffset>
                    </wp:positionV>
                    <wp:extent cx="10058400" cy="2190750"/>
                    <wp:effectExtent l="0" t="0" r="0" b="0"/>
                    <wp:wrapTight wrapText="bothSides">
                      <wp:wrapPolygon edited="0">
                        <wp:start x="0" y="0"/>
                        <wp:lineTo x="0" y="21412"/>
                        <wp:lineTo x="21559" y="21412"/>
                        <wp:lineTo x="21559" y="0"/>
                        <wp:lineTo x="0" y="0"/>
                      </wp:wrapPolygon>
                    </wp:wrapTight>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0" cy="2190750"/>
                            </a:xfrm>
                            <a:prstGeom prst="rect">
                              <a:avLst/>
                            </a:prstGeom>
                            <a:solidFill>
                              <a:srgbClr val="C4262E"/>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A4BF" id="Rectangle 46" o:spid="_x0000_s1026" style="position:absolute;margin-left:-1in;margin-top:39.95pt;width:11in;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" fillcolor="#c4262e" stroked="f" strokecolor="#4a7ebb" strokeweight="1.5pt">
                    <v:shadow opacity="22938f" offset="0"/>
                    <v:textbox inset=",7.2pt,,7.2pt"/>
                    <w10:wrap type="tight"/>
                  </v:rect>
                </w:pict>
              </mc:Fallback>
            </mc:AlternateContent>
          </w:r>
        </w:p>
      </w:sdtContent>
    </w:sdt>
    <w:p w14:paraId="5BE8E49C" w14:textId="1E4B870D" w:rsidR="002A3511" w:rsidRDefault="00DA7DC1" w:rsidP="00DA7DC1">
      <w:pPr>
        <w:pStyle w:val="Heading1"/>
        <w:jc w:val="center"/>
        <w:rPr>
          <w:color w:val="4D4D4F"/>
          <w:sz w:val="32"/>
        </w:rPr>
      </w:pPr>
      <w:r>
        <w:rPr>
          <w:color w:val="4D4D4F"/>
          <w:sz w:val="32"/>
        </w:rPr>
        <w:t xml:space="preserve">                                 </w:t>
      </w:r>
      <w:r w:rsidR="002A3511" w:rsidRPr="002A3511">
        <w:rPr>
          <w:color w:val="4D4D4F"/>
          <w:sz w:val="32"/>
        </w:rPr>
        <w:t>Prepared by: Dionne A. Falconer</w:t>
      </w:r>
      <w:r w:rsidR="002A3511">
        <w:rPr>
          <w:color w:val="4D4D4F"/>
          <w:sz w:val="32"/>
        </w:rPr>
        <w:t>, OODP Consultant</w:t>
      </w:r>
      <w:r>
        <w:rPr>
          <w:color w:val="4D4D4F"/>
          <w:sz w:val="32"/>
        </w:rPr>
        <w:t xml:space="preserve">, </w:t>
      </w:r>
      <w:r w:rsidR="002A3511" w:rsidRPr="002A3511">
        <w:rPr>
          <w:b w:val="0"/>
          <w:bCs w:val="0"/>
          <w:color w:val="4D4D4F"/>
          <w:sz w:val="32"/>
        </w:rPr>
        <w:t>June 2016</w:t>
      </w:r>
    </w:p>
    <w:p w14:paraId="4BFE0700" w14:textId="436D2347" w:rsidR="00330C7D" w:rsidRPr="002A3511" w:rsidRDefault="00DA7DC1" w:rsidP="00DA7DC1">
      <w:pPr>
        <w:pStyle w:val="Heading1"/>
        <w:jc w:val="center"/>
        <w:rPr>
          <w:rFonts w:ascii="Calibri" w:eastAsiaTheme="minorHAnsi" w:hAnsi="Calibri" w:cstheme="minorBidi"/>
          <w:bCs w:val="0"/>
          <w:color w:val="auto"/>
          <w:spacing w:val="60"/>
          <w:sz w:val="36"/>
          <w:szCs w:val="24"/>
        </w:rPr>
      </w:pPr>
      <w:r>
        <w:rPr>
          <w:color w:val="4D4D4F"/>
          <w:sz w:val="32"/>
        </w:rPr>
        <w:t xml:space="preserve">              </w:t>
      </w:r>
      <w:r w:rsidR="002A3511">
        <w:rPr>
          <w:color w:val="4D4D4F"/>
          <w:sz w:val="32"/>
        </w:rPr>
        <w:t>Revised by: Radha Nayar, OODP Director</w:t>
      </w:r>
      <w:r>
        <w:rPr>
          <w:color w:val="4D4D4F"/>
          <w:sz w:val="32"/>
        </w:rPr>
        <w:t xml:space="preserve">, </w:t>
      </w:r>
      <w:r w:rsidR="002A3511" w:rsidRPr="002A3511">
        <w:rPr>
          <w:b w:val="0"/>
          <w:bCs w:val="0"/>
          <w:color w:val="4D4D4F"/>
          <w:sz w:val="32"/>
        </w:rPr>
        <w:t>May 2026</w:t>
      </w:r>
      <w:r w:rsidR="005B0458" w:rsidRPr="002A3511">
        <w:rPr>
          <w:sz w:val="32"/>
        </w:rPr>
        <w:br w:type="page"/>
      </w:r>
    </w:p>
    <w:p w14:paraId="4BAA0871" w14:textId="77777777" w:rsidR="002A3511" w:rsidRPr="00A61565" w:rsidRDefault="002A3511" w:rsidP="00A61565">
      <w:pPr>
        <w:sectPr w:rsidR="002A3511" w:rsidRPr="00A61565" w:rsidSect="00E8202B">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90" w:bottom="1440" w:left="1440" w:header="706" w:footer="346" w:gutter="0"/>
          <w:cols w:space="708"/>
          <w:titlePg/>
          <w:docGrid w:linePitch="326"/>
        </w:sectPr>
      </w:pPr>
    </w:p>
    <w:p w14:paraId="77D06C02" w14:textId="77777777" w:rsidR="000C1558" w:rsidRDefault="000C1558" w:rsidP="000C1558"/>
    <w:p w14:paraId="11CC7A65" w14:textId="77777777" w:rsidR="000C1558" w:rsidRDefault="000C1558" w:rsidP="000C1558"/>
    <w:p w14:paraId="6C803D4B" w14:textId="77777777" w:rsidR="000C1558" w:rsidRDefault="000C1558" w:rsidP="000C1558"/>
    <w:p w14:paraId="0EBC66D4" w14:textId="77777777" w:rsidR="000C1558" w:rsidRDefault="000C1558" w:rsidP="000C1558"/>
    <w:p w14:paraId="6CC17ACD" w14:textId="77777777" w:rsidR="000C1558" w:rsidRDefault="000C1558" w:rsidP="000C1558"/>
    <w:p w14:paraId="5590F59E" w14:textId="77777777" w:rsidR="000C1558" w:rsidRDefault="000C1558" w:rsidP="000C1558"/>
    <w:p w14:paraId="091EBF2A" w14:textId="7C000A6D" w:rsidR="00B21305" w:rsidRPr="00BF4DF7" w:rsidRDefault="00B21305" w:rsidP="00DA1EB0">
      <w:pPr>
        <w:rPr>
          <w:rFonts w:asciiTheme="majorHAnsi" w:eastAsiaTheme="majorEastAsia" w:hAnsiTheme="majorHAnsi" w:cstheme="majorBidi"/>
          <w:b/>
          <w:bCs/>
          <w:color w:val="C4262E"/>
          <w:sz w:val="48"/>
          <w:szCs w:val="32"/>
        </w:rPr>
      </w:pPr>
      <w:r w:rsidRPr="00BF4DF7">
        <w:rPr>
          <w:rFonts w:asciiTheme="majorHAnsi" w:eastAsiaTheme="majorEastAsia" w:hAnsiTheme="majorHAnsi" w:cstheme="majorBidi"/>
          <w:b/>
          <w:bCs/>
          <w:color w:val="C4262E"/>
          <w:sz w:val="48"/>
          <w:szCs w:val="32"/>
        </w:rPr>
        <w:t xml:space="preserve">Copyright </w:t>
      </w:r>
      <w:r w:rsidR="00DA1EB0">
        <w:rPr>
          <w:rFonts w:asciiTheme="majorHAnsi" w:eastAsiaTheme="majorEastAsia" w:hAnsiTheme="majorHAnsi" w:cstheme="majorBidi"/>
          <w:b/>
          <w:bCs/>
          <w:color w:val="C4262E"/>
          <w:sz w:val="48"/>
          <w:szCs w:val="32"/>
        </w:rPr>
        <w:t xml:space="preserve">&amp; Disclaimer </w:t>
      </w:r>
      <w:r w:rsidRPr="00BF4DF7">
        <w:rPr>
          <w:rFonts w:asciiTheme="majorHAnsi" w:eastAsiaTheme="majorEastAsia" w:hAnsiTheme="majorHAnsi" w:cstheme="majorBidi"/>
          <w:b/>
          <w:bCs/>
          <w:color w:val="C4262E"/>
          <w:sz w:val="48"/>
          <w:szCs w:val="32"/>
        </w:rPr>
        <w:t>Statement</w:t>
      </w:r>
    </w:p>
    <w:p w14:paraId="14A2336C" w14:textId="77777777" w:rsidR="00B21305" w:rsidRPr="00BF4DF7" w:rsidRDefault="00B21305" w:rsidP="00B21305">
      <w:pPr>
        <w:rPr>
          <w:rFonts w:asciiTheme="majorHAnsi" w:eastAsia="Times New Roman" w:hAnsiTheme="majorHAnsi" w:cs="Times New Roman"/>
          <w:color w:val="000000"/>
          <w:shd w:val="clear" w:color="auto" w:fill="FFFFFF"/>
        </w:rPr>
      </w:pPr>
    </w:p>
    <w:p w14:paraId="1D8A1478" w14:textId="56034038" w:rsidR="00DA1EB0" w:rsidRPr="001F523A" w:rsidRDefault="00DA1EB0" w:rsidP="00DA1EB0">
      <w:pPr>
        <w:rPr>
          <w:rFonts w:asciiTheme="majorHAnsi" w:hAnsiTheme="majorHAnsi" w:cstheme="majorHAnsi"/>
        </w:rPr>
      </w:pPr>
      <w:r w:rsidRPr="001F523A">
        <w:rPr>
          <w:rFonts w:asciiTheme="majorHAnsi" w:hAnsiTheme="majorHAnsi" w:cstheme="majorHAnsi"/>
        </w:rPr>
        <w:t xml:space="preserve">Production of the </w:t>
      </w:r>
      <w:r>
        <w:rPr>
          <w:rFonts w:asciiTheme="majorHAnsi" w:hAnsiTheme="majorHAnsi" w:cstheme="majorHAnsi"/>
          <w:i/>
          <w:iCs/>
        </w:rPr>
        <w:t>Staff Workplan Guide</w:t>
      </w:r>
      <w:r w:rsidRPr="001F523A">
        <w:rPr>
          <w:rFonts w:asciiTheme="majorHAnsi" w:hAnsiTheme="majorHAnsi" w:cstheme="majorHAnsi"/>
        </w:rPr>
        <w:t xml:space="preserve"> has been made possible through financial contributions by the HIV and Hepatitis C Programs (HHP), Ontario Ministry of Health. </w:t>
      </w:r>
    </w:p>
    <w:p w14:paraId="553FF76A" w14:textId="77777777" w:rsidR="00DA1EB0" w:rsidRPr="001F523A" w:rsidRDefault="00DA1EB0" w:rsidP="00DA1EB0">
      <w:pPr>
        <w:rPr>
          <w:rFonts w:asciiTheme="majorHAnsi" w:hAnsiTheme="majorHAnsi" w:cstheme="majorHAnsi"/>
        </w:rPr>
      </w:pPr>
    </w:p>
    <w:p w14:paraId="120383B7" w14:textId="018759FF" w:rsidR="00DA1EB0" w:rsidRPr="001F523A" w:rsidRDefault="00DA1EB0" w:rsidP="00DA1EB0">
      <w:pPr>
        <w:rPr>
          <w:rFonts w:asciiTheme="majorHAnsi" w:hAnsiTheme="majorHAnsi" w:cstheme="majorHAnsi"/>
        </w:rPr>
      </w:pPr>
      <w:r w:rsidRPr="001F523A">
        <w:rPr>
          <w:rFonts w:asciiTheme="majorHAnsi" w:hAnsiTheme="majorHAnsi" w:cstheme="majorHAnsi"/>
        </w:rPr>
        <w:t xml:space="preserve">Copyright to the </w:t>
      </w:r>
      <w:r>
        <w:rPr>
          <w:rFonts w:asciiTheme="majorHAnsi" w:hAnsiTheme="majorHAnsi" w:cstheme="majorHAnsi"/>
          <w:i/>
          <w:iCs/>
        </w:rPr>
        <w:t>Staff Workplan Guide</w:t>
      </w:r>
      <w:r w:rsidRPr="001F523A">
        <w:rPr>
          <w:rFonts w:asciiTheme="majorHAnsi" w:hAnsiTheme="majorHAnsi" w:cstheme="majorHAnsi"/>
          <w:i/>
          <w:iCs/>
        </w:rPr>
        <w:t xml:space="preserve"> </w:t>
      </w:r>
      <w:r w:rsidRPr="001F523A">
        <w:rPr>
          <w:rFonts w:asciiTheme="majorHAnsi" w:hAnsiTheme="majorHAnsi" w:cstheme="majorHAnsi"/>
        </w:rPr>
        <w:t xml:space="preserve">is held by the Ontario Organizational Development Program (OODP). The OODP acknowledges the contributions of its consultant, </w:t>
      </w:r>
      <w:r>
        <w:rPr>
          <w:rFonts w:asciiTheme="majorHAnsi" w:hAnsiTheme="majorHAnsi" w:cstheme="majorHAnsi"/>
        </w:rPr>
        <w:t>Dionne A. Falconer</w:t>
      </w:r>
      <w:r w:rsidRPr="001F523A">
        <w:rPr>
          <w:rFonts w:asciiTheme="majorHAnsi" w:hAnsiTheme="majorHAnsi" w:cstheme="majorHAnsi"/>
        </w:rPr>
        <w:t xml:space="preserve">, in preparing this document. The OODP encourages the use of the </w:t>
      </w:r>
      <w:r w:rsidRPr="001F523A">
        <w:rPr>
          <w:rFonts w:asciiTheme="majorHAnsi" w:hAnsiTheme="majorHAnsi" w:cstheme="majorHAnsi"/>
          <w:i/>
          <w:iCs/>
        </w:rPr>
        <w:t>Operational Planning Guide</w:t>
      </w:r>
      <w:r w:rsidRPr="001F523A">
        <w:rPr>
          <w:rFonts w:asciiTheme="majorHAnsi" w:hAnsiTheme="majorHAnsi" w:cstheme="majorHAnsi"/>
        </w:rPr>
        <w:t xml:space="preserve"> by organizations. However, any such publication shall acknowledge the OODP as the source and </w:t>
      </w:r>
      <w:r>
        <w:rPr>
          <w:rFonts w:asciiTheme="majorHAnsi" w:hAnsiTheme="majorHAnsi" w:cstheme="majorHAnsi"/>
        </w:rPr>
        <w:t>Dionne A. Falconer</w:t>
      </w:r>
      <w:r w:rsidRPr="001F523A">
        <w:rPr>
          <w:rFonts w:asciiTheme="majorHAnsi" w:hAnsiTheme="majorHAnsi" w:cstheme="majorHAnsi"/>
        </w:rPr>
        <w:t xml:space="preserve"> as the Author.  </w:t>
      </w:r>
    </w:p>
    <w:p w14:paraId="2BE0ADAB" w14:textId="77777777" w:rsidR="00DA1EB0" w:rsidRPr="001F523A" w:rsidRDefault="00DA1EB0" w:rsidP="00DA1EB0">
      <w:pPr>
        <w:rPr>
          <w:rFonts w:asciiTheme="majorHAnsi" w:hAnsiTheme="majorHAnsi" w:cstheme="majorHAnsi"/>
        </w:rPr>
      </w:pPr>
    </w:p>
    <w:p w14:paraId="657336B6" w14:textId="77777777" w:rsidR="00DA1EB0" w:rsidRPr="001F523A" w:rsidRDefault="00DA1EB0" w:rsidP="00DA1EB0">
      <w:pPr>
        <w:pStyle w:val="Default"/>
        <w:rPr>
          <w:rFonts w:asciiTheme="majorHAnsi" w:hAnsiTheme="majorHAnsi" w:cstheme="majorHAnsi"/>
        </w:rPr>
        <w:sectPr w:rsidR="00DA1EB0" w:rsidRPr="001F523A" w:rsidSect="00DA1EB0">
          <w:footerReference w:type="default" r:id="rId16"/>
          <w:pgSz w:w="15840" w:h="12240" w:orient="landscape" w:code="1"/>
          <w:pgMar w:top="1440" w:right="1440" w:bottom="1440" w:left="1440" w:header="706" w:footer="706" w:gutter="0"/>
          <w:cols w:space="708"/>
          <w:docGrid w:linePitch="360"/>
        </w:sectPr>
      </w:pPr>
      <w:r w:rsidRPr="001F523A">
        <w:rPr>
          <w:rFonts w:asciiTheme="majorHAnsi" w:hAnsiTheme="majorHAnsi" w:cstheme="majorHAnsi"/>
        </w:rPr>
        <w:t>The use of OODP material, with or without amendments, does not constitute approval or endorsement of any organization by either the OODP or the Ministry of Health, Ontario.</w:t>
      </w:r>
    </w:p>
    <w:p w14:paraId="23C16A56" w14:textId="4A60C14A" w:rsidR="00847FB0" w:rsidRPr="00B67EC8" w:rsidRDefault="000C1558" w:rsidP="000C1558">
      <w:pPr>
        <w:pStyle w:val="Heading1"/>
        <w:spacing w:before="480"/>
        <w:ind w:left="0" w:firstLine="720"/>
      </w:pPr>
      <w:r>
        <w:lastRenderedPageBreak/>
        <w:t>S</w:t>
      </w:r>
      <w:r w:rsidR="00F43A8E" w:rsidRPr="00B67EC8">
        <w:t>taff Workplan</w:t>
      </w:r>
      <w:r w:rsidR="00AB3277" w:rsidRPr="00B67EC8">
        <w:t xml:space="preserve"> </w:t>
      </w:r>
      <w:r w:rsidR="00DD5C73" w:rsidRPr="00B67EC8">
        <w:t>Guidelines</w:t>
      </w:r>
    </w:p>
    <w:p w14:paraId="384BC6B3" w14:textId="77777777" w:rsidR="00AB5A5A" w:rsidRDefault="00A05570" w:rsidP="00AB5A5A">
      <w:pPr>
        <w:rPr>
          <w:rFonts w:ascii="Calibri" w:hAnsi="Calibri"/>
          <w:color w:val="4D4D4F"/>
        </w:rPr>
      </w:pPr>
      <w:r w:rsidRPr="00B67EC8">
        <w:tab/>
      </w:r>
      <w:r w:rsidR="00C35784" w:rsidRPr="00AB5A5A">
        <w:rPr>
          <w:rFonts w:ascii="Calibri" w:hAnsi="Calibri"/>
          <w:color w:val="4D4D4F"/>
        </w:rPr>
        <w:t xml:space="preserve">A workplan is a document that </w:t>
      </w:r>
      <w:r w:rsidR="0034774B" w:rsidRPr="00AB5A5A">
        <w:rPr>
          <w:rFonts w:ascii="Calibri" w:hAnsi="Calibri"/>
          <w:color w:val="4D4D4F"/>
        </w:rPr>
        <w:t>maps out</w:t>
      </w:r>
      <w:r w:rsidR="005C1FB5" w:rsidRPr="00AB5A5A">
        <w:rPr>
          <w:rFonts w:ascii="Calibri" w:hAnsi="Calibri"/>
          <w:color w:val="4D4D4F"/>
        </w:rPr>
        <w:t xml:space="preserve"> the proposed steps for</w:t>
      </w:r>
      <w:r w:rsidR="00C35784" w:rsidRPr="00AB5A5A">
        <w:rPr>
          <w:rFonts w:ascii="Calibri" w:hAnsi="Calibri"/>
          <w:color w:val="4D4D4F"/>
        </w:rPr>
        <w:t xml:space="preserve"> how </w:t>
      </w:r>
      <w:r w:rsidR="006E2784" w:rsidRPr="00AB5A5A">
        <w:rPr>
          <w:rFonts w:ascii="Calibri" w:hAnsi="Calibri"/>
          <w:color w:val="4D4D4F"/>
        </w:rPr>
        <w:t>a goal will be accomplished, including who will be involved and</w:t>
      </w:r>
    </w:p>
    <w:p w14:paraId="3BEA5755" w14:textId="6CFCC62E" w:rsidR="00ED2D86" w:rsidRPr="00AB5A5A" w:rsidRDefault="00D17F53" w:rsidP="00AB5A5A">
      <w:pPr>
        <w:ind w:left="720"/>
        <w:rPr>
          <w:rFonts w:ascii="Calibri" w:hAnsi="Calibri"/>
        </w:rPr>
      </w:pPr>
      <w:r w:rsidRPr="00AB5A5A">
        <w:rPr>
          <w:rFonts w:ascii="Calibri" w:hAnsi="Calibri"/>
          <w:color w:val="4D4D4F"/>
        </w:rPr>
        <w:t>timelines</w:t>
      </w:r>
      <w:r w:rsidR="006E2784" w:rsidRPr="00AB5A5A">
        <w:rPr>
          <w:rFonts w:ascii="Calibri" w:hAnsi="Calibri"/>
          <w:color w:val="4D4D4F"/>
        </w:rPr>
        <w:t xml:space="preserve">. It </w:t>
      </w:r>
      <w:r w:rsidRPr="00AB5A5A">
        <w:rPr>
          <w:rFonts w:ascii="Calibri" w:hAnsi="Calibri"/>
          <w:color w:val="4D4D4F"/>
        </w:rPr>
        <w:t xml:space="preserve">can be created for </w:t>
      </w:r>
      <w:r w:rsidR="00F20D01" w:rsidRPr="00AB5A5A">
        <w:rPr>
          <w:rFonts w:ascii="Calibri" w:hAnsi="Calibri"/>
          <w:color w:val="4D4D4F"/>
        </w:rPr>
        <w:t xml:space="preserve">use by </w:t>
      </w:r>
      <w:r w:rsidR="001C14EB" w:rsidRPr="00AB5A5A">
        <w:rPr>
          <w:rFonts w:ascii="Calibri" w:hAnsi="Calibri"/>
          <w:color w:val="4D4D4F"/>
        </w:rPr>
        <w:t>an</w:t>
      </w:r>
      <w:r w:rsidR="00C35784" w:rsidRPr="00AB5A5A">
        <w:rPr>
          <w:rFonts w:ascii="Calibri" w:hAnsi="Calibri"/>
          <w:color w:val="4D4D4F"/>
        </w:rPr>
        <w:t xml:space="preserve"> indiv</w:t>
      </w:r>
      <w:r w:rsidRPr="00AB5A5A">
        <w:rPr>
          <w:rFonts w:ascii="Calibri" w:hAnsi="Calibri"/>
          <w:color w:val="4D4D4F"/>
        </w:rPr>
        <w:t>i</w:t>
      </w:r>
      <w:r w:rsidR="00C35784" w:rsidRPr="00AB5A5A">
        <w:rPr>
          <w:rFonts w:ascii="Calibri" w:hAnsi="Calibri"/>
          <w:color w:val="4D4D4F"/>
        </w:rPr>
        <w:t>d</w:t>
      </w:r>
      <w:r w:rsidRPr="00AB5A5A">
        <w:rPr>
          <w:rFonts w:ascii="Calibri" w:hAnsi="Calibri"/>
          <w:color w:val="4D4D4F"/>
        </w:rPr>
        <w:t xml:space="preserve">ual or group. It can </w:t>
      </w:r>
      <w:r w:rsidR="00F20D01" w:rsidRPr="00AB5A5A">
        <w:rPr>
          <w:rFonts w:ascii="Calibri" w:hAnsi="Calibri"/>
          <w:color w:val="4D4D4F"/>
        </w:rPr>
        <w:t xml:space="preserve">contain high-level or very detailed information depending on </w:t>
      </w:r>
      <w:r w:rsidR="00C0171E" w:rsidRPr="00AB5A5A">
        <w:rPr>
          <w:rFonts w:ascii="Calibri" w:hAnsi="Calibri"/>
          <w:color w:val="4D4D4F"/>
        </w:rPr>
        <w:t>the purpose of the workplan and the requirements of its user.</w:t>
      </w:r>
    </w:p>
    <w:p w14:paraId="134ACCA1" w14:textId="77777777" w:rsidR="00EF7B2C" w:rsidRPr="00AB5A5A" w:rsidRDefault="00EF7B2C" w:rsidP="00FD7034">
      <w:pPr>
        <w:ind w:left="720"/>
        <w:rPr>
          <w:rFonts w:ascii="Calibri" w:hAnsi="Calibri"/>
          <w:color w:val="4D4D4F"/>
        </w:rPr>
      </w:pPr>
    </w:p>
    <w:p w14:paraId="729176BD" w14:textId="6EFAFB9B" w:rsidR="00376228" w:rsidRPr="00AB5A5A" w:rsidRDefault="00EF7B2C" w:rsidP="00FD7034">
      <w:pPr>
        <w:ind w:left="720"/>
        <w:rPr>
          <w:rFonts w:ascii="Calibri" w:hAnsi="Calibri"/>
          <w:color w:val="4D4D4F"/>
        </w:rPr>
      </w:pPr>
      <w:r w:rsidRPr="00AB5A5A">
        <w:rPr>
          <w:rFonts w:ascii="Calibri" w:hAnsi="Calibri"/>
          <w:color w:val="4D4D4F"/>
        </w:rPr>
        <w:t xml:space="preserve">This document is intended for </w:t>
      </w:r>
      <w:r w:rsidR="00CD7FB9" w:rsidRPr="00AB5A5A">
        <w:rPr>
          <w:rFonts w:ascii="Calibri" w:hAnsi="Calibri"/>
          <w:color w:val="4D4D4F"/>
        </w:rPr>
        <w:t xml:space="preserve">use by </w:t>
      </w:r>
      <w:r w:rsidR="00133EB9" w:rsidRPr="00AB5A5A">
        <w:rPr>
          <w:rFonts w:ascii="Calibri" w:hAnsi="Calibri"/>
          <w:color w:val="4D4D4F"/>
        </w:rPr>
        <w:t xml:space="preserve">individual </w:t>
      </w:r>
      <w:r w:rsidRPr="00AB5A5A">
        <w:rPr>
          <w:rFonts w:ascii="Calibri" w:hAnsi="Calibri"/>
          <w:color w:val="4D4D4F"/>
        </w:rPr>
        <w:t xml:space="preserve">staff working </w:t>
      </w:r>
      <w:r w:rsidR="00133EB9" w:rsidRPr="00AB5A5A">
        <w:rPr>
          <w:rFonts w:ascii="Calibri" w:hAnsi="Calibri"/>
          <w:color w:val="4D4D4F"/>
        </w:rPr>
        <w:t>in the HIV sector. It can also be used by a staff team.</w:t>
      </w:r>
      <w:r w:rsidR="00214FF1" w:rsidRPr="00AB5A5A">
        <w:rPr>
          <w:rFonts w:ascii="Calibri" w:hAnsi="Calibri"/>
          <w:color w:val="4D4D4F"/>
        </w:rPr>
        <w:t xml:space="preserve"> It </w:t>
      </w:r>
      <w:r w:rsidR="00E550FF" w:rsidRPr="00AB5A5A">
        <w:rPr>
          <w:rFonts w:ascii="Calibri" w:hAnsi="Calibri"/>
          <w:color w:val="4D4D4F"/>
        </w:rPr>
        <w:t>is a planning tool to complement the other planning documents used by the organization, including the strategic plan and implementation plan.</w:t>
      </w:r>
      <w:r w:rsidR="008B6089" w:rsidRPr="00AB5A5A">
        <w:rPr>
          <w:rFonts w:ascii="Calibri" w:hAnsi="Calibri"/>
          <w:color w:val="4D4D4F"/>
        </w:rPr>
        <w:t xml:space="preserve"> </w:t>
      </w:r>
      <w:r w:rsidR="00E455E3" w:rsidRPr="00AB5A5A">
        <w:rPr>
          <w:rFonts w:ascii="Calibri" w:hAnsi="Calibri"/>
          <w:color w:val="4D4D4F"/>
        </w:rPr>
        <w:t xml:space="preserve">It is a leading practice </w:t>
      </w:r>
      <w:r w:rsidR="00DA4485" w:rsidRPr="00AB5A5A">
        <w:rPr>
          <w:rFonts w:ascii="Calibri" w:hAnsi="Calibri"/>
          <w:color w:val="4D4D4F"/>
        </w:rPr>
        <w:t xml:space="preserve">for </w:t>
      </w:r>
      <w:r w:rsidR="00180561" w:rsidRPr="00AB5A5A">
        <w:rPr>
          <w:rFonts w:ascii="Calibri" w:hAnsi="Calibri"/>
          <w:color w:val="4D4D4F"/>
        </w:rPr>
        <w:t>an organization</w:t>
      </w:r>
      <w:r w:rsidR="00DA4485" w:rsidRPr="00AB5A5A">
        <w:rPr>
          <w:rFonts w:ascii="Calibri" w:hAnsi="Calibri"/>
          <w:color w:val="4D4D4F"/>
        </w:rPr>
        <w:t xml:space="preserve"> to have a </w:t>
      </w:r>
      <w:r w:rsidR="00B17DD3" w:rsidRPr="00AB5A5A">
        <w:rPr>
          <w:rFonts w:ascii="Calibri" w:hAnsi="Calibri"/>
          <w:color w:val="4D4D4F"/>
        </w:rPr>
        <w:t xml:space="preserve">strategic plan </w:t>
      </w:r>
      <w:r w:rsidR="00105DD3" w:rsidRPr="00AB5A5A">
        <w:rPr>
          <w:rFonts w:ascii="Calibri" w:hAnsi="Calibri"/>
          <w:color w:val="4D4D4F"/>
        </w:rPr>
        <w:t>to focus its priorities and ensure everyone in the organization is working towards the s</w:t>
      </w:r>
      <w:r w:rsidR="00F80D3A" w:rsidRPr="00AB5A5A">
        <w:rPr>
          <w:rFonts w:ascii="Calibri" w:hAnsi="Calibri"/>
          <w:color w:val="4D4D4F"/>
        </w:rPr>
        <w:t>ame</w:t>
      </w:r>
      <w:r w:rsidR="00105DD3" w:rsidRPr="00AB5A5A">
        <w:rPr>
          <w:rFonts w:ascii="Calibri" w:hAnsi="Calibri"/>
          <w:color w:val="4D4D4F"/>
        </w:rPr>
        <w:t xml:space="preserve"> goals. </w:t>
      </w:r>
      <w:r w:rsidR="00141681" w:rsidRPr="00AB5A5A">
        <w:rPr>
          <w:rFonts w:ascii="Calibri" w:hAnsi="Calibri"/>
          <w:color w:val="4D4D4F"/>
        </w:rPr>
        <w:t xml:space="preserve">It is also good practice to have an implementation plan to guide </w:t>
      </w:r>
      <w:r w:rsidR="001D7B35" w:rsidRPr="00AB5A5A">
        <w:rPr>
          <w:rFonts w:ascii="Calibri" w:hAnsi="Calibri"/>
          <w:color w:val="4D4D4F"/>
        </w:rPr>
        <w:t>the execution of the strategic directions</w:t>
      </w:r>
      <w:r w:rsidR="00B27C52" w:rsidRPr="00AB5A5A">
        <w:rPr>
          <w:rFonts w:ascii="Calibri" w:hAnsi="Calibri"/>
          <w:color w:val="4D4D4F"/>
        </w:rPr>
        <w:t xml:space="preserve"> in the strategic plan. </w:t>
      </w:r>
      <w:r w:rsidR="00A91035" w:rsidRPr="00AB5A5A">
        <w:rPr>
          <w:rFonts w:ascii="Calibri" w:hAnsi="Calibri"/>
          <w:color w:val="4D4D4F"/>
        </w:rPr>
        <w:t xml:space="preserve">The figure below </w:t>
      </w:r>
      <w:r w:rsidR="00C83609" w:rsidRPr="00AB5A5A">
        <w:rPr>
          <w:rFonts w:ascii="Calibri" w:hAnsi="Calibri"/>
          <w:color w:val="4D4D4F"/>
        </w:rPr>
        <w:t xml:space="preserve">shows the relationship between the organization’s mission and planning documents. </w:t>
      </w:r>
    </w:p>
    <w:p w14:paraId="282530F8" w14:textId="77777777" w:rsidR="00ED2D86" w:rsidRPr="00B67EC8" w:rsidRDefault="00ED2D86" w:rsidP="00FD7034">
      <w:pPr>
        <w:ind w:left="720"/>
        <w:rPr>
          <w:rFonts w:ascii="Calibri" w:hAnsi="Calibri"/>
        </w:rPr>
      </w:pPr>
    </w:p>
    <w:p w14:paraId="5BCD01F4" w14:textId="69E3EC4B" w:rsidR="00781123" w:rsidRDefault="00781123" w:rsidP="00EE009E">
      <w:pPr>
        <w:spacing w:after="120"/>
        <w:ind w:left="720"/>
        <w:rPr>
          <w:rFonts w:ascii="Calibri" w:hAnsi="Calibri"/>
          <w:b/>
        </w:rPr>
      </w:pPr>
      <w:r w:rsidRPr="00B67EC8">
        <w:rPr>
          <w:rFonts w:ascii="Calibri" w:hAnsi="Calibri"/>
          <w:b/>
        </w:rPr>
        <w:t xml:space="preserve">Figure 1: Relationship </w:t>
      </w:r>
      <w:r w:rsidR="002B5A95" w:rsidRPr="00B67EC8">
        <w:rPr>
          <w:rFonts w:ascii="Calibri" w:hAnsi="Calibri"/>
          <w:b/>
        </w:rPr>
        <w:t>between</w:t>
      </w:r>
      <w:r w:rsidRPr="00B67EC8">
        <w:rPr>
          <w:rFonts w:ascii="Calibri" w:hAnsi="Calibri"/>
          <w:b/>
        </w:rPr>
        <w:t xml:space="preserve"> Organization’s Mission and Planning Documents </w:t>
      </w:r>
    </w:p>
    <w:p w14:paraId="4A82ED20" w14:textId="1BCFB39A" w:rsidR="00F70945" w:rsidRPr="00B67EC8" w:rsidRDefault="00F70945" w:rsidP="00EE009E">
      <w:pPr>
        <w:spacing w:after="120"/>
        <w:ind w:left="720"/>
        <w:rPr>
          <w:rFonts w:ascii="Calibri" w:hAnsi="Calibri"/>
          <w:b/>
        </w:rPr>
      </w:pPr>
      <w:r>
        <w:rPr>
          <w:rFonts w:ascii="Calibri" w:hAnsi="Calibri"/>
          <w:b/>
          <w:noProof/>
          <w:lang w:eastAsia="en-CA"/>
        </w:rPr>
        <w:drawing>
          <wp:inline distT="0" distB="0" distL="0" distR="0" wp14:anchorId="0A29DFA8" wp14:editId="42D8365C">
            <wp:extent cx="5543550" cy="3356610"/>
            <wp:effectExtent l="0" t="19050" r="0" b="7239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444C5C0" w14:textId="7AA48822" w:rsidR="005F389F" w:rsidRPr="00AB5A5A" w:rsidRDefault="001C5654" w:rsidP="00FD7034">
      <w:pPr>
        <w:ind w:left="720"/>
        <w:rPr>
          <w:rFonts w:ascii="Calibri" w:hAnsi="Calibri"/>
          <w:color w:val="4D4D4F"/>
        </w:rPr>
      </w:pPr>
      <w:r w:rsidRPr="00AB5A5A">
        <w:rPr>
          <w:rFonts w:ascii="Calibri" w:hAnsi="Calibri"/>
          <w:color w:val="4D4D4F"/>
        </w:rPr>
        <w:lastRenderedPageBreak/>
        <w:t>Each sta</w:t>
      </w:r>
      <w:r w:rsidR="0033442D" w:rsidRPr="00AB5A5A">
        <w:rPr>
          <w:rFonts w:ascii="Calibri" w:hAnsi="Calibri"/>
          <w:color w:val="4D4D4F"/>
        </w:rPr>
        <w:t xml:space="preserve">ff person should have a </w:t>
      </w:r>
      <w:r w:rsidRPr="00AB5A5A">
        <w:rPr>
          <w:rFonts w:ascii="Calibri" w:hAnsi="Calibri"/>
          <w:color w:val="4D4D4F"/>
        </w:rPr>
        <w:t xml:space="preserve">workplan.  It </w:t>
      </w:r>
      <w:r w:rsidR="005F389F" w:rsidRPr="00AB5A5A">
        <w:rPr>
          <w:rFonts w:ascii="Calibri" w:hAnsi="Calibri"/>
          <w:color w:val="4D4D4F"/>
        </w:rPr>
        <w:t xml:space="preserve">should </w:t>
      </w:r>
      <w:r w:rsidRPr="00AB5A5A">
        <w:rPr>
          <w:rFonts w:ascii="Calibri" w:hAnsi="Calibri"/>
          <w:color w:val="4D4D4F"/>
        </w:rPr>
        <w:t xml:space="preserve">be reviewed and updated </w:t>
      </w:r>
      <w:r w:rsidR="000C201E" w:rsidRPr="00AB5A5A">
        <w:rPr>
          <w:rFonts w:ascii="Calibri" w:hAnsi="Calibri"/>
          <w:color w:val="4D4D4F"/>
        </w:rPr>
        <w:t>annually and</w:t>
      </w:r>
      <w:r w:rsidRPr="00AB5A5A">
        <w:rPr>
          <w:rFonts w:ascii="Calibri" w:hAnsi="Calibri"/>
          <w:color w:val="4D4D4F"/>
        </w:rPr>
        <w:t xml:space="preserve"> </w:t>
      </w:r>
      <w:r w:rsidR="005F389F" w:rsidRPr="00AB5A5A">
        <w:rPr>
          <w:rFonts w:ascii="Calibri" w:hAnsi="Calibri"/>
          <w:color w:val="4D4D4F"/>
        </w:rPr>
        <w:t xml:space="preserve">contain </w:t>
      </w:r>
      <w:r w:rsidR="00032FB9" w:rsidRPr="00AB5A5A">
        <w:rPr>
          <w:rFonts w:ascii="Calibri" w:hAnsi="Calibri"/>
          <w:color w:val="4D4D4F"/>
        </w:rPr>
        <w:t>activities that will contribute to achieving the mission of the organization.</w:t>
      </w:r>
      <w:r w:rsidR="00A220FE" w:rsidRPr="00AB5A5A">
        <w:rPr>
          <w:rFonts w:ascii="Calibri" w:hAnsi="Calibri"/>
          <w:color w:val="4D4D4F"/>
        </w:rPr>
        <w:t xml:space="preserve"> </w:t>
      </w:r>
      <w:r w:rsidR="00D27B0F" w:rsidRPr="00AB5A5A">
        <w:rPr>
          <w:rFonts w:ascii="Calibri" w:hAnsi="Calibri"/>
          <w:color w:val="4D4D4F"/>
        </w:rPr>
        <w:t>When developing the workplan, the</w:t>
      </w:r>
      <w:r w:rsidR="00111906" w:rsidRPr="00AB5A5A">
        <w:rPr>
          <w:rFonts w:ascii="Calibri" w:hAnsi="Calibri"/>
          <w:color w:val="4D4D4F"/>
        </w:rPr>
        <w:t xml:space="preserve"> following</w:t>
      </w:r>
      <w:r w:rsidR="00781123" w:rsidRPr="00AB5A5A">
        <w:rPr>
          <w:rFonts w:ascii="Calibri" w:hAnsi="Calibri"/>
          <w:color w:val="4D4D4F"/>
        </w:rPr>
        <w:t xml:space="preserve"> </w:t>
      </w:r>
      <w:r w:rsidR="00345CE9" w:rsidRPr="00AB5A5A">
        <w:rPr>
          <w:rFonts w:ascii="Calibri" w:hAnsi="Calibri"/>
          <w:color w:val="4D4D4F"/>
        </w:rPr>
        <w:t xml:space="preserve">should be considered </w:t>
      </w:r>
      <w:r w:rsidR="0058008A" w:rsidRPr="00AB5A5A">
        <w:rPr>
          <w:rFonts w:ascii="Calibri" w:hAnsi="Calibri"/>
          <w:color w:val="4D4D4F"/>
        </w:rPr>
        <w:t>to identify and incorporate</w:t>
      </w:r>
      <w:r w:rsidR="00345CE9" w:rsidRPr="00AB5A5A">
        <w:rPr>
          <w:rFonts w:ascii="Calibri" w:hAnsi="Calibri"/>
          <w:color w:val="4D4D4F"/>
        </w:rPr>
        <w:t xml:space="preserve"> </w:t>
      </w:r>
      <w:r w:rsidR="00FD7034" w:rsidRPr="00AB5A5A">
        <w:rPr>
          <w:rFonts w:ascii="Calibri" w:hAnsi="Calibri"/>
          <w:color w:val="4D4D4F"/>
        </w:rPr>
        <w:t xml:space="preserve">relevant activities </w:t>
      </w:r>
      <w:r w:rsidR="00D27B0F" w:rsidRPr="00AB5A5A">
        <w:rPr>
          <w:rFonts w:ascii="Calibri" w:hAnsi="Calibri"/>
          <w:color w:val="4D4D4F"/>
        </w:rPr>
        <w:t xml:space="preserve">into </w:t>
      </w:r>
      <w:r w:rsidR="0058008A" w:rsidRPr="00AB5A5A">
        <w:rPr>
          <w:rFonts w:ascii="Calibri" w:hAnsi="Calibri"/>
          <w:color w:val="4D4D4F"/>
        </w:rPr>
        <w:t>the workplan</w:t>
      </w:r>
      <w:r w:rsidR="009A0880" w:rsidRPr="00AB5A5A">
        <w:rPr>
          <w:rFonts w:ascii="Calibri" w:hAnsi="Calibri"/>
          <w:color w:val="4D4D4F"/>
        </w:rPr>
        <w:t>:</w:t>
      </w:r>
    </w:p>
    <w:p w14:paraId="2A7C3D7F" w14:textId="45DAAEE2" w:rsidR="001C5654" w:rsidRPr="00AB5A5A" w:rsidRDefault="00A248B6" w:rsidP="001C5654">
      <w:pPr>
        <w:pStyle w:val="ListParagraph"/>
        <w:numPr>
          <w:ilvl w:val="0"/>
          <w:numId w:val="21"/>
        </w:numPr>
        <w:rPr>
          <w:rFonts w:ascii="Calibri" w:hAnsi="Calibri"/>
          <w:color w:val="4D4D4F"/>
        </w:rPr>
      </w:pPr>
      <w:r w:rsidRPr="00AB5A5A">
        <w:rPr>
          <w:rFonts w:ascii="Calibri" w:hAnsi="Calibri"/>
          <w:color w:val="4D4D4F"/>
        </w:rPr>
        <w:t>Job description</w:t>
      </w:r>
      <w:r w:rsidR="00264D6D" w:rsidRPr="00AB5A5A">
        <w:rPr>
          <w:rFonts w:ascii="Calibri" w:hAnsi="Calibri"/>
          <w:color w:val="4D4D4F"/>
        </w:rPr>
        <w:t>;</w:t>
      </w:r>
    </w:p>
    <w:p w14:paraId="7173F08F" w14:textId="7CB052A5" w:rsidR="001C5654" w:rsidRPr="00AB5A5A" w:rsidRDefault="001C5654" w:rsidP="001C5654">
      <w:pPr>
        <w:pStyle w:val="ListParagraph"/>
        <w:numPr>
          <w:ilvl w:val="0"/>
          <w:numId w:val="21"/>
        </w:numPr>
        <w:rPr>
          <w:rFonts w:ascii="Calibri" w:hAnsi="Calibri"/>
          <w:color w:val="4D4D4F"/>
        </w:rPr>
      </w:pPr>
      <w:r w:rsidRPr="00AB5A5A">
        <w:rPr>
          <w:rFonts w:ascii="Calibri" w:hAnsi="Calibri"/>
          <w:color w:val="4D4D4F"/>
        </w:rPr>
        <w:t>Program goals</w:t>
      </w:r>
      <w:r w:rsidR="00691EA9" w:rsidRPr="00AB5A5A">
        <w:rPr>
          <w:rFonts w:ascii="Calibri" w:hAnsi="Calibri"/>
          <w:color w:val="4D4D4F"/>
        </w:rPr>
        <w:t xml:space="preserve"> and relevant evaluation information</w:t>
      </w:r>
      <w:r w:rsidRPr="00AB5A5A">
        <w:rPr>
          <w:rFonts w:ascii="Calibri" w:hAnsi="Calibri"/>
          <w:color w:val="4D4D4F"/>
        </w:rPr>
        <w:t>;</w:t>
      </w:r>
    </w:p>
    <w:p w14:paraId="35FA0D00" w14:textId="1A888667" w:rsidR="00FD7034" w:rsidRPr="00AB5A5A" w:rsidRDefault="00B94B12" w:rsidP="009A0880">
      <w:pPr>
        <w:pStyle w:val="ListParagraph"/>
        <w:numPr>
          <w:ilvl w:val="0"/>
          <w:numId w:val="21"/>
        </w:numPr>
        <w:rPr>
          <w:rFonts w:ascii="Calibri" w:hAnsi="Calibri"/>
          <w:color w:val="4D4D4F"/>
        </w:rPr>
      </w:pPr>
      <w:r w:rsidRPr="00AB5A5A">
        <w:rPr>
          <w:rFonts w:ascii="Calibri" w:hAnsi="Calibri"/>
          <w:color w:val="4D4D4F"/>
        </w:rPr>
        <w:t xml:space="preserve">Strategic directions in the </w:t>
      </w:r>
      <w:r w:rsidR="00264D6D" w:rsidRPr="00AB5A5A">
        <w:rPr>
          <w:rFonts w:ascii="Calibri" w:hAnsi="Calibri"/>
          <w:color w:val="4D4D4F"/>
        </w:rPr>
        <w:t xml:space="preserve">organization’s </w:t>
      </w:r>
      <w:r w:rsidRPr="00AB5A5A">
        <w:rPr>
          <w:rFonts w:ascii="Calibri" w:hAnsi="Calibri"/>
          <w:color w:val="4D4D4F"/>
        </w:rPr>
        <w:t xml:space="preserve">current </w:t>
      </w:r>
      <w:r w:rsidR="00FD7034" w:rsidRPr="00AB5A5A">
        <w:rPr>
          <w:rFonts w:ascii="Calibri" w:hAnsi="Calibri"/>
          <w:color w:val="4D4D4F"/>
        </w:rPr>
        <w:t>Strategic Plan</w:t>
      </w:r>
      <w:r w:rsidR="0027379F" w:rsidRPr="00AB5A5A">
        <w:rPr>
          <w:rFonts w:ascii="Calibri" w:hAnsi="Calibri"/>
          <w:color w:val="4D4D4F"/>
        </w:rPr>
        <w:t>;</w:t>
      </w:r>
    </w:p>
    <w:p w14:paraId="2B382430" w14:textId="3CFD1D97" w:rsidR="00D007C1" w:rsidRPr="00AB5A5A" w:rsidRDefault="000439B3" w:rsidP="00D007C1">
      <w:pPr>
        <w:pStyle w:val="ListParagraph"/>
        <w:numPr>
          <w:ilvl w:val="0"/>
          <w:numId w:val="21"/>
        </w:numPr>
        <w:rPr>
          <w:rFonts w:ascii="Calibri" w:hAnsi="Calibri"/>
          <w:color w:val="4D4D4F"/>
        </w:rPr>
      </w:pPr>
      <w:r w:rsidRPr="00AB5A5A">
        <w:rPr>
          <w:rFonts w:ascii="Calibri" w:hAnsi="Calibri"/>
          <w:color w:val="4D4D4F"/>
        </w:rPr>
        <w:t>Obligations from f</w:t>
      </w:r>
      <w:r w:rsidR="00FD7034" w:rsidRPr="00AB5A5A">
        <w:rPr>
          <w:rFonts w:ascii="Calibri" w:hAnsi="Calibri"/>
          <w:color w:val="4D4D4F"/>
        </w:rPr>
        <w:t xml:space="preserve">unding </w:t>
      </w:r>
      <w:r w:rsidRPr="00AB5A5A">
        <w:rPr>
          <w:rFonts w:ascii="Calibri" w:hAnsi="Calibri"/>
          <w:color w:val="4D4D4F"/>
        </w:rPr>
        <w:t>agreements</w:t>
      </w:r>
      <w:r w:rsidR="0027379F" w:rsidRPr="00AB5A5A">
        <w:rPr>
          <w:rFonts w:ascii="Calibri" w:hAnsi="Calibri"/>
          <w:color w:val="4D4D4F"/>
        </w:rPr>
        <w:t>;</w:t>
      </w:r>
      <w:r w:rsidR="00D007C1" w:rsidRPr="00AB5A5A">
        <w:rPr>
          <w:rFonts w:ascii="Calibri" w:hAnsi="Calibri"/>
          <w:color w:val="4D4D4F"/>
        </w:rPr>
        <w:t xml:space="preserve"> </w:t>
      </w:r>
      <w:r w:rsidR="00F70945" w:rsidRPr="00AB5A5A">
        <w:rPr>
          <w:rFonts w:ascii="Calibri" w:hAnsi="Calibri"/>
          <w:i/>
          <w:color w:val="4D4D4F"/>
        </w:rPr>
        <w:t>OACHA’s HIV Action Plan to 2030</w:t>
      </w:r>
      <w:r w:rsidR="00FC45D3" w:rsidRPr="00AB5A5A">
        <w:rPr>
          <w:rFonts w:ascii="Calibri" w:hAnsi="Calibri"/>
          <w:color w:val="4D4D4F"/>
        </w:rPr>
        <w:t xml:space="preserve">, </w:t>
      </w:r>
      <w:r w:rsidR="00D007C1" w:rsidRPr="00AB5A5A">
        <w:rPr>
          <w:rFonts w:asciiTheme="majorHAnsi" w:hAnsiTheme="majorHAnsi" w:cstheme="majorHAnsi"/>
          <w:bCs/>
          <w:color w:val="4D4D4F"/>
        </w:rPr>
        <w:t>Closing the Gaps in the HIV Care Cascade in Ontario</w:t>
      </w:r>
    </w:p>
    <w:p w14:paraId="05E03D39" w14:textId="23D11E9B" w:rsidR="00BE1BF0" w:rsidRPr="00AB5A5A" w:rsidRDefault="00FC45D3" w:rsidP="009A0880">
      <w:pPr>
        <w:pStyle w:val="ListParagraph"/>
        <w:numPr>
          <w:ilvl w:val="0"/>
          <w:numId w:val="21"/>
        </w:numPr>
        <w:rPr>
          <w:rFonts w:ascii="Calibri" w:hAnsi="Calibri"/>
          <w:color w:val="4D4D4F"/>
        </w:rPr>
      </w:pPr>
      <w:r w:rsidRPr="00AB5A5A">
        <w:rPr>
          <w:rFonts w:ascii="Calibri" w:hAnsi="Calibri"/>
          <w:color w:val="4D4D4F"/>
        </w:rPr>
        <w:t xml:space="preserve">including the </w:t>
      </w:r>
      <w:r w:rsidR="004A649E" w:rsidRPr="00AB5A5A">
        <w:rPr>
          <w:rFonts w:ascii="Calibri" w:hAnsi="Calibri"/>
          <w:color w:val="4D4D4F"/>
        </w:rPr>
        <w:t xml:space="preserve">focus on populations most affected by HIV and the </w:t>
      </w:r>
      <w:r w:rsidR="00456A40" w:rsidRPr="00AB5A5A">
        <w:rPr>
          <w:rFonts w:ascii="Calibri" w:hAnsi="Calibri"/>
          <w:color w:val="4D4D4F"/>
        </w:rPr>
        <w:t xml:space="preserve">HIV </w:t>
      </w:r>
      <w:r w:rsidR="00BE1BF0" w:rsidRPr="00AB5A5A">
        <w:rPr>
          <w:rFonts w:ascii="Calibri" w:hAnsi="Calibri"/>
          <w:color w:val="4D4D4F"/>
        </w:rPr>
        <w:t xml:space="preserve">Prevention, Engagement and Care Cascade; and </w:t>
      </w:r>
    </w:p>
    <w:p w14:paraId="7863FC3E" w14:textId="3A9A37B4" w:rsidR="009A0880" w:rsidRPr="00AB5A5A" w:rsidRDefault="000439B3" w:rsidP="0027379F">
      <w:pPr>
        <w:pStyle w:val="ListParagraph"/>
        <w:numPr>
          <w:ilvl w:val="0"/>
          <w:numId w:val="21"/>
        </w:numPr>
        <w:rPr>
          <w:rFonts w:ascii="Calibri" w:hAnsi="Calibri"/>
          <w:color w:val="4D4D4F"/>
        </w:rPr>
      </w:pPr>
      <w:r w:rsidRPr="00AB5A5A">
        <w:rPr>
          <w:rFonts w:ascii="Calibri" w:hAnsi="Calibri"/>
          <w:color w:val="4D4D4F"/>
        </w:rPr>
        <w:t>E</w:t>
      </w:r>
      <w:r w:rsidR="00FD7034" w:rsidRPr="00AB5A5A">
        <w:rPr>
          <w:rFonts w:ascii="Calibri" w:hAnsi="Calibri"/>
          <w:color w:val="4D4D4F"/>
        </w:rPr>
        <w:t>vents</w:t>
      </w:r>
      <w:r w:rsidR="0027379F" w:rsidRPr="00AB5A5A">
        <w:rPr>
          <w:rFonts w:ascii="Calibri" w:hAnsi="Calibri"/>
          <w:color w:val="4D4D4F"/>
        </w:rPr>
        <w:t xml:space="preserve">, initiatives or other </w:t>
      </w:r>
      <w:r w:rsidR="00FC45D3" w:rsidRPr="00AB5A5A">
        <w:rPr>
          <w:rFonts w:ascii="Calibri" w:hAnsi="Calibri"/>
          <w:color w:val="4D4D4F"/>
        </w:rPr>
        <w:t>activities</w:t>
      </w:r>
      <w:r w:rsidR="0027379F" w:rsidRPr="00AB5A5A">
        <w:rPr>
          <w:rFonts w:ascii="Calibri" w:hAnsi="Calibri"/>
          <w:color w:val="4D4D4F"/>
        </w:rPr>
        <w:t xml:space="preserve"> that require planning.</w:t>
      </w:r>
    </w:p>
    <w:p w14:paraId="5C9885DD" w14:textId="77777777" w:rsidR="00CD7FB9" w:rsidRPr="00B67EC8" w:rsidRDefault="00CD7FB9" w:rsidP="00CD7FB9">
      <w:pPr>
        <w:ind w:left="720"/>
        <w:rPr>
          <w:rFonts w:ascii="Calibri" w:hAnsi="Calibri"/>
        </w:rPr>
      </w:pPr>
    </w:p>
    <w:p w14:paraId="65F5F88E" w14:textId="24EC2BF6" w:rsidR="00BF426E" w:rsidRPr="00B67EC8" w:rsidRDefault="00781123" w:rsidP="00CD7FB9">
      <w:pPr>
        <w:ind w:left="720"/>
        <w:rPr>
          <w:rFonts w:ascii="Calibri" w:hAnsi="Calibri"/>
          <w:b/>
        </w:rPr>
      </w:pPr>
      <w:r w:rsidRPr="00B67EC8">
        <w:rPr>
          <w:rFonts w:ascii="Calibri" w:hAnsi="Calibri"/>
          <w:b/>
        </w:rPr>
        <w:t>Figure 2</w:t>
      </w:r>
      <w:r w:rsidR="00BF426E" w:rsidRPr="00B67EC8">
        <w:rPr>
          <w:rFonts w:ascii="Calibri" w:hAnsi="Calibri"/>
          <w:b/>
        </w:rPr>
        <w:t xml:space="preserve">: Considerations to Inform </w:t>
      </w:r>
      <w:r w:rsidR="000005EF" w:rsidRPr="00B67EC8">
        <w:rPr>
          <w:rFonts w:ascii="Calibri" w:hAnsi="Calibri"/>
          <w:b/>
        </w:rPr>
        <w:t xml:space="preserve">Staff </w:t>
      </w:r>
      <w:r w:rsidR="00BF426E" w:rsidRPr="00B67EC8">
        <w:rPr>
          <w:rFonts w:ascii="Calibri" w:hAnsi="Calibri"/>
          <w:b/>
        </w:rPr>
        <w:t>Workplan Content</w:t>
      </w:r>
    </w:p>
    <w:p w14:paraId="303AE8E5" w14:textId="1C3BC578" w:rsidR="00CD7FB9" w:rsidRPr="00B67EC8" w:rsidRDefault="00E72867" w:rsidP="00CD7FB9">
      <w:pPr>
        <w:ind w:left="720"/>
        <w:rPr>
          <w:rFonts w:ascii="Calibri" w:hAnsi="Calibri"/>
        </w:rPr>
      </w:pPr>
      <w:r w:rsidRPr="00B67EC8">
        <w:rPr>
          <w:rFonts w:ascii="Calibri" w:hAnsi="Calibri"/>
          <w:noProof/>
          <w:lang w:eastAsia="en-CA"/>
        </w:rPr>
        <w:drawing>
          <wp:inline distT="0" distB="0" distL="0" distR="0" wp14:anchorId="3C134DC8" wp14:editId="2BA4B8B6">
            <wp:extent cx="8296275" cy="3543300"/>
            <wp:effectExtent l="0" t="0" r="666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DA724C9" w14:textId="77777777" w:rsidR="00CD7FB9" w:rsidRDefault="00CD7FB9" w:rsidP="00CD7FB9">
      <w:pPr>
        <w:ind w:left="720"/>
        <w:rPr>
          <w:rFonts w:ascii="Calibri" w:hAnsi="Calibri"/>
        </w:rPr>
      </w:pPr>
    </w:p>
    <w:p w14:paraId="01516528" w14:textId="77777777" w:rsidR="000F00ED" w:rsidRPr="00B67EC8" w:rsidRDefault="000F00ED" w:rsidP="00CD7FB9">
      <w:pPr>
        <w:ind w:left="720"/>
        <w:rPr>
          <w:rFonts w:ascii="Calibri" w:hAnsi="Calibri"/>
        </w:rPr>
      </w:pPr>
    </w:p>
    <w:p w14:paraId="45C35CBE" w14:textId="39B0A44B" w:rsidR="00330C7D" w:rsidRPr="00B67EC8" w:rsidRDefault="00330C7D">
      <w:pPr>
        <w:rPr>
          <w:rFonts w:ascii="Calibri" w:hAnsi="Calibri"/>
        </w:rPr>
      </w:pPr>
    </w:p>
    <w:p w14:paraId="52B7F03F" w14:textId="77777777" w:rsidR="000F00ED" w:rsidRPr="000F00ED" w:rsidRDefault="000F00ED" w:rsidP="000F00ED">
      <w:pPr>
        <w:ind w:left="720"/>
        <w:rPr>
          <w:rFonts w:ascii="Calibri" w:hAnsi="Calibri"/>
          <w:color w:val="C00000"/>
          <w:sz w:val="44"/>
          <w:szCs w:val="44"/>
        </w:rPr>
      </w:pPr>
      <w:r w:rsidRPr="000F00ED">
        <w:rPr>
          <w:rFonts w:ascii="Calibri" w:hAnsi="Calibri"/>
          <w:b/>
          <w:bCs/>
          <w:color w:val="C00000"/>
          <w:sz w:val="44"/>
          <w:szCs w:val="44"/>
        </w:rPr>
        <w:lastRenderedPageBreak/>
        <w:t>Grounding Staff Work Planning in Anti-racism, Anti-Black Racism, Anti-oppression and Reconciliation Practices</w:t>
      </w:r>
    </w:p>
    <w:p w14:paraId="4C24C08F" w14:textId="77777777" w:rsidR="000F00ED" w:rsidRDefault="000F00ED" w:rsidP="000F00ED">
      <w:pPr>
        <w:ind w:left="720"/>
        <w:rPr>
          <w:rFonts w:ascii="Calibri" w:hAnsi="Calibri"/>
        </w:rPr>
      </w:pPr>
    </w:p>
    <w:p w14:paraId="758880DE" w14:textId="37C0C22F" w:rsidR="000F00ED" w:rsidRPr="00AB5A5A" w:rsidRDefault="000F00ED" w:rsidP="000F00ED">
      <w:pPr>
        <w:ind w:left="720"/>
        <w:rPr>
          <w:rFonts w:ascii="Calibri" w:hAnsi="Calibri"/>
          <w:color w:val="4D4D4F"/>
        </w:rPr>
      </w:pPr>
      <w:r w:rsidRPr="00AB5A5A">
        <w:rPr>
          <w:rFonts w:ascii="Calibri" w:hAnsi="Calibri"/>
          <w:color w:val="4D4D4F"/>
        </w:rPr>
        <w:t>Many organizations in the HIV sector in Ontario have reflected anti-racism, anti-Black racism and Reconciliation with Indigenous communities in their Strategic Plans and Implementation Plans. This reflection is grounded in the core values held by the HIV sector and AIDS Service Organizations (ASOs) and acknowledges the reality that systemic racism continues to shape who is disproportionately impacted by HIV and AIDS in the communities we serve.</w:t>
      </w:r>
    </w:p>
    <w:p w14:paraId="3960E258" w14:textId="77777777" w:rsidR="000F00ED" w:rsidRPr="00AB5A5A" w:rsidRDefault="000F00ED" w:rsidP="000F00ED">
      <w:pPr>
        <w:ind w:left="720"/>
        <w:rPr>
          <w:rFonts w:ascii="Calibri" w:hAnsi="Calibri"/>
          <w:color w:val="4D4D4F"/>
        </w:rPr>
      </w:pPr>
    </w:p>
    <w:p w14:paraId="10C4B8A4" w14:textId="78E66295" w:rsidR="000F00ED" w:rsidRPr="00AB5A5A" w:rsidRDefault="000F00ED" w:rsidP="000F00ED">
      <w:pPr>
        <w:ind w:left="720"/>
        <w:rPr>
          <w:rFonts w:ascii="Calibri" w:hAnsi="Calibri"/>
          <w:color w:val="4D4D4F"/>
        </w:rPr>
      </w:pPr>
      <w:r w:rsidRPr="00AB5A5A">
        <w:rPr>
          <w:rFonts w:ascii="Calibri" w:hAnsi="Calibri"/>
          <w:color w:val="4D4D4F"/>
        </w:rPr>
        <w:t>It is equally important that individual and team workplans reflect anti-racism, anti-Black racism and Reconciliation practices. Staff workplans create a bridge between organizational priorities and day-to-day actions. Embedding these commitments into staff goals, responsibilities and activities helps ensure that programs, services and workplace practices are equitable, responsive and accountable to the communities most impacted.</w:t>
      </w:r>
    </w:p>
    <w:p w14:paraId="01501FFB" w14:textId="77777777" w:rsidR="000F00ED" w:rsidRPr="00AB5A5A" w:rsidRDefault="000F00ED" w:rsidP="000F00ED">
      <w:pPr>
        <w:ind w:left="720"/>
        <w:rPr>
          <w:rFonts w:ascii="Calibri" w:hAnsi="Calibri"/>
          <w:color w:val="4D4D4F"/>
        </w:rPr>
      </w:pPr>
    </w:p>
    <w:p w14:paraId="65EC25F2" w14:textId="54D81951" w:rsidR="000F00ED" w:rsidRPr="00AB5A5A" w:rsidRDefault="000F00ED" w:rsidP="000F00ED">
      <w:pPr>
        <w:ind w:left="720"/>
        <w:rPr>
          <w:rFonts w:ascii="Calibri" w:hAnsi="Calibri"/>
          <w:color w:val="4D4D4F"/>
        </w:rPr>
      </w:pPr>
      <w:r w:rsidRPr="00AB5A5A">
        <w:rPr>
          <w:rFonts w:ascii="Calibri" w:hAnsi="Calibri"/>
          <w:color w:val="4D4D4F"/>
        </w:rPr>
        <w:t>Through staff work planning, individuals and teams can:</w:t>
      </w:r>
    </w:p>
    <w:p w14:paraId="2F78A1DC" w14:textId="22FED595"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Create activities and approaches that intentionally engage diverse voices in service planning and service delivery;</w:t>
      </w:r>
    </w:p>
    <w:p w14:paraId="41E652CF" w14:textId="3BB7FBAE"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Identify who may be underserved or excluded from programs and services, and consider why;</w:t>
      </w:r>
    </w:p>
    <w:p w14:paraId="3C039987" w14:textId="77777777"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Design and deliver services that better meet the needs of Black, Indigenous and other racialized communities;</w:t>
      </w:r>
    </w:p>
    <w:p w14:paraId="7125B113" w14:textId="58D6AE8C"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Contribute to creating safer, more equitable and inclusive environments for clients, peers and volunteers;</w:t>
      </w:r>
    </w:p>
    <w:p w14:paraId="4E07085C" w14:textId="77777777"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Build accountability into individual and team goals through measurable actions and clear expectations;</w:t>
      </w:r>
    </w:p>
    <w:p w14:paraId="528BF038" w14:textId="77777777"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Integrate anti-racism, anti-oppression and Reconciliation practices into everyday work through both actions and workplace culture.</w:t>
      </w:r>
    </w:p>
    <w:p w14:paraId="0E839478" w14:textId="77777777" w:rsidR="000F00ED" w:rsidRDefault="000F00ED" w:rsidP="000F00ED">
      <w:pPr>
        <w:ind w:left="1080"/>
        <w:rPr>
          <w:rFonts w:ascii="Calibri" w:hAnsi="Calibri"/>
        </w:rPr>
      </w:pPr>
    </w:p>
    <w:p w14:paraId="5D8B858F" w14:textId="3EF31544" w:rsidR="000F00ED" w:rsidRPr="00AB5A5A" w:rsidRDefault="000F00ED" w:rsidP="000F00ED">
      <w:pPr>
        <w:ind w:left="720"/>
        <w:rPr>
          <w:rFonts w:ascii="Calibri" w:hAnsi="Calibri"/>
          <w:color w:val="4D4D4F"/>
        </w:rPr>
      </w:pPr>
      <w:r w:rsidRPr="00AB5A5A">
        <w:rPr>
          <w:rFonts w:ascii="Calibri" w:hAnsi="Calibri"/>
          <w:color w:val="4D4D4F"/>
        </w:rPr>
        <w:t>This Work Planning Guide applies an explicit anti-racism and equity-focused lens to support staff and teams in embedding these principles into annual workplans, activities and priorities. Staff are encouraged to identify and address barriers experienced by Black, Indigenous and other marginalized communities within their areas of responsibility. The goal is to ensure that, alongside operational effectiveness, staff workplans actively advance racial equity, social justice and Reconciliation with Indigenous communities.</w:t>
      </w:r>
    </w:p>
    <w:p w14:paraId="77D975AF" w14:textId="77777777" w:rsidR="000F00ED" w:rsidRPr="00AB5A5A" w:rsidRDefault="000F00ED" w:rsidP="000F00ED">
      <w:pPr>
        <w:ind w:left="720"/>
        <w:rPr>
          <w:rFonts w:ascii="Calibri" w:hAnsi="Calibri"/>
          <w:color w:val="4D4D4F"/>
        </w:rPr>
      </w:pPr>
    </w:p>
    <w:p w14:paraId="4C8FAA65" w14:textId="68E36D00" w:rsidR="000F00ED" w:rsidRPr="00AB5A5A" w:rsidRDefault="000F00ED" w:rsidP="000F00ED">
      <w:pPr>
        <w:ind w:left="720"/>
        <w:rPr>
          <w:rFonts w:ascii="Calibri" w:hAnsi="Calibri"/>
          <w:color w:val="4D4D4F"/>
        </w:rPr>
      </w:pPr>
      <w:r w:rsidRPr="00AB5A5A">
        <w:rPr>
          <w:rFonts w:ascii="Calibri" w:hAnsi="Calibri"/>
          <w:color w:val="4D4D4F"/>
        </w:rPr>
        <w:t>Before finalizing individual or team goals and activities, consider:</w:t>
      </w:r>
    </w:p>
    <w:p w14:paraId="3E88D0AA" w14:textId="77777777" w:rsidR="000F00ED" w:rsidRPr="00AB5A5A" w:rsidRDefault="000F00ED" w:rsidP="000F00ED">
      <w:pPr>
        <w:numPr>
          <w:ilvl w:val="0"/>
          <w:numId w:val="37"/>
        </w:numPr>
        <w:tabs>
          <w:tab w:val="num" w:pos="720"/>
        </w:tabs>
        <w:rPr>
          <w:rFonts w:ascii="Calibri" w:hAnsi="Calibri"/>
          <w:color w:val="4D4D4F"/>
        </w:rPr>
      </w:pPr>
      <w:r w:rsidRPr="00AB5A5A">
        <w:rPr>
          <w:rFonts w:ascii="Calibri" w:hAnsi="Calibri"/>
          <w:color w:val="4D4D4F"/>
        </w:rPr>
        <w:t>Who will benefit most from this goal or activity?</w:t>
      </w:r>
    </w:p>
    <w:p w14:paraId="21B9D9C9" w14:textId="77777777" w:rsidR="000F00ED" w:rsidRPr="00AB5A5A" w:rsidRDefault="000F00ED" w:rsidP="000F00ED">
      <w:pPr>
        <w:numPr>
          <w:ilvl w:val="0"/>
          <w:numId w:val="37"/>
        </w:numPr>
        <w:tabs>
          <w:tab w:val="num" w:pos="720"/>
        </w:tabs>
        <w:rPr>
          <w:rFonts w:ascii="Calibri" w:hAnsi="Calibri"/>
          <w:color w:val="4D4D4F"/>
        </w:rPr>
      </w:pPr>
      <w:r w:rsidRPr="00AB5A5A">
        <w:rPr>
          <w:rFonts w:ascii="Calibri" w:hAnsi="Calibri"/>
          <w:color w:val="4D4D4F"/>
        </w:rPr>
        <w:t>Have perspectives from Black, Indigenous and other marginalized communities been considered or included?</w:t>
      </w:r>
    </w:p>
    <w:p w14:paraId="71E4A731" w14:textId="33421353" w:rsidR="000F00ED" w:rsidRPr="000F00ED" w:rsidRDefault="000F00ED" w:rsidP="000F00ED">
      <w:pPr>
        <w:numPr>
          <w:ilvl w:val="0"/>
          <w:numId w:val="37"/>
        </w:numPr>
        <w:tabs>
          <w:tab w:val="num" w:pos="720"/>
        </w:tabs>
        <w:rPr>
          <w:rFonts w:ascii="Calibri" w:hAnsi="Calibri"/>
        </w:rPr>
      </w:pPr>
      <w:r w:rsidRPr="00AB5A5A">
        <w:rPr>
          <w:rFonts w:ascii="Calibri" w:hAnsi="Calibri"/>
          <w:color w:val="4D4D4F"/>
        </w:rPr>
        <w:t>Could our goals or activities unintentionally disadvantage or exclude any population group? If so, how can those impacts be mitigated?</w:t>
      </w:r>
    </w:p>
    <w:p w14:paraId="67E9B466" w14:textId="77777777" w:rsidR="000F00ED" w:rsidRDefault="000F00ED" w:rsidP="002B4635">
      <w:pPr>
        <w:ind w:left="720"/>
        <w:rPr>
          <w:rFonts w:ascii="Calibri" w:hAnsi="Calibri"/>
        </w:rPr>
      </w:pPr>
    </w:p>
    <w:p w14:paraId="2B32177A" w14:textId="08EC2F92" w:rsidR="00264D6D" w:rsidRPr="00AB5A5A" w:rsidRDefault="00036B58" w:rsidP="002B4635">
      <w:pPr>
        <w:ind w:left="720"/>
        <w:rPr>
          <w:rFonts w:ascii="Calibri" w:hAnsi="Calibri"/>
          <w:color w:val="4D4D4F"/>
        </w:rPr>
      </w:pPr>
      <w:r w:rsidRPr="00AB5A5A">
        <w:rPr>
          <w:rFonts w:ascii="Calibri" w:hAnsi="Calibri"/>
          <w:color w:val="4D4D4F"/>
        </w:rPr>
        <w:t xml:space="preserve">To prepare to complete </w:t>
      </w:r>
      <w:r w:rsidR="00967076" w:rsidRPr="00AB5A5A">
        <w:rPr>
          <w:rFonts w:ascii="Calibri" w:hAnsi="Calibri"/>
          <w:color w:val="4D4D4F"/>
        </w:rPr>
        <w:t>a</w:t>
      </w:r>
      <w:r w:rsidRPr="00AB5A5A">
        <w:rPr>
          <w:rFonts w:ascii="Calibri" w:hAnsi="Calibri"/>
          <w:color w:val="4D4D4F"/>
        </w:rPr>
        <w:t xml:space="preserve"> workplan, staff should gather </w:t>
      </w:r>
      <w:r w:rsidR="00DD5C73" w:rsidRPr="00AB5A5A">
        <w:rPr>
          <w:rFonts w:ascii="Calibri" w:hAnsi="Calibri"/>
          <w:color w:val="4D4D4F"/>
        </w:rPr>
        <w:t>any</w:t>
      </w:r>
      <w:r w:rsidRPr="00AB5A5A">
        <w:rPr>
          <w:rFonts w:ascii="Calibri" w:hAnsi="Calibri"/>
          <w:color w:val="4D4D4F"/>
        </w:rPr>
        <w:t xml:space="preserve"> necessary</w:t>
      </w:r>
      <w:r w:rsidR="00273A52" w:rsidRPr="00AB5A5A">
        <w:rPr>
          <w:rFonts w:ascii="Calibri" w:hAnsi="Calibri"/>
          <w:color w:val="4D4D4F"/>
        </w:rPr>
        <w:t xml:space="preserve"> information and </w:t>
      </w:r>
      <w:r w:rsidRPr="00AB5A5A">
        <w:rPr>
          <w:rFonts w:ascii="Calibri" w:hAnsi="Calibri"/>
          <w:color w:val="4D4D4F"/>
        </w:rPr>
        <w:t xml:space="preserve">documents related to </w:t>
      </w:r>
      <w:r w:rsidR="00273A52" w:rsidRPr="00AB5A5A">
        <w:rPr>
          <w:rFonts w:ascii="Calibri" w:hAnsi="Calibri"/>
          <w:color w:val="4D4D4F"/>
        </w:rPr>
        <w:t>the above.</w:t>
      </w:r>
      <w:r w:rsidR="0033442D" w:rsidRPr="00AB5A5A">
        <w:rPr>
          <w:rFonts w:ascii="Calibri" w:hAnsi="Calibri"/>
          <w:color w:val="4D4D4F"/>
        </w:rPr>
        <w:t xml:space="preserve">  </w:t>
      </w:r>
      <w:r w:rsidR="00273A52" w:rsidRPr="00AB5A5A">
        <w:rPr>
          <w:rFonts w:ascii="Calibri" w:hAnsi="Calibri"/>
          <w:color w:val="4D4D4F"/>
        </w:rPr>
        <w:t xml:space="preserve">For </w:t>
      </w:r>
      <w:r w:rsidR="00C47245" w:rsidRPr="00AB5A5A">
        <w:rPr>
          <w:rFonts w:ascii="Calibri" w:hAnsi="Calibri"/>
          <w:color w:val="4D4D4F"/>
        </w:rPr>
        <w:t xml:space="preserve">additional information on the </w:t>
      </w:r>
      <w:r w:rsidR="00F70945" w:rsidRPr="00AB5A5A">
        <w:rPr>
          <w:rFonts w:ascii="Calibri" w:hAnsi="Calibri"/>
          <w:i/>
          <w:color w:val="4D4D4F"/>
        </w:rPr>
        <w:t xml:space="preserve">OACHA HIV Action Plan to 2030, </w:t>
      </w:r>
      <w:r w:rsidR="00A5638E" w:rsidRPr="00AB5A5A">
        <w:rPr>
          <w:rFonts w:ascii="Calibri" w:hAnsi="Calibri"/>
          <w:color w:val="4D4D4F"/>
        </w:rPr>
        <w:t xml:space="preserve">please see </w:t>
      </w:r>
      <w:r w:rsidR="00573F84" w:rsidRPr="00AB5A5A">
        <w:rPr>
          <w:rFonts w:ascii="Calibri" w:hAnsi="Calibri"/>
          <w:color w:val="4D4D4F"/>
        </w:rPr>
        <w:t xml:space="preserve">the </w:t>
      </w:r>
      <w:r w:rsidR="00A5638E" w:rsidRPr="00AB5A5A">
        <w:rPr>
          <w:rFonts w:ascii="Calibri" w:hAnsi="Calibri"/>
          <w:color w:val="4D4D4F"/>
        </w:rPr>
        <w:t>Appendices.</w:t>
      </w:r>
    </w:p>
    <w:p w14:paraId="3DDA6939" w14:textId="77777777" w:rsidR="00036B58" w:rsidRPr="00AB5A5A" w:rsidRDefault="00036B58" w:rsidP="002B4635">
      <w:pPr>
        <w:ind w:left="720"/>
        <w:rPr>
          <w:rFonts w:ascii="Calibri" w:hAnsi="Calibri"/>
          <w:color w:val="4D4D4F"/>
        </w:rPr>
      </w:pPr>
    </w:p>
    <w:p w14:paraId="5F91819F" w14:textId="104A5A53" w:rsidR="00630834" w:rsidRPr="00AB5A5A" w:rsidRDefault="00630834" w:rsidP="00B037D4">
      <w:pPr>
        <w:ind w:left="720"/>
        <w:rPr>
          <w:rFonts w:ascii="Calibri" w:hAnsi="Calibri"/>
          <w:color w:val="4D4D4F"/>
        </w:rPr>
      </w:pPr>
      <w:r w:rsidRPr="00AB5A5A">
        <w:rPr>
          <w:rFonts w:ascii="Calibri" w:hAnsi="Calibri"/>
          <w:color w:val="4D4D4F"/>
        </w:rPr>
        <w:t xml:space="preserve">The </w:t>
      </w:r>
      <w:r w:rsidR="004B3622" w:rsidRPr="00AB5A5A">
        <w:rPr>
          <w:rFonts w:ascii="Calibri" w:hAnsi="Calibri"/>
          <w:color w:val="4D4D4F"/>
        </w:rPr>
        <w:t xml:space="preserve">completion of the workplan template is a </w:t>
      </w:r>
      <w:r w:rsidR="00F13779" w:rsidRPr="00AB5A5A">
        <w:rPr>
          <w:rFonts w:ascii="Calibri" w:hAnsi="Calibri"/>
          <w:color w:val="4D4D4F"/>
        </w:rPr>
        <w:t>6-</w:t>
      </w:r>
      <w:r w:rsidR="004B3622" w:rsidRPr="00AB5A5A">
        <w:rPr>
          <w:rFonts w:ascii="Calibri" w:hAnsi="Calibri"/>
          <w:color w:val="4D4D4F"/>
        </w:rPr>
        <w:t xml:space="preserve">step process </w:t>
      </w:r>
      <w:r w:rsidR="00014B9C" w:rsidRPr="00AB5A5A">
        <w:rPr>
          <w:rFonts w:ascii="Calibri" w:hAnsi="Calibri"/>
          <w:color w:val="4D4D4F"/>
        </w:rPr>
        <w:t xml:space="preserve">that requires identifying </w:t>
      </w:r>
      <w:r w:rsidR="003E2ADC" w:rsidRPr="00AB5A5A">
        <w:rPr>
          <w:rFonts w:ascii="Calibri" w:hAnsi="Calibri"/>
          <w:color w:val="4D4D4F"/>
        </w:rPr>
        <w:t>the following</w:t>
      </w:r>
      <w:r w:rsidR="00014B9C" w:rsidRPr="00AB5A5A">
        <w:rPr>
          <w:rFonts w:ascii="Calibri" w:hAnsi="Calibri"/>
          <w:color w:val="4D4D4F"/>
        </w:rPr>
        <w:t>:</w:t>
      </w:r>
      <w:r w:rsidRPr="00AB5A5A">
        <w:rPr>
          <w:rFonts w:ascii="Calibri" w:hAnsi="Calibri"/>
          <w:color w:val="4D4D4F"/>
        </w:rPr>
        <w:t xml:space="preserve"> </w:t>
      </w:r>
    </w:p>
    <w:p w14:paraId="07A4955A" w14:textId="783144C7" w:rsidR="00630834" w:rsidRPr="00B67EC8" w:rsidRDefault="00630834" w:rsidP="00B037D4">
      <w:pPr>
        <w:ind w:left="720"/>
        <w:rPr>
          <w:rFonts w:ascii="Calibri" w:hAnsi="Calibri"/>
        </w:rPr>
      </w:pPr>
      <w:r w:rsidRPr="00B67EC8">
        <w:rPr>
          <w:rFonts w:ascii="Calibri" w:hAnsi="Calibri"/>
          <w:noProof/>
          <w:lang w:eastAsia="en-CA"/>
        </w:rPr>
        <w:drawing>
          <wp:inline distT="0" distB="0" distL="0" distR="0" wp14:anchorId="15287DBB" wp14:editId="22EDB58A">
            <wp:extent cx="8210550" cy="4191000"/>
            <wp:effectExtent l="57150" t="0" r="7620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DE224A5" w14:textId="77777777" w:rsidR="00630834" w:rsidRPr="00B67EC8" w:rsidRDefault="00630834" w:rsidP="00B037D4">
      <w:pPr>
        <w:ind w:left="720"/>
        <w:rPr>
          <w:rFonts w:ascii="Calibri" w:hAnsi="Calibri"/>
        </w:rPr>
      </w:pPr>
    </w:p>
    <w:p w14:paraId="375DA17C" w14:textId="77777777" w:rsidR="003B0594" w:rsidRPr="00B67EC8" w:rsidRDefault="003B0594">
      <w:pPr>
        <w:rPr>
          <w:rFonts w:ascii="Calibri" w:hAnsi="Calibri"/>
        </w:rPr>
      </w:pPr>
      <w:r w:rsidRPr="00B67EC8">
        <w:rPr>
          <w:rFonts w:ascii="Calibri" w:hAnsi="Calibri"/>
        </w:rPr>
        <w:br w:type="page"/>
      </w:r>
    </w:p>
    <w:p w14:paraId="245508FA" w14:textId="23E8DC71" w:rsidR="00711019" w:rsidRDefault="00375B93" w:rsidP="00B037D4">
      <w:pPr>
        <w:ind w:left="720"/>
        <w:rPr>
          <w:rFonts w:ascii="Calibri" w:hAnsi="Calibri"/>
        </w:rPr>
      </w:pPr>
      <w:r w:rsidRPr="00B67EC8">
        <w:rPr>
          <w:rFonts w:ascii="Calibri" w:hAnsi="Calibri"/>
        </w:rPr>
        <w:lastRenderedPageBreak/>
        <w:t>Below is an example of how t</w:t>
      </w:r>
      <w:r w:rsidR="009D5F14" w:rsidRPr="00B67EC8">
        <w:rPr>
          <w:rFonts w:ascii="Calibri" w:hAnsi="Calibri"/>
        </w:rPr>
        <w:t>he template should be completed.</w:t>
      </w:r>
    </w:p>
    <w:p w14:paraId="2162C59F" w14:textId="77777777" w:rsidR="00F13779" w:rsidRDefault="00F13779" w:rsidP="00B037D4">
      <w:pPr>
        <w:ind w:left="720"/>
        <w:rPr>
          <w:rFonts w:ascii="Calibri" w:hAnsi="Calibri"/>
        </w:rPr>
      </w:pPr>
    </w:p>
    <w:p w14:paraId="05445FE0" w14:textId="42CB43B2" w:rsidR="00711019" w:rsidRPr="00B67EC8" w:rsidRDefault="00711019" w:rsidP="00711019">
      <w:pPr>
        <w:spacing w:after="120"/>
        <w:ind w:left="720"/>
        <w:rPr>
          <w:rFonts w:ascii="Calibri" w:hAnsi="Calibri"/>
          <w:b/>
        </w:rPr>
      </w:pPr>
    </w:p>
    <w:tbl>
      <w:tblPr>
        <w:tblStyle w:val="TableGrid"/>
        <w:tblW w:w="14459" w:type="dxa"/>
        <w:tblInd w:w="108" w:type="dxa"/>
        <w:tblLayout w:type="fixed"/>
        <w:tblLook w:val="04A0" w:firstRow="1" w:lastRow="0" w:firstColumn="1" w:lastColumn="0" w:noHBand="0" w:noVBand="1"/>
      </w:tblPr>
      <w:tblGrid>
        <w:gridCol w:w="1445"/>
        <w:gridCol w:w="1446"/>
        <w:gridCol w:w="1446"/>
        <w:gridCol w:w="1504"/>
        <w:gridCol w:w="1559"/>
        <w:gridCol w:w="1275"/>
        <w:gridCol w:w="1560"/>
        <w:gridCol w:w="1332"/>
        <w:gridCol w:w="1446"/>
        <w:gridCol w:w="1446"/>
      </w:tblGrid>
      <w:tr w:rsidR="00F13779" w:rsidRPr="00B67EC8" w14:paraId="534A8CAE" w14:textId="72220CF6" w:rsidTr="00A87C06">
        <w:trPr>
          <w:tblHeader/>
        </w:trPr>
        <w:tc>
          <w:tcPr>
            <w:tcW w:w="1445" w:type="dxa"/>
            <w:shd w:val="clear" w:color="auto" w:fill="E5B8B7" w:themeFill="accent2" w:themeFillTint="66"/>
            <w:vAlign w:val="center"/>
          </w:tcPr>
          <w:p w14:paraId="2B1EB81E" w14:textId="0AF0EE37" w:rsidR="00F13779" w:rsidRPr="00B67EC8" w:rsidRDefault="00F13779" w:rsidP="00F13779">
            <w:pPr>
              <w:pStyle w:val="BodyText"/>
              <w:spacing w:after="0"/>
              <w:ind w:left="0"/>
              <w:jc w:val="center"/>
              <w:rPr>
                <w:b/>
                <w:color w:val="auto"/>
                <w:sz w:val="24"/>
                <w:szCs w:val="24"/>
              </w:rPr>
            </w:pPr>
            <w:r w:rsidRPr="00B67EC8">
              <w:rPr>
                <w:b/>
                <w:color w:val="auto"/>
                <w:sz w:val="24"/>
                <w:szCs w:val="24"/>
              </w:rPr>
              <w:t>Goal</w:t>
            </w:r>
          </w:p>
          <w:p w14:paraId="548A2306"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(What)</w:t>
            </w:r>
          </w:p>
        </w:tc>
        <w:tc>
          <w:tcPr>
            <w:tcW w:w="1446" w:type="dxa"/>
            <w:shd w:val="clear" w:color="auto" w:fill="E5B8B7" w:themeFill="accent2" w:themeFillTint="66"/>
            <w:vAlign w:val="center"/>
          </w:tcPr>
          <w:p w14:paraId="70B71D56" w14:textId="79B986FD" w:rsidR="00F13779" w:rsidRPr="00B67EC8" w:rsidRDefault="00F13779" w:rsidP="00F13779">
            <w:pPr>
              <w:pStyle w:val="BodyText"/>
              <w:spacing w:after="0"/>
              <w:ind w:left="0"/>
              <w:jc w:val="center"/>
              <w:rPr>
                <w:b/>
                <w:color w:val="auto"/>
                <w:sz w:val="24"/>
                <w:szCs w:val="24"/>
              </w:rPr>
            </w:pPr>
            <w:r w:rsidRPr="00B67EC8">
              <w:rPr>
                <w:b/>
                <w:color w:val="auto"/>
                <w:sz w:val="24"/>
                <w:szCs w:val="24"/>
              </w:rPr>
              <w:t>Alignment Component</w:t>
            </w:r>
          </w:p>
          <w:p w14:paraId="6EC483A5" w14:textId="1C32BC83" w:rsidR="00F13779" w:rsidRPr="00B67EC8" w:rsidRDefault="00F13779" w:rsidP="00F13779">
            <w:pPr>
              <w:pStyle w:val="BodyText"/>
              <w:spacing w:after="0"/>
              <w:ind w:left="0"/>
              <w:jc w:val="center"/>
              <w:rPr>
                <w:color w:val="auto"/>
                <w:sz w:val="24"/>
                <w:szCs w:val="24"/>
              </w:rPr>
            </w:pPr>
            <w:r w:rsidRPr="00B67EC8">
              <w:rPr>
                <w:color w:val="auto"/>
                <w:sz w:val="24"/>
                <w:szCs w:val="24"/>
              </w:rPr>
              <w:t>(Why)</w:t>
            </w:r>
          </w:p>
        </w:tc>
        <w:tc>
          <w:tcPr>
            <w:tcW w:w="1446" w:type="dxa"/>
            <w:shd w:val="clear" w:color="auto" w:fill="E5B8B7" w:themeFill="accent2" w:themeFillTint="66"/>
            <w:vAlign w:val="center"/>
          </w:tcPr>
          <w:p w14:paraId="526E8BFF" w14:textId="33DE35D9" w:rsidR="00F13779" w:rsidRPr="00B67EC8" w:rsidRDefault="00F13779" w:rsidP="00F13779">
            <w:pPr>
              <w:pStyle w:val="BodyText"/>
              <w:spacing w:after="0"/>
              <w:ind w:left="0"/>
              <w:jc w:val="center"/>
              <w:rPr>
                <w:b/>
                <w:color w:val="auto"/>
                <w:sz w:val="24"/>
                <w:szCs w:val="24"/>
              </w:rPr>
            </w:pPr>
            <w:r w:rsidRPr="00B67EC8">
              <w:rPr>
                <w:b/>
                <w:color w:val="auto"/>
                <w:sz w:val="24"/>
                <w:szCs w:val="24"/>
              </w:rPr>
              <w:t>Success Indicator</w:t>
            </w:r>
          </w:p>
          <w:p w14:paraId="75FDA846"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(Target)</w:t>
            </w:r>
          </w:p>
        </w:tc>
        <w:tc>
          <w:tcPr>
            <w:tcW w:w="1504" w:type="dxa"/>
            <w:shd w:val="clear" w:color="auto" w:fill="E5B8B7" w:themeFill="accent2" w:themeFillTint="66"/>
            <w:vAlign w:val="center"/>
          </w:tcPr>
          <w:p w14:paraId="1F2D8230" w14:textId="77777777" w:rsidR="00F13779" w:rsidRPr="00B67EC8" w:rsidRDefault="00F13779" w:rsidP="00F13779">
            <w:pPr>
              <w:pStyle w:val="BodyText"/>
              <w:spacing w:after="0"/>
              <w:ind w:left="0"/>
              <w:jc w:val="center"/>
              <w:rPr>
                <w:b/>
                <w:color w:val="auto"/>
                <w:sz w:val="24"/>
                <w:szCs w:val="24"/>
              </w:rPr>
            </w:pPr>
            <w:r w:rsidRPr="00B67EC8">
              <w:rPr>
                <w:b/>
                <w:color w:val="auto"/>
                <w:sz w:val="24"/>
                <w:szCs w:val="24"/>
              </w:rPr>
              <w:t>Key Activities</w:t>
            </w:r>
          </w:p>
          <w:p w14:paraId="2FE82F8C"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(How)</w:t>
            </w:r>
          </w:p>
        </w:tc>
        <w:tc>
          <w:tcPr>
            <w:tcW w:w="1559" w:type="dxa"/>
            <w:shd w:val="clear" w:color="auto" w:fill="E5B8B7" w:themeFill="accent2" w:themeFillTint="66"/>
            <w:vAlign w:val="center"/>
          </w:tcPr>
          <w:p w14:paraId="7974EBF7" w14:textId="36FDB0DC" w:rsidR="00F13779" w:rsidRPr="00B67EC8" w:rsidRDefault="00F13779" w:rsidP="00F13779">
            <w:pPr>
              <w:pStyle w:val="BodyText"/>
              <w:spacing w:after="0"/>
              <w:ind w:left="0"/>
              <w:jc w:val="center"/>
              <w:rPr>
                <w:b/>
                <w:color w:val="auto"/>
                <w:sz w:val="24"/>
                <w:szCs w:val="24"/>
              </w:rPr>
            </w:pPr>
            <w:r w:rsidRPr="00B67EC8">
              <w:rPr>
                <w:b/>
                <w:color w:val="auto"/>
                <w:sz w:val="24"/>
                <w:szCs w:val="24"/>
              </w:rPr>
              <w:t>Lead</w:t>
            </w:r>
            <w:r>
              <w:rPr>
                <w:b/>
                <w:color w:val="auto"/>
                <w:sz w:val="24"/>
                <w:szCs w:val="24"/>
              </w:rPr>
              <w:t>/ Others Involved</w:t>
            </w:r>
          </w:p>
          <w:p w14:paraId="158D6855"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(Who)</w:t>
            </w:r>
          </w:p>
        </w:tc>
        <w:tc>
          <w:tcPr>
            <w:tcW w:w="1275" w:type="dxa"/>
            <w:shd w:val="clear" w:color="auto" w:fill="E5B8B7" w:themeFill="accent2" w:themeFillTint="66"/>
            <w:vAlign w:val="center"/>
          </w:tcPr>
          <w:p w14:paraId="6CE83342" w14:textId="77777777" w:rsidR="00F13779" w:rsidRPr="00B67EC8" w:rsidRDefault="00F13779" w:rsidP="00F13779">
            <w:pPr>
              <w:pStyle w:val="BodyText"/>
              <w:spacing w:after="0"/>
              <w:ind w:left="0"/>
              <w:jc w:val="center"/>
              <w:rPr>
                <w:b/>
                <w:color w:val="auto"/>
                <w:sz w:val="24"/>
                <w:szCs w:val="24"/>
              </w:rPr>
            </w:pPr>
            <w:r w:rsidRPr="00B67EC8">
              <w:rPr>
                <w:b/>
                <w:color w:val="auto"/>
                <w:sz w:val="24"/>
                <w:szCs w:val="24"/>
              </w:rPr>
              <w:t>Timelines/ Completion Dates</w:t>
            </w:r>
          </w:p>
          <w:p w14:paraId="23035587"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(When)</w:t>
            </w:r>
          </w:p>
        </w:tc>
        <w:tc>
          <w:tcPr>
            <w:tcW w:w="1560" w:type="dxa"/>
            <w:shd w:val="clear" w:color="auto" w:fill="E5B8B7" w:themeFill="accent2" w:themeFillTint="66"/>
            <w:vAlign w:val="center"/>
          </w:tcPr>
          <w:p w14:paraId="51F4DAE8" w14:textId="77777777" w:rsidR="00F13779" w:rsidRPr="00B67EC8" w:rsidRDefault="00F13779" w:rsidP="00F13779">
            <w:pPr>
              <w:pStyle w:val="BodyText"/>
              <w:spacing w:after="0"/>
              <w:ind w:left="0"/>
              <w:jc w:val="center"/>
              <w:rPr>
                <w:b/>
                <w:color w:val="auto"/>
                <w:sz w:val="24"/>
                <w:szCs w:val="24"/>
              </w:rPr>
            </w:pPr>
            <w:r w:rsidRPr="00B67EC8">
              <w:rPr>
                <w:b/>
                <w:color w:val="auto"/>
                <w:sz w:val="24"/>
                <w:szCs w:val="24"/>
              </w:rPr>
              <w:t>Resources Required</w:t>
            </w:r>
          </w:p>
          <w:p w14:paraId="397EDF55"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(Supports)</w:t>
            </w:r>
          </w:p>
        </w:tc>
        <w:tc>
          <w:tcPr>
            <w:tcW w:w="1332" w:type="dxa"/>
            <w:shd w:val="clear" w:color="auto" w:fill="E5B8B7" w:themeFill="accent2" w:themeFillTint="66"/>
            <w:vAlign w:val="center"/>
          </w:tcPr>
          <w:p w14:paraId="300EB66B" w14:textId="77777777" w:rsidR="00F13779" w:rsidRPr="00F13779" w:rsidRDefault="00F13779" w:rsidP="00F13779">
            <w:pPr>
              <w:pStyle w:val="BodyText"/>
              <w:spacing w:after="0"/>
              <w:ind w:left="0"/>
              <w:jc w:val="center"/>
              <w:rPr>
                <w:b/>
                <w:color w:val="auto"/>
                <w:sz w:val="24"/>
                <w:szCs w:val="24"/>
              </w:rPr>
            </w:pPr>
            <w:r w:rsidRPr="00F13779">
              <w:rPr>
                <w:b/>
                <w:color w:val="auto"/>
                <w:sz w:val="24"/>
                <w:szCs w:val="24"/>
              </w:rPr>
              <w:t>Status</w:t>
            </w:r>
          </w:p>
          <w:p w14:paraId="0656CAE7" w14:textId="3F78F77F" w:rsidR="00F13779" w:rsidRPr="00F13779" w:rsidRDefault="00F13779" w:rsidP="00F13779">
            <w:pPr>
              <w:pStyle w:val="BodyText"/>
              <w:spacing w:after="0"/>
              <w:ind w:left="0"/>
              <w:jc w:val="center"/>
              <w:rPr>
                <w:b/>
                <w:color w:val="auto"/>
                <w:sz w:val="24"/>
                <w:szCs w:val="24"/>
              </w:rPr>
            </w:pPr>
            <w:r w:rsidRPr="00F13779">
              <w:rPr>
                <w:bCs/>
                <w:color w:val="auto"/>
                <w:sz w:val="24"/>
                <w:szCs w:val="24"/>
              </w:rPr>
              <w:t>(Current progress or completion level – to be completed quarterly)</w:t>
            </w:r>
          </w:p>
        </w:tc>
        <w:tc>
          <w:tcPr>
            <w:tcW w:w="1446" w:type="dxa"/>
            <w:shd w:val="clear" w:color="auto" w:fill="E5B8B7" w:themeFill="accent2" w:themeFillTint="66"/>
          </w:tcPr>
          <w:p w14:paraId="1EBB87B3" w14:textId="6ED66B1E" w:rsidR="00F13779" w:rsidRPr="00F13779" w:rsidRDefault="00F13779" w:rsidP="00F13779">
            <w:pPr>
              <w:pStyle w:val="BodyText"/>
              <w:spacing w:after="0"/>
              <w:ind w:left="0"/>
              <w:jc w:val="center"/>
              <w:rPr>
                <w:b/>
                <w:color w:val="auto"/>
                <w:sz w:val="24"/>
                <w:szCs w:val="24"/>
              </w:rPr>
            </w:pPr>
            <w:r w:rsidRPr="00F13779">
              <w:rPr>
                <w:b/>
                <w:color w:val="auto"/>
                <w:sz w:val="24"/>
                <w:szCs w:val="24"/>
              </w:rPr>
              <w:t xml:space="preserve">Equity </w:t>
            </w:r>
            <w:r w:rsidR="000C201E" w:rsidRPr="00F13779">
              <w:rPr>
                <w:b/>
                <w:color w:val="auto"/>
                <w:sz w:val="24"/>
                <w:szCs w:val="24"/>
              </w:rPr>
              <w:t>Considerations</w:t>
            </w:r>
          </w:p>
          <w:p w14:paraId="43F7ECF1" w14:textId="77777777" w:rsidR="00F13779" w:rsidRPr="00F13779" w:rsidRDefault="00F13779" w:rsidP="00F13779">
            <w:pPr>
              <w:pStyle w:val="BodyText"/>
              <w:spacing w:after="0"/>
              <w:ind w:left="0"/>
              <w:jc w:val="center"/>
              <w:rPr>
                <w:b/>
                <w:color w:val="auto"/>
                <w:sz w:val="24"/>
                <w:szCs w:val="24"/>
              </w:rPr>
            </w:pPr>
          </w:p>
        </w:tc>
        <w:tc>
          <w:tcPr>
            <w:tcW w:w="1446" w:type="dxa"/>
            <w:shd w:val="clear" w:color="auto" w:fill="E5B8B7" w:themeFill="accent2" w:themeFillTint="66"/>
          </w:tcPr>
          <w:p w14:paraId="1F582484" w14:textId="1B519939" w:rsidR="00F13779" w:rsidRPr="00F13779" w:rsidRDefault="00F13779" w:rsidP="00F13779">
            <w:pPr>
              <w:pStyle w:val="BodyText"/>
              <w:spacing w:after="0"/>
              <w:ind w:left="0"/>
              <w:jc w:val="center"/>
              <w:rPr>
                <w:b/>
                <w:color w:val="auto"/>
                <w:sz w:val="24"/>
                <w:szCs w:val="24"/>
              </w:rPr>
            </w:pPr>
            <w:r w:rsidRPr="00F13779">
              <w:rPr>
                <w:b/>
                <w:color w:val="auto"/>
                <w:sz w:val="24"/>
                <w:szCs w:val="24"/>
              </w:rPr>
              <w:t>Comments</w:t>
            </w:r>
          </w:p>
        </w:tc>
      </w:tr>
      <w:tr w:rsidR="00F13779" w:rsidRPr="00AB5A5A" w14:paraId="1CD0CEFB" w14:textId="137DAC34" w:rsidTr="00A87C06">
        <w:tc>
          <w:tcPr>
            <w:tcW w:w="1445" w:type="dxa"/>
          </w:tcPr>
          <w:p w14:paraId="6E03D004" w14:textId="77777777" w:rsidR="00F13779" w:rsidRPr="00AB5A5A" w:rsidRDefault="00F13779" w:rsidP="00410511">
            <w:pPr>
              <w:pStyle w:val="BodyText"/>
              <w:spacing w:after="0" w:line="240" w:lineRule="auto"/>
              <w:ind w:left="0"/>
            </w:pPr>
            <w:r w:rsidRPr="00AB5A5A">
              <w:rPr>
                <w:b/>
              </w:rPr>
              <w:t>Example:</w:t>
            </w:r>
          </w:p>
          <w:p w14:paraId="23501D5F" w14:textId="6A414E7E" w:rsidR="00F13779" w:rsidRPr="00AB5A5A" w:rsidRDefault="00F13779" w:rsidP="00B44EF8">
            <w:pPr>
              <w:pStyle w:val="BodyText"/>
              <w:spacing w:after="0" w:line="240" w:lineRule="auto"/>
              <w:ind w:left="0"/>
            </w:pPr>
            <w:r w:rsidRPr="00AB5A5A">
              <w:t xml:space="preserve">Revitalize the drop-in space for queer and trans youth </w:t>
            </w:r>
          </w:p>
        </w:tc>
        <w:tc>
          <w:tcPr>
            <w:tcW w:w="1446" w:type="dxa"/>
          </w:tcPr>
          <w:p w14:paraId="5118E8F1" w14:textId="77777777" w:rsidR="00F13779" w:rsidRPr="00AB5A5A" w:rsidRDefault="00F13779" w:rsidP="00410511">
            <w:pPr>
              <w:pStyle w:val="BodyText"/>
              <w:spacing w:after="0" w:line="240" w:lineRule="auto"/>
              <w:ind w:left="0"/>
              <w:rPr>
                <w:rFonts w:eastAsia="MS PGothic" w:cs="Arial"/>
                <w:bCs/>
              </w:rPr>
            </w:pPr>
            <w:r w:rsidRPr="00AB5A5A">
              <w:rPr>
                <w:rFonts w:eastAsia="MS PGothic" w:cs="Arial"/>
                <w:b/>
                <w:bCs/>
              </w:rPr>
              <w:t xml:space="preserve">Example: </w:t>
            </w:r>
          </w:p>
          <w:p w14:paraId="7E02E00B" w14:textId="12B43EAE" w:rsidR="00F13779" w:rsidRPr="00AB5A5A" w:rsidRDefault="00F13779" w:rsidP="00410511">
            <w:pPr>
              <w:pStyle w:val="BodyText"/>
              <w:spacing w:after="0" w:line="240" w:lineRule="auto"/>
              <w:ind w:left="0"/>
              <w:rPr>
                <w:rFonts w:eastAsia="MS PGothic" w:cs="Arial"/>
                <w:bCs/>
              </w:rPr>
            </w:pPr>
            <w:r w:rsidRPr="00AB5A5A">
              <w:rPr>
                <w:rFonts w:eastAsia="MS PGothic" w:cs="Arial"/>
                <w:bCs/>
              </w:rPr>
              <w:t xml:space="preserve">Provincial Strategy Goal #1: Improve the health and well-being of </w:t>
            </w:r>
            <w:r w:rsidRPr="00AB5A5A">
              <w:rPr>
                <w:rFonts w:eastAsia="MS PGothic" w:cs="Arial"/>
                <w:bCs/>
                <w:iCs/>
              </w:rPr>
              <w:t>populations most affected by HIV</w:t>
            </w:r>
            <w:r w:rsidRPr="00AB5A5A">
              <w:rPr>
                <w:rFonts w:eastAsia="MS PGothic" w:cs="Arial"/>
                <w:bCs/>
              </w:rPr>
              <w:t>.</w:t>
            </w:r>
          </w:p>
          <w:p w14:paraId="4F5A0D9E" w14:textId="77777777" w:rsidR="00F13779" w:rsidRPr="00AB5A5A" w:rsidRDefault="00F13779" w:rsidP="00410511">
            <w:pPr>
              <w:pStyle w:val="BodyText"/>
              <w:spacing w:after="0" w:line="240" w:lineRule="auto"/>
              <w:ind w:left="0"/>
              <w:rPr>
                <w:rFonts w:eastAsia="MS PGothic" w:cs="Arial"/>
                <w:bCs/>
              </w:rPr>
            </w:pPr>
          </w:p>
          <w:p w14:paraId="5A8D33D0" w14:textId="77ED2EE3" w:rsidR="00F13779" w:rsidRPr="00AB5A5A" w:rsidRDefault="00F13779" w:rsidP="00410511">
            <w:pPr>
              <w:pStyle w:val="BodyText"/>
              <w:spacing w:after="0" w:line="240" w:lineRule="auto"/>
              <w:ind w:left="0"/>
              <w:rPr>
                <w:b/>
              </w:rPr>
            </w:pPr>
            <w:r w:rsidRPr="00AB5A5A">
              <w:rPr>
                <w:rFonts w:eastAsia="MS PGothic" w:cs="Arial"/>
                <w:bCs/>
              </w:rPr>
              <w:t xml:space="preserve">Strategic Direction #3: Deliver responsive programs and services </w:t>
            </w:r>
          </w:p>
        </w:tc>
        <w:tc>
          <w:tcPr>
            <w:tcW w:w="1446" w:type="dxa"/>
          </w:tcPr>
          <w:p w14:paraId="538378FD" w14:textId="03FB4B87" w:rsidR="00F13779" w:rsidRPr="00AB5A5A" w:rsidRDefault="00F13779" w:rsidP="00410511">
            <w:pPr>
              <w:pStyle w:val="BodyText"/>
              <w:spacing w:after="0" w:line="240" w:lineRule="auto"/>
              <w:ind w:left="0"/>
            </w:pPr>
            <w:r w:rsidRPr="00AB5A5A">
              <w:rPr>
                <w:b/>
              </w:rPr>
              <w:t>Example:</w:t>
            </w:r>
          </w:p>
          <w:p w14:paraId="75C55394" w14:textId="646A2CE4" w:rsidR="00F13779" w:rsidRPr="00AB5A5A" w:rsidRDefault="00F13779" w:rsidP="00410511">
            <w:pPr>
              <w:pStyle w:val="BodyText"/>
              <w:spacing w:after="0" w:line="240" w:lineRule="auto"/>
              <w:ind w:left="0"/>
            </w:pPr>
            <w:r w:rsidRPr="00AB5A5A">
              <w:t>Welcoming and accessible drop-in space for queer and trans youth developed.</w:t>
            </w:r>
          </w:p>
        </w:tc>
        <w:tc>
          <w:tcPr>
            <w:tcW w:w="1504" w:type="dxa"/>
          </w:tcPr>
          <w:p w14:paraId="2E245485" w14:textId="77777777" w:rsidR="00F13779" w:rsidRPr="00AB5A5A" w:rsidRDefault="00F13779" w:rsidP="00410511">
            <w:pPr>
              <w:pStyle w:val="BodyText"/>
              <w:spacing w:after="0" w:line="240" w:lineRule="auto"/>
              <w:ind w:left="0"/>
            </w:pPr>
            <w:r w:rsidRPr="00AB5A5A">
              <w:rPr>
                <w:b/>
              </w:rPr>
              <w:t>Example:</w:t>
            </w:r>
          </w:p>
          <w:p w14:paraId="42CB409E" w14:textId="77777777" w:rsidR="00F13779" w:rsidRPr="00AB5A5A" w:rsidRDefault="00F13779" w:rsidP="001D7580">
            <w:pPr>
              <w:pStyle w:val="BodyText"/>
              <w:numPr>
                <w:ilvl w:val="0"/>
                <w:numId w:val="29"/>
              </w:numPr>
              <w:spacing w:after="0" w:line="240" w:lineRule="auto"/>
            </w:pPr>
            <w:r w:rsidRPr="00AB5A5A">
              <w:t>Conduct evaluation on current drop-in space.</w:t>
            </w:r>
          </w:p>
          <w:p w14:paraId="0A7AC01F" w14:textId="77777777" w:rsidR="00F13779" w:rsidRPr="00AB5A5A" w:rsidRDefault="00F13779" w:rsidP="001D7580">
            <w:pPr>
              <w:pStyle w:val="BodyText"/>
              <w:numPr>
                <w:ilvl w:val="0"/>
                <w:numId w:val="29"/>
              </w:numPr>
              <w:spacing w:after="0" w:line="240" w:lineRule="auto"/>
            </w:pPr>
            <w:r w:rsidRPr="00AB5A5A">
              <w:t>Implement recommendations for which we have the capacity and resources</w:t>
            </w:r>
          </w:p>
          <w:p w14:paraId="35CC5D4F" w14:textId="77777777" w:rsidR="00F13779" w:rsidRPr="00AB5A5A" w:rsidRDefault="00F13779" w:rsidP="001D7580">
            <w:pPr>
              <w:pStyle w:val="BodyText"/>
              <w:numPr>
                <w:ilvl w:val="0"/>
                <w:numId w:val="29"/>
              </w:numPr>
              <w:spacing w:after="0" w:line="240" w:lineRule="auto"/>
            </w:pPr>
            <w:r w:rsidRPr="00AB5A5A">
              <w:t>Seek resources to implement as many remaining recommendations as possible</w:t>
            </w:r>
          </w:p>
          <w:p w14:paraId="22292D1F" w14:textId="77777777" w:rsidR="00F13779" w:rsidRPr="00AB5A5A" w:rsidRDefault="00F13779" w:rsidP="00456A40">
            <w:pPr>
              <w:pStyle w:val="BodyText"/>
              <w:spacing w:after="0" w:line="240" w:lineRule="auto"/>
              <w:ind w:left="0"/>
            </w:pPr>
          </w:p>
        </w:tc>
        <w:tc>
          <w:tcPr>
            <w:tcW w:w="1559" w:type="dxa"/>
          </w:tcPr>
          <w:p w14:paraId="20B4B928" w14:textId="77777777" w:rsidR="00F13779" w:rsidRPr="00AB5A5A" w:rsidRDefault="00F13779" w:rsidP="00410511">
            <w:pPr>
              <w:pStyle w:val="BodyText"/>
              <w:spacing w:after="0" w:line="240" w:lineRule="auto"/>
              <w:ind w:left="0"/>
            </w:pPr>
            <w:r w:rsidRPr="00AB5A5A">
              <w:rPr>
                <w:b/>
              </w:rPr>
              <w:t>Example:</w:t>
            </w:r>
          </w:p>
          <w:p w14:paraId="50300487" w14:textId="77777777" w:rsidR="00F13779" w:rsidRPr="00AB5A5A" w:rsidRDefault="00F13779" w:rsidP="001D7580">
            <w:pPr>
              <w:pStyle w:val="BodyText"/>
              <w:numPr>
                <w:ilvl w:val="0"/>
                <w:numId w:val="30"/>
              </w:numPr>
              <w:spacing w:after="0" w:line="240" w:lineRule="auto"/>
            </w:pPr>
            <w:r w:rsidRPr="00AB5A5A">
              <w:t>Youth Worker</w:t>
            </w:r>
          </w:p>
          <w:p w14:paraId="5D2A9671" w14:textId="77777777" w:rsidR="00F13779" w:rsidRPr="00AB5A5A" w:rsidRDefault="00F13779" w:rsidP="00456A40">
            <w:pPr>
              <w:pStyle w:val="BodyText"/>
              <w:spacing w:after="0" w:line="240" w:lineRule="auto"/>
              <w:ind w:left="0"/>
            </w:pPr>
          </w:p>
          <w:p w14:paraId="3523B465" w14:textId="77777777" w:rsidR="00F13779" w:rsidRPr="00AB5A5A" w:rsidRDefault="00F13779" w:rsidP="00456A40">
            <w:pPr>
              <w:pStyle w:val="BodyText"/>
              <w:spacing w:after="0" w:line="240" w:lineRule="auto"/>
              <w:ind w:left="0"/>
            </w:pPr>
          </w:p>
          <w:p w14:paraId="65AFBE87" w14:textId="77777777" w:rsidR="00F13779" w:rsidRPr="00AB5A5A" w:rsidRDefault="00F13779" w:rsidP="001D7580">
            <w:pPr>
              <w:pStyle w:val="BodyText"/>
              <w:numPr>
                <w:ilvl w:val="0"/>
                <w:numId w:val="30"/>
              </w:numPr>
              <w:spacing w:after="0" w:line="240" w:lineRule="auto"/>
            </w:pPr>
            <w:r w:rsidRPr="00AB5A5A">
              <w:t>Youth Worker</w:t>
            </w:r>
          </w:p>
          <w:p w14:paraId="222D2CB8" w14:textId="77777777" w:rsidR="00F13779" w:rsidRPr="00AB5A5A" w:rsidRDefault="00F13779" w:rsidP="00410511">
            <w:pPr>
              <w:pStyle w:val="BodyText"/>
              <w:spacing w:after="0" w:line="240" w:lineRule="auto"/>
            </w:pPr>
          </w:p>
          <w:p w14:paraId="3A1942FF" w14:textId="77777777" w:rsidR="00F13779" w:rsidRPr="00AB5A5A" w:rsidRDefault="00F13779" w:rsidP="00410511">
            <w:pPr>
              <w:pStyle w:val="BodyText"/>
              <w:spacing w:after="0" w:line="240" w:lineRule="auto"/>
            </w:pPr>
          </w:p>
          <w:p w14:paraId="0F47E247" w14:textId="77777777" w:rsidR="00F13779" w:rsidRPr="00AB5A5A" w:rsidRDefault="00F13779" w:rsidP="001D7580">
            <w:pPr>
              <w:pStyle w:val="BodyText"/>
              <w:numPr>
                <w:ilvl w:val="0"/>
                <w:numId w:val="30"/>
              </w:numPr>
              <w:spacing w:after="0" w:line="240" w:lineRule="auto"/>
            </w:pPr>
            <w:r w:rsidRPr="00AB5A5A">
              <w:t>Fundraiser</w:t>
            </w:r>
          </w:p>
        </w:tc>
        <w:tc>
          <w:tcPr>
            <w:tcW w:w="1275" w:type="dxa"/>
          </w:tcPr>
          <w:p w14:paraId="53C0692D" w14:textId="77777777" w:rsidR="00F13779" w:rsidRPr="00AB5A5A" w:rsidRDefault="00F13779" w:rsidP="00410511">
            <w:pPr>
              <w:pStyle w:val="BodyText"/>
              <w:spacing w:after="0" w:line="240" w:lineRule="auto"/>
              <w:ind w:left="0"/>
            </w:pPr>
            <w:r w:rsidRPr="00AB5A5A">
              <w:rPr>
                <w:b/>
              </w:rPr>
              <w:t>Example:</w:t>
            </w:r>
          </w:p>
          <w:p w14:paraId="178FC3B5" w14:textId="36DE4796" w:rsidR="00F13779" w:rsidRPr="00AB5A5A" w:rsidRDefault="00F13779" w:rsidP="001D7580">
            <w:pPr>
              <w:pStyle w:val="BodyText"/>
              <w:numPr>
                <w:ilvl w:val="0"/>
                <w:numId w:val="31"/>
              </w:numPr>
              <w:spacing w:after="0" w:line="240" w:lineRule="auto"/>
            </w:pPr>
            <w:r w:rsidRPr="00AB5A5A">
              <w:t>May to July 20</w:t>
            </w:r>
            <w:r w:rsidR="000F00ED" w:rsidRPr="00AB5A5A">
              <w:t>2</w:t>
            </w:r>
            <w:r w:rsidRPr="00AB5A5A">
              <w:t>6</w:t>
            </w:r>
          </w:p>
          <w:p w14:paraId="0153C0DD" w14:textId="77777777" w:rsidR="00F13779" w:rsidRPr="00AB5A5A" w:rsidRDefault="00F13779" w:rsidP="00410511">
            <w:pPr>
              <w:pStyle w:val="BodyText"/>
              <w:spacing w:after="0" w:line="240" w:lineRule="auto"/>
            </w:pPr>
          </w:p>
          <w:p w14:paraId="6548AF2D" w14:textId="5BF36196" w:rsidR="00F13779" w:rsidRPr="00AB5A5A" w:rsidRDefault="00F13779" w:rsidP="001D7580">
            <w:pPr>
              <w:pStyle w:val="BodyText"/>
              <w:numPr>
                <w:ilvl w:val="0"/>
                <w:numId w:val="31"/>
              </w:numPr>
              <w:spacing w:after="0" w:line="240" w:lineRule="auto"/>
            </w:pPr>
            <w:r w:rsidRPr="00AB5A5A">
              <w:t>September 20</w:t>
            </w:r>
            <w:r w:rsidR="000F00ED" w:rsidRPr="00AB5A5A">
              <w:t>2</w:t>
            </w:r>
            <w:r w:rsidRPr="00AB5A5A">
              <w:t>6</w:t>
            </w:r>
          </w:p>
          <w:p w14:paraId="30754F7C" w14:textId="77777777" w:rsidR="00F13779" w:rsidRPr="00AB5A5A" w:rsidRDefault="00F13779" w:rsidP="00410511">
            <w:pPr>
              <w:pStyle w:val="BodyText"/>
              <w:spacing w:after="0" w:line="240" w:lineRule="auto"/>
            </w:pPr>
          </w:p>
          <w:p w14:paraId="62F399DB" w14:textId="76E1671D" w:rsidR="00F13779" w:rsidRPr="00AB5A5A" w:rsidRDefault="00F13779" w:rsidP="006A23AA">
            <w:pPr>
              <w:pStyle w:val="BodyText"/>
              <w:numPr>
                <w:ilvl w:val="0"/>
                <w:numId w:val="31"/>
              </w:numPr>
              <w:spacing w:after="0" w:line="240" w:lineRule="auto"/>
            </w:pPr>
            <w:r w:rsidRPr="00AB5A5A">
              <w:t>Ongoing starting October 20</w:t>
            </w:r>
            <w:r w:rsidR="000F00ED" w:rsidRPr="00AB5A5A">
              <w:t>2</w:t>
            </w:r>
            <w:r w:rsidRPr="00AB5A5A">
              <w:t>6</w:t>
            </w:r>
          </w:p>
        </w:tc>
        <w:tc>
          <w:tcPr>
            <w:tcW w:w="1560" w:type="dxa"/>
          </w:tcPr>
          <w:p w14:paraId="366246C4" w14:textId="77777777" w:rsidR="00F13779" w:rsidRPr="00AB5A5A" w:rsidRDefault="00F13779" w:rsidP="00410511">
            <w:pPr>
              <w:pStyle w:val="BodyText"/>
              <w:spacing w:after="0" w:line="240" w:lineRule="auto"/>
              <w:ind w:left="0"/>
            </w:pPr>
            <w:r w:rsidRPr="00AB5A5A">
              <w:rPr>
                <w:b/>
              </w:rPr>
              <w:t>Example:</w:t>
            </w:r>
          </w:p>
          <w:p w14:paraId="7341AFBB" w14:textId="77777777" w:rsidR="00F13779" w:rsidRPr="00AB5A5A" w:rsidRDefault="00F13779" w:rsidP="00410511">
            <w:pPr>
              <w:pStyle w:val="BodyText"/>
              <w:numPr>
                <w:ilvl w:val="0"/>
                <w:numId w:val="28"/>
              </w:numPr>
              <w:spacing w:after="0" w:line="240" w:lineRule="auto"/>
            </w:pPr>
            <w:r w:rsidRPr="00AB5A5A">
              <w:t>Sample evaluation or questions</w:t>
            </w:r>
          </w:p>
          <w:p w14:paraId="2F8C4228" w14:textId="77777777" w:rsidR="00F13779" w:rsidRPr="00AB5A5A" w:rsidRDefault="00F13779" w:rsidP="00410511">
            <w:pPr>
              <w:pStyle w:val="BodyText"/>
              <w:numPr>
                <w:ilvl w:val="0"/>
                <w:numId w:val="28"/>
              </w:numPr>
              <w:spacing w:after="0" w:line="240" w:lineRule="auto"/>
            </w:pPr>
            <w:r w:rsidRPr="00AB5A5A">
              <w:t>Volunteers to administer survey during drop-in time</w:t>
            </w:r>
          </w:p>
          <w:p w14:paraId="39FF93AB" w14:textId="32D2BE37" w:rsidR="00F13779" w:rsidRPr="00AB5A5A" w:rsidRDefault="00F13779" w:rsidP="00410511">
            <w:pPr>
              <w:pStyle w:val="BodyText"/>
              <w:numPr>
                <w:ilvl w:val="0"/>
                <w:numId w:val="28"/>
              </w:numPr>
              <w:spacing w:after="0" w:line="240" w:lineRule="auto"/>
            </w:pPr>
            <w:r w:rsidRPr="00AB5A5A">
              <w:t>Database of potential funders</w:t>
            </w:r>
          </w:p>
        </w:tc>
        <w:tc>
          <w:tcPr>
            <w:tcW w:w="1332" w:type="dxa"/>
          </w:tcPr>
          <w:p w14:paraId="4414C150" w14:textId="77777777" w:rsidR="00F13779" w:rsidRPr="00AB5A5A" w:rsidRDefault="00F13779" w:rsidP="00410511">
            <w:pPr>
              <w:pStyle w:val="BodyText"/>
              <w:spacing w:after="0" w:line="240" w:lineRule="auto"/>
              <w:ind w:left="0"/>
              <w:rPr>
                <w:b/>
              </w:rPr>
            </w:pPr>
          </w:p>
        </w:tc>
        <w:tc>
          <w:tcPr>
            <w:tcW w:w="1446" w:type="dxa"/>
          </w:tcPr>
          <w:p w14:paraId="3BA792AC" w14:textId="77777777" w:rsidR="00F13779" w:rsidRPr="00AB5A5A" w:rsidRDefault="00F13779" w:rsidP="00410511">
            <w:pPr>
              <w:pStyle w:val="BodyText"/>
              <w:spacing w:after="0" w:line="240" w:lineRule="auto"/>
              <w:ind w:left="0"/>
              <w:rPr>
                <w:b/>
              </w:rPr>
            </w:pPr>
          </w:p>
        </w:tc>
        <w:tc>
          <w:tcPr>
            <w:tcW w:w="1446" w:type="dxa"/>
          </w:tcPr>
          <w:p w14:paraId="57440EF8" w14:textId="77777777" w:rsidR="00F13779" w:rsidRPr="00AB5A5A" w:rsidRDefault="00F13779" w:rsidP="00410511">
            <w:pPr>
              <w:pStyle w:val="BodyText"/>
              <w:spacing w:after="0" w:line="240" w:lineRule="auto"/>
              <w:ind w:left="0"/>
              <w:rPr>
                <w:b/>
              </w:rPr>
            </w:pPr>
          </w:p>
        </w:tc>
      </w:tr>
    </w:tbl>
    <w:p w14:paraId="4D8884E6" w14:textId="77777777" w:rsidR="00A87C06" w:rsidRDefault="00711019" w:rsidP="000F00ED">
      <w:pPr>
        <w:pStyle w:val="BodyText"/>
        <w:ind w:left="0"/>
      </w:pPr>
      <w:r w:rsidRPr="00B67EC8">
        <w:tab/>
      </w:r>
    </w:p>
    <w:p w14:paraId="3B285527" w14:textId="095F4CF7" w:rsidR="009F2B2C" w:rsidRPr="000F00ED" w:rsidRDefault="009F2B2C" w:rsidP="000F00ED">
      <w:pPr>
        <w:pStyle w:val="BodyText"/>
        <w:ind w:left="0"/>
        <w:rPr>
          <w:b/>
          <w:bCs/>
          <w:color w:val="C00000"/>
          <w:sz w:val="36"/>
          <w:szCs w:val="36"/>
        </w:rPr>
      </w:pPr>
      <w:r w:rsidRPr="000F00ED">
        <w:rPr>
          <w:b/>
          <w:bCs/>
          <w:color w:val="C00000"/>
          <w:sz w:val="36"/>
          <w:szCs w:val="36"/>
        </w:rPr>
        <w:t>Staff Workplan Template</w:t>
      </w:r>
    </w:p>
    <w:p w14:paraId="3A824810" w14:textId="77777777" w:rsidR="009F2B2C" w:rsidRPr="00B67EC8" w:rsidRDefault="009F2B2C" w:rsidP="009F2B2C">
      <w:pPr>
        <w:pStyle w:val="BodyText"/>
      </w:pPr>
    </w:p>
    <w:p w14:paraId="3313525F" w14:textId="25CE2E1F" w:rsidR="009F2B2C" w:rsidRPr="000F00ED" w:rsidRDefault="009F2B2C" w:rsidP="009F2B2C">
      <w:pPr>
        <w:pStyle w:val="Heading1"/>
        <w:spacing w:before="0" w:after="0" w:line="240" w:lineRule="auto"/>
        <w:rPr>
          <w:sz w:val="28"/>
          <w:szCs w:val="28"/>
          <w:highlight w:val="yellow"/>
        </w:rPr>
      </w:pPr>
      <w:r w:rsidRPr="000F00ED">
        <w:rPr>
          <w:sz w:val="28"/>
          <w:szCs w:val="28"/>
          <w:highlight w:val="yellow"/>
        </w:rPr>
        <w:t>[Name and position of staff</w:t>
      </w:r>
      <w:r w:rsidR="000F00ED">
        <w:rPr>
          <w:sz w:val="28"/>
          <w:szCs w:val="28"/>
          <w:highlight w:val="yellow"/>
        </w:rPr>
        <w:t xml:space="preserve"> or name of staff team</w:t>
      </w:r>
      <w:r w:rsidRPr="000F00ED">
        <w:rPr>
          <w:sz w:val="28"/>
          <w:szCs w:val="28"/>
          <w:highlight w:val="yellow"/>
        </w:rPr>
        <w:t>]</w:t>
      </w:r>
    </w:p>
    <w:p w14:paraId="0612C10D" w14:textId="2AFFAC18" w:rsidR="009F2B2C" w:rsidRPr="00B67EC8" w:rsidRDefault="009F2B2C" w:rsidP="009F2B2C">
      <w:pPr>
        <w:pStyle w:val="Heading1"/>
        <w:spacing w:before="0" w:after="0" w:line="240" w:lineRule="auto"/>
        <w:rPr>
          <w:b w:val="0"/>
          <w:sz w:val="24"/>
          <w:szCs w:val="24"/>
        </w:rPr>
      </w:pPr>
      <w:r w:rsidRPr="000F00ED">
        <w:rPr>
          <w:sz w:val="24"/>
          <w:szCs w:val="24"/>
          <w:highlight w:val="yellow"/>
        </w:rPr>
        <w:t xml:space="preserve"> [Time period covered]</w:t>
      </w:r>
      <w:r w:rsidRPr="00B67EC8">
        <w:rPr>
          <w:sz w:val="24"/>
          <w:szCs w:val="24"/>
        </w:rPr>
        <w:t xml:space="preserve"> </w:t>
      </w:r>
    </w:p>
    <w:p w14:paraId="1884C047" w14:textId="77777777" w:rsidR="009F2B2C" w:rsidRDefault="009F2B2C" w:rsidP="009F2B2C">
      <w:pPr>
        <w:pStyle w:val="BodyText"/>
        <w:spacing w:after="0" w:line="240" w:lineRule="auto"/>
      </w:pPr>
    </w:p>
    <w:tbl>
      <w:tblPr>
        <w:tblStyle w:val="TableGrid"/>
        <w:tblW w:w="14459" w:type="dxa"/>
        <w:tblInd w:w="108" w:type="dxa"/>
        <w:tblLayout w:type="fixed"/>
        <w:tblLook w:val="04A0" w:firstRow="1" w:lastRow="0" w:firstColumn="1" w:lastColumn="0" w:noHBand="0" w:noVBand="1"/>
      </w:tblPr>
      <w:tblGrid>
        <w:gridCol w:w="1445"/>
        <w:gridCol w:w="1446"/>
        <w:gridCol w:w="1446"/>
        <w:gridCol w:w="1446"/>
        <w:gridCol w:w="1446"/>
        <w:gridCol w:w="1446"/>
        <w:gridCol w:w="1446"/>
        <w:gridCol w:w="1446"/>
        <w:gridCol w:w="1446"/>
        <w:gridCol w:w="1446"/>
      </w:tblGrid>
      <w:tr w:rsidR="000F00ED" w:rsidRPr="00B67EC8" w14:paraId="3D211EFA" w14:textId="77777777" w:rsidTr="000F00ED">
        <w:trPr>
          <w:tblHeader/>
        </w:trPr>
        <w:tc>
          <w:tcPr>
            <w:tcW w:w="1445" w:type="dxa"/>
            <w:shd w:val="clear" w:color="auto" w:fill="E5B8B7" w:themeFill="accent2" w:themeFillTint="66"/>
            <w:vAlign w:val="center"/>
          </w:tcPr>
          <w:p w14:paraId="2F682AC3"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Goal</w:t>
            </w:r>
          </w:p>
          <w:p w14:paraId="4A3D3A14"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(What)</w:t>
            </w:r>
          </w:p>
        </w:tc>
        <w:tc>
          <w:tcPr>
            <w:tcW w:w="1446" w:type="dxa"/>
            <w:shd w:val="clear" w:color="auto" w:fill="E5B8B7" w:themeFill="accent2" w:themeFillTint="66"/>
            <w:vAlign w:val="center"/>
          </w:tcPr>
          <w:p w14:paraId="29E9F6CC"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Alignment Component</w:t>
            </w:r>
          </w:p>
          <w:p w14:paraId="0FADA84F"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(Why)</w:t>
            </w:r>
          </w:p>
        </w:tc>
        <w:tc>
          <w:tcPr>
            <w:tcW w:w="1446" w:type="dxa"/>
            <w:shd w:val="clear" w:color="auto" w:fill="E5B8B7" w:themeFill="accent2" w:themeFillTint="66"/>
            <w:vAlign w:val="center"/>
          </w:tcPr>
          <w:p w14:paraId="141E9B05"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Success Indicator</w:t>
            </w:r>
          </w:p>
          <w:p w14:paraId="752DCAC2"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(Target)</w:t>
            </w:r>
          </w:p>
        </w:tc>
        <w:tc>
          <w:tcPr>
            <w:tcW w:w="1446" w:type="dxa"/>
            <w:shd w:val="clear" w:color="auto" w:fill="E5B8B7" w:themeFill="accent2" w:themeFillTint="66"/>
            <w:vAlign w:val="center"/>
          </w:tcPr>
          <w:p w14:paraId="78C85A4D"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Key Activities</w:t>
            </w:r>
          </w:p>
          <w:p w14:paraId="393D367B"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(How)</w:t>
            </w:r>
          </w:p>
        </w:tc>
        <w:tc>
          <w:tcPr>
            <w:tcW w:w="1446" w:type="dxa"/>
            <w:shd w:val="clear" w:color="auto" w:fill="E5B8B7" w:themeFill="accent2" w:themeFillTint="66"/>
            <w:vAlign w:val="center"/>
          </w:tcPr>
          <w:p w14:paraId="7C5FE5EB"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Lead</w:t>
            </w:r>
            <w:r>
              <w:rPr>
                <w:b/>
                <w:color w:val="auto"/>
                <w:sz w:val="24"/>
                <w:szCs w:val="24"/>
              </w:rPr>
              <w:t>/ Others Involved</w:t>
            </w:r>
          </w:p>
          <w:p w14:paraId="06047564"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(Who)</w:t>
            </w:r>
          </w:p>
        </w:tc>
        <w:tc>
          <w:tcPr>
            <w:tcW w:w="1446" w:type="dxa"/>
            <w:shd w:val="clear" w:color="auto" w:fill="E5B8B7" w:themeFill="accent2" w:themeFillTint="66"/>
            <w:vAlign w:val="center"/>
          </w:tcPr>
          <w:p w14:paraId="74182B1B"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Timelines/ Completion Dates</w:t>
            </w:r>
          </w:p>
          <w:p w14:paraId="5E3AAA56"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(When)</w:t>
            </w:r>
          </w:p>
        </w:tc>
        <w:tc>
          <w:tcPr>
            <w:tcW w:w="1446" w:type="dxa"/>
            <w:shd w:val="clear" w:color="auto" w:fill="E5B8B7" w:themeFill="accent2" w:themeFillTint="66"/>
            <w:vAlign w:val="center"/>
          </w:tcPr>
          <w:p w14:paraId="0BA58514"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Resources Required</w:t>
            </w:r>
          </w:p>
          <w:p w14:paraId="67EF0FF4"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(Supports)</w:t>
            </w:r>
          </w:p>
        </w:tc>
        <w:tc>
          <w:tcPr>
            <w:tcW w:w="1446" w:type="dxa"/>
            <w:shd w:val="clear" w:color="auto" w:fill="E5B8B7" w:themeFill="accent2" w:themeFillTint="66"/>
            <w:vAlign w:val="center"/>
          </w:tcPr>
          <w:p w14:paraId="5943EC9D" w14:textId="77777777" w:rsidR="000F00ED" w:rsidRPr="00F13779" w:rsidRDefault="000F00ED" w:rsidP="003D6229">
            <w:pPr>
              <w:pStyle w:val="BodyText"/>
              <w:spacing w:after="0"/>
              <w:ind w:left="0"/>
              <w:jc w:val="center"/>
              <w:rPr>
                <w:b/>
                <w:color w:val="auto"/>
                <w:sz w:val="24"/>
                <w:szCs w:val="24"/>
              </w:rPr>
            </w:pPr>
            <w:r w:rsidRPr="00F13779">
              <w:rPr>
                <w:b/>
                <w:color w:val="auto"/>
                <w:sz w:val="24"/>
                <w:szCs w:val="24"/>
              </w:rPr>
              <w:t>Status</w:t>
            </w:r>
          </w:p>
          <w:p w14:paraId="1DD92F3C" w14:textId="77777777" w:rsidR="000F00ED" w:rsidRPr="00F13779" w:rsidRDefault="000F00ED" w:rsidP="003D6229">
            <w:pPr>
              <w:pStyle w:val="BodyText"/>
              <w:spacing w:after="0"/>
              <w:ind w:left="0"/>
              <w:jc w:val="center"/>
              <w:rPr>
                <w:b/>
                <w:color w:val="auto"/>
                <w:sz w:val="24"/>
                <w:szCs w:val="24"/>
              </w:rPr>
            </w:pPr>
            <w:r w:rsidRPr="00F13779">
              <w:rPr>
                <w:bCs/>
                <w:color w:val="auto"/>
                <w:sz w:val="24"/>
                <w:szCs w:val="24"/>
              </w:rPr>
              <w:t>(Current progress or completion level – to be completed quarterly)</w:t>
            </w:r>
          </w:p>
        </w:tc>
        <w:tc>
          <w:tcPr>
            <w:tcW w:w="1446" w:type="dxa"/>
            <w:shd w:val="clear" w:color="auto" w:fill="E5B8B7" w:themeFill="accent2" w:themeFillTint="66"/>
          </w:tcPr>
          <w:p w14:paraId="2FF5CF5D" w14:textId="2F4BD7E4" w:rsidR="000F00ED" w:rsidRPr="00F13779" w:rsidRDefault="000F00ED" w:rsidP="003D6229">
            <w:pPr>
              <w:pStyle w:val="BodyText"/>
              <w:spacing w:after="0"/>
              <w:ind w:left="0"/>
              <w:jc w:val="center"/>
              <w:rPr>
                <w:b/>
                <w:color w:val="auto"/>
                <w:sz w:val="24"/>
                <w:szCs w:val="24"/>
              </w:rPr>
            </w:pPr>
            <w:r w:rsidRPr="00F13779">
              <w:rPr>
                <w:b/>
                <w:color w:val="auto"/>
                <w:sz w:val="24"/>
                <w:szCs w:val="24"/>
              </w:rPr>
              <w:t xml:space="preserve">Equity </w:t>
            </w:r>
            <w:r w:rsidR="000C201E" w:rsidRPr="00F13779">
              <w:rPr>
                <w:b/>
                <w:color w:val="auto"/>
                <w:sz w:val="24"/>
                <w:szCs w:val="24"/>
              </w:rPr>
              <w:t>Considerations</w:t>
            </w:r>
          </w:p>
          <w:p w14:paraId="0420EFF7" w14:textId="77777777" w:rsidR="000F00ED" w:rsidRPr="00F13779" w:rsidRDefault="000F00ED" w:rsidP="003D6229">
            <w:pPr>
              <w:pStyle w:val="BodyText"/>
              <w:spacing w:after="0"/>
              <w:ind w:left="0"/>
              <w:jc w:val="center"/>
              <w:rPr>
                <w:b/>
                <w:color w:val="auto"/>
                <w:sz w:val="24"/>
                <w:szCs w:val="24"/>
              </w:rPr>
            </w:pPr>
          </w:p>
        </w:tc>
        <w:tc>
          <w:tcPr>
            <w:tcW w:w="1446" w:type="dxa"/>
            <w:shd w:val="clear" w:color="auto" w:fill="E5B8B7" w:themeFill="accent2" w:themeFillTint="66"/>
          </w:tcPr>
          <w:p w14:paraId="7EA28DA6" w14:textId="77777777" w:rsidR="000F00ED" w:rsidRPr="00F13779" w:rsidRDefault="000F00ED" w:rsidP="003D6229">
            <w:pPr>
              <w:pStyle w:val="BodyText"/>
              <w:spacing w:after="0"/>
              <w:ind w:left="0"/>
              <w:jc w:val="center"/>
              <w:rPr>
                <w:b/>
                <w:color w:val="auto"/>
                <w:sz w:val="24"/>
                <w:szCs w:val="24"/>
              </w:rPr>
            </w:pPr>
            <w:r w:rsidRPr="00F13779">
              <w:rPr>
                <w:b/>
                <w:color w:val="auto"/>
                <w:sz w:val="24"/>
                <w:szCs w:val="24"/>
              </w:rPr>
              <w:t>Comments</w:t>
            </w:r>
          </w:p>
        </w:tc>
      </w:tr>
      <w:tr w:rsidR="000F00ED" w:rsidRPr="00B67EC8" w14:paraId="581C03D0" w14:textId="77777777" w:rsidTr="003D6229">
        <w:tc>
          <w:tcPr>
            <w:tcW w:w="1445" w:type="dxa"/>
          </w:tcPr>
          <w:p w14:paraId="48B8BFF6" w14:textId="6B24612E" w:rsidR="000F00ED" w:rsidRPr="00B67EC8" w:rsidRDefault="000F00ED" w:rsidP="003D6229">
            <w:pPr>
              <w:pStyle w:val="BodyText"/>
              <w:spacing w:after="0" w:line="240" w:lineRule="auto"/>
              <w:ind w:left="0"/>
              <w:rPr>
                <w:color w:val="auto"/>
              </w:rPr>
            </w:pPr>
          </w:p>
        </w:tc>
        <w:tc>
          <w:tcPr>
            <w:tcW w:w="1446" w:type="dxa"/>
          </w:tcPr>
          <w:p w14:paraId="7A3CF137" w14:textId="23F78E8C" w:rsidR="000F00ED" w:rsidRPr="00B67EC8" w:rsidRDefault="000F00ED" w:rsidP="003D6229">
            <w:pPr>
              <w:pStyle w:val="BodyText"/>
              <w:spacing w:after="0" w:line="240" w:lineRule="auto"/>
              <w:ind w:left="0"/>
              <w:rPr>
                <w:b/>
                <w:color w:val="auto"/>
              </w:rPr>
            </w:pPr>
          </w:p>
        </w:tc>
        <w:tc>
          <w:tcPr>
            <w:tcW w:w="1446" w:type="dxa"/>
          </w:tcPr>
          <w:p w14:paraId="5C11067F" w14:textId="2FC1416C" w:rsidR="000F00ED" w:rsidRPr="00B67EC8" w:rsidRDefault="000F00ED" w:rsidP="003D6229">
            <w:pPr>
              <w:pStyle w:val="BodyText"/>
              <w:spacing w:after="0" w:line="240" w:lineRule="auto"/>
              <w:ind w:left="0"/>
              <w:rPr>
                <w:color w:val="auto"/>
              </w:rPr>
            </w:pPr>
          </w:p>
        </w:tc>
        <w:tc>
          <w:tcPr>
            <w:tcW w:w="1446" w:type="dxa"/>
          </w:tcPr>
          <w:p w14:paraId="4ADC9FC5" w14:textId="77777777" w:rsidR="000F00ED" w:rsidRPr="00B67EC8" w:rsidRDefault="000F00ED" w:rsidP="003D6229">
            <w:pPr>
              <w:pStyle w:val="BodyText"/>
              <w:spacing w:after="0" w:line="240" w:lineRule="auto"/>
              <w:ind w:left="0"/>
              <w:rPr>
                <w:color w:val="auto"/>
              </w:rPr>
            </w:pPr>
          </w:p>
        </w:tc>
        <w:tc>
          <w:tcPr>
            <w:tcW w:w="1446" w:type="dxa"/>
          </w:tcPr>
          <w:p w14:paraId="5184C92C" w14:textId="3E71D33B" w:rsidR="000F00ED" w:rsidRPr="00B67EC8" w:rsidRDefault="000F00ED" w:rsidP="000F00ED">
            <w:pPr>
              <w:pStyle w:val="BodyText"/>
              <w:spacing w:after="0" w:line="240" w:lineRule="auto"/>
              <w:ind w:left="360"/>
              <w:rPr>
                <w:color w:val="auto"/>
              </w:rPr>
            </w:pPr>
          </w:p>
        </w:tc>
        <w:tc>
          <w:tcPr>
            <w:tcW w:w="1446" w:type="dxa"/>
          </w:tcPr>
          <w:p w14:paraId="69911606" w14:textId="3BB589BC" w:rsidR="000F00ED" w:rsidRPr="00B67EC8" w:rsidRDefault="000F00ED" w:rsidP="000F00ED">
            <w:pPr>
              <w:pStyle w:val="BodyText"/>
              <w:spacing w:after="0" w:line="240" w:lineRule="auto"/>
              <w:ind w:left="0"/>
              <w:rPr>
                <w:color w:val="auto"/>
              </w:rPr>
            </w:pPr>
          </w:p>
        </w:tc>
        <w:tc>
          <w:tcPr>
            <w:tcW w:w="1446" w:type="dxa"/>
          </w:tcPr>
          <w:p w14:paraId="24AE5BF3" w14:textId="071B41BC" w:rsidR="000F00ED" w:rsidRPr="00B67EC8" w:rsidRDefault="000F00ED" w:rsidP="000F00ED">
            <w:pPr>
              <w:pStyle w:val="BodyText"/>
              <w:spacing w:after="0" w:line="240" w:lineRule="auto"/>
              <w:ind w:left="0"/>
              <w:rPr>
                <w:color w:val="auto"/>
              </w:rPr>
            </w:pPr>
          </w:p>
        </w:tc>
        <w:tc>
          <w:tcPr>
            <w:tcW w:w="1446" w:type="dxa"/>
          </w:tcPr>
          <w:p w14:paraId="500A38BE" w14:textId="77777777" w:rsidR="000F00ED" w:rsidRPr="00B67EC8" w:rsidRDefault="000F00ED" w:rsidP="003D6229">
            <w:pPr>
              <w:pStyle w:val="BodyText"/>
              <w:spacing w:after="0" w:line="240" w:lineRule="auto"/>
              <w:ind w:left="0"/>
              <w:rPr>
                <w:b/>
                <w:color w:val="auto"/>
              </w:rPr>
            </w:pPr>
          </w:p>
        </w:tc>
        <w:tc>
          <w:tcPr>
            <w:tcW w:w="1446" w:type="dxa"/>
          </w:tcPr>
          <w:p w14:paraId="332FA518" w14:textId="77777777" w:rsidR="000F00ED" w:rsidRPr="00B67EC8" w:rsidRDefault="000F00ED" w:rsidP="003D6229">
            <w:pPr>
              <w:pStyle w:val="BodyText"/>
              <w:spacing w:after="0" w:line="240" w:lineRule="auto"/>
              <w:ind w:left="0"/>
              <w:rPr>
                <w:b/>
                <w:color w:val="auto"/>
              </w:rPr>
            </w:pPr>
          </w:p>
        </w:tc>
        <w:tc>
          <w:tcPr>
            <w:tcW w:w="1446" w:type="dxa"/>
          </w:tcPr>
          <w:p w14:paraId="5470A76A" w14:textId="77777777" w:rsidR="000F00ED" w:rsidRDefault="000F00ED" w:rsidP="003D6229">
            <w:pPr>
              <w:pStyle w:val="BodyText"/>
              <w:spacing w:after="0" w:line="240" w:lineRule="auto"/>
              <w:ind w:left="0"/>
              <w:rPr>
                <w:b/>
                <w:color w:val="auto"/>
              </w:rPr>
            </w:pPr>
          </w:p>
          <w:p w14:paraId="450E5A85" w14:textId="77777777" w:rsidR="000F00ED" w:rsidRDefault="000F00ED" w:rsidP="003D6229">
            <w:pPr>
              <w:pStyle w:val="BodyText"/>
              <w:spacing w:after="0" w:line="240" w:lineRule="auto"/>
              <w:ind w:left="0"/>
              <w:rPr>
                <w:b/>
                <w:color w:val="auto"/>
              </w:rPr>
            </w:pPr>
          </w:p>
          <w:p w14:paraId="45DD5BEA" w14:textId="4A7CDDF5" w:rsidR="000F00ED" w:rsidRPr="00B67EC8" w:rsidRDefault="000F00ED" w:rsidP="003D6229">
            <w:pPr>
              <w:pStyle w:val="BodyText"/>
              <w:spacing w:after="0" w:line="240" w:lineRule="auto"/>
              <w:ind w:left="0"/>
              <w:rPr>
                <w:b/>
                <w:color w:val="auto"/>
              </w:rPr>
            </w:pPr>
          </w:p>
        </w:tc>
      </w:tr>
      <w:tr w:rsidR="000F00ED" w:rsidRPr="00B67EC8" w14:paraId="72111930" w14:textId="77777777" w:rsidTr="003D6229">
        <w:tc>
          <w:tcPr>
            <w:tcW w:w="1445" w:type="dxa"/>
          </w:tcPr>
          <w:p w14:paraId="7251A6DA" w14:textId="77777777" w:rsidR="000F00ED" w:rsidRPr="00B67EC8" w:rsidRDefault="000F00ED" w:rsidP="003D6229">
            <w:pPr>
              <w:pStyle w:val="BodyText"/>
              <w:spacing w:after="0" w:line="240" w:lineRule="auto"/>
              <w:ind w:left="0"/>
              <w:rPr>
                <w:color w:val="auto"/>
              </w:rPr>
            </w:pPr>
          </w:p>
        </w:tc>
        <w:tc>
          <w:tcPr>
            <w:tcW w:w="1446" w:type="dxa"/>
          </w:tcPr>
          <w:p w14:paraId="417AEA43" w14:textId="77777777" w:rsidR="000F00ED" w:rsidRPr="00B67EC8" w:rsidRDefault="000F00ED" w:rsidP="003D6229">
            <w:pPr>
              <w:pStyle w:val="BodyText"/>
              <w:spacing w:after="0" w:line="240" w:lineRule="auto"/>
              <w:ind w:left="0"/>
              <w:rPr>
                <w:b/>
                <w:color w:val="auto"/>
              </w:rPr>
            </w:pPr>
          </w:p>
        </w:tc>
        <w:tc>
          <w:tcPr>
            <w:tcW w:w="1446" w:type="dxa"/>
          </w:tcPr>
          <w:p w14:paraId="2379E9ED" w14:textId="77777777" w:rsidR="000F00ED" w:rsidRPr="00B67EC8" w:rsidRDefault="000F00ED" w:rsidP="003D6229">
            <w:pPr>
              <w:pStyle w:val="BodyText"/>
              <w:spacing w:after="0" w:line="240" w:lineRule="auto"/>
              <w:ind w:left="0"/>
              <w:rPr>
                <w:color w:val="auto"/>
              </w:rPr>
            </w:pPr>
          </w:p>
        </w:tc>
        <w:tc>
          <w:tcPr>
            <w:tcW w:w="1446" w:type="dxa"/>
          </w:tcPr>
          <w:p w14:paraId="170FFDEB" w14:textId="77777777" w:rsidR="000F00ED" w:rsidRPr="00B67EC8" w:rsidRDefault="000F00ED" w:rsidP="003D6229">
            <w:pPr>
              <w:pStyle w:val="BodyText"/>
              <w:spacing w:after="0" w:line="240" w:lineRule="auto"/>
              <w:ind w:left="0"/>
              <w:rPr>
                <w:color w:val="auto"/>
              </w:rPr>
            </w:pPr>
          </w:p>
        </w:tc>
        <w:tc>
          <w:tcPr>
            <w:tcW w:w="1446" w:type="dxa"/>
          </w:tcPr>
          <w:p w14:paraId="5B8CEB86" w14:textId="77777777" w:rsidR="000F00ED" w:rsidRPr="00B67EC8" w:rsidRDefault="000F00ED" w:rsidP="000F00ED">
            <w:pPr>
              <w:pStyle w:val="BodyText"/>
              <w:spacing w:after="0" w:line="240" w:lineRule="auto"/>
              <w:ind w:left="360"/>
              <w:rPr>
                <w:color w:val="auto"/>
              </w:rPr>
            </w:pPr>
          </w:p>
        </w:tc>
        <w:tc>
          <w:tcPr>
            <w:tcW w:w="1446" w:type="dxa"/>
          </w:tcPr>
          <w:p w14:paraId="483454A3" w14:textId="77777777" w:rsidR="000F00ED" w:rsidRPr="00B67EC8" w:rsidRDefault="000F00ED" w:rsidP="000F00ED">
            <w:pPr>
              <w:pStyle w:val="BodyText"/>
              <w:spacing w:after="0" w:line="240" w:lineRule="auto"/>
              <w:ind w:left="0"/>
              <w:rPr>
                <w:color w:val="auto"/>
              </w:rPr>
            </w:pPr>
          </w:p>
        </w:tc>
        <w:tc>
          <w:tcPr>
            <w:tcW w:w="1446" w:type="dxa"/>
          </w:tcPr>
          <w:p w14:paraId="1A9FCCB4" w14:textId="77777777" w:rsidR="000F00ED" w:rsidRPr="00B67EC8" w:rsidRDefault="000F00ED" w:rsidP="000F00ED">
            <w:pPr>
              <w:pStyle w:val="BodyText"/>
              <w:spacing w:after="0" w:line="240" w:lineRule="auto"/>
              <w:ind w:left="0"/>
              <w:rPr>
                <w:color w:val="auto"/>
              </w:rPr>
            </w:pPr>
          </w:p>
        </w:tc>
        <w:tc>
          <w:tcPr>
            <w:tcW w:w="1446" w:type="dxa"/>
          </w:tcPr>
          <w:p w14:paraId="7F7CE6E9" w14:textId="77777777" w:rsidR="000F00ED" w:rsidRPr="00B67EC8" w:rsidRDefault="000F00ED" w:rsidP="003D6229">
            <w:pPr>
              <w:pStyle w:val="BodyText"/>
              <w:spacing w:after="0" w:line="240" w:lineRule="auto"/>
              <w:ind w:left="0"/>
              <w:rPr>
                <w:b/>
                <w:color w:val="auto"/>
              </w:rPr>
            </w:pPr>
          </w:p>
        </w:tc>
        <w:tc>
          <w:tcPr>
            <w:tcW w:w="1446" w:type="dxa"/>
          </w:tcPr>
          <w:p w14:paraId="75B36A75" w14:textId="77777777" w:rsidR="000F00ED" w:rsidRPr="00B67EC8" w:rsidRDefault="000F00ED" w:rsidP="003D6229">
            <w:pPr>
              <w:pStyle w:val="BodyText"/>
              <w:spacing w:after="0" w:line="240" w:lineRule="auto"/>
              <w:ind w:left="0"/>
              <w:rPr>
                <w:b/>
                <w:color w:val="auto"/>
              </w:rPr>
            </w:pPr>
          </w:p>
        </w:tc>
        <w:tc>
          <w:tcPr>
            <w:tcW w:w="1446" w:type="dxa"/>
          </w:tcPr>
          <w:p w14:paraId="4B051DEC" w14:textId="77777777" w:rsidR="000F00ED" w:rsidRDefault="000F00ED" w:rsidP="003D6229">
            <w:pPr>
              <w:pStyle w:val="BodyText"/>
              <w:spacing w:after="0" w:line="240" w:lineRule="auto"/>
              <w:ind w:left="0"/>
              <w:rPr>
                <w:b/>
                <w:color w:val="auto"/>
              </w:rPr>
            </w:pPr>
          </w:p>
          <w:p w14:paraId="4A45637F" w14:textId="77777777" w:rsidR="000F00ED" w:rsidRDefault="000F00ED" w:rsidP="003D6229">
            <w:pPr>
              <w:pStyle w:val="BodyText"/>
              <w:spacing w:after="0" w:line="240" w:lineRule="auto"/>
              <w:ind w:left="0"/>
              <w:rPr>
                <w:b/>
                <w:color w:val="auto"/>
              </w:rPr>
            </w:pPr>
          </w:p>
          <w:p w14:paraId="7F080768" w14:textId="77777777" w:rsidR="000F00ED" w:rsidRPr="00B67EC8" w:rsidRDefault="000F00ED" w:rsidP="003D6229">
            <w:pPr>
              <w:pStyle w:val="BodyText"/>
              <w:spacing w:after="0" w:line="240" w:lineRule="auto"/>
              <w:ind w:left="0"/>
              <w:rPr>
                <w:b/>
                <w:color w:val="auto"/>
              </w:rPr>
            </w:pPr>
          </w:p>
        </w:tc>
      </w:tr>
      <w:tr w:rsidR="000F00ED" w:rsidRPr="00B67EC8" w14:paraId="608E43D7" w14:textId="77777777" w:rsidTr="003D6229">
        <w:tc>
          <w:tcPr>
            <w:tcW w:w="1445" w:type="dxa"/>
          </w:tcPr>
          <w:p w14:paraId="1E3A0868" w14:textId="77777777" w:rsidR="000F00ED" w:rsidRPr="00B67EC8" w:rsidRDefault="000F00ED" w:rsidP="003D6229">
            <w:pPr>
              <w:pStyle w:val="BodyText"/>
              <w:spacing w:after="0" w:line="240" w:lineRule="auto"/>
              <w:ind w:left="0"/>
              <w:rPr>
                <w:color w:val="auto"/>
              </w:rPr>
            </w:pPr>
          </w:p>
        </w:tc>
        <w:tc>
          <w:tcPr>
            <w:tcW w:w="1446" w:type="dxa"/>
          </w:tcPr>
          <w:p w14:paraId="33614C15" w14:textId="77777777" w:rsidR="000F00ED" w:rsidRPr="00B67EC8" w:rsidRDefault="000F00ED" w:rsidP="003D6229">
            <w:pPr>
              <w:pStyle w:val="BodyText"/>
              <w:spacing w:after="0" w:line="240" w:lineRule="auto"/>
              <w:ind w:left="0"/>
              <w:rPr>
                <w:b/>
                <w:color w:val="auto"/>
              </w:rPr>
            </w:pPr>
          </w:p>
        </w:tc>
        <w:tc>
          <w:tcPr>
            <w:tcW w:w="1446" w:type="dxa"/>
          </w:tcPr>
          <w:p w14:paraId="36B0945A" w14:textId="77777777" w:rsidR="000F00ED" w:rsidRPr="00B67EC8" w:rsidRDefault="000F00ED" w:rsidP="003D6229">
            <w:pPr>
              <w:pStyle w:val="BodyText"/>
              <w:spacing w:after="0" w:line="240" w:lineRule="auto"/>
              <w:ind w:left="0"/>
              <w:rPr>
                <w:color w:val="auto"/>
              </w:rPr>
            </w:pPr>
          </w:p>
        </w:tc>
        <w:tc>
          <w:tcPr>
            <w:tcW w:w="1446" w:type="dxa"/>
          </w:tcPr>
          <w:p w14:paraId="2F38088E" w14:textId="77777777" w:rsidR="000F00ED" w:rsidRPr="00B67EC8" w:rsidRDefault="000F00ED" w:rsidP="003D6229">
            <w:pPr>
              <w:pStyle w:val="BodyText"/>
              <w:spacing w:after="0" w:line="240" w:lineRule="auto"/>
              <w:ind w:left="0"/>
              <w:rPr>
                <w:color w:val="auto"/>
              </w:rPr>
            </w:pPr>
          </w:p>
        </w:tc>
        <w:tc>
          <w:tcPr>
            <w:tcW w:w="1446" w:type="dxa"/>
          </w:tcPr>
          <w:p w14:paraId="13ACEA7C" w14:textId="77777777" w:rsidR="000F00ED" w:rsidRPr="00B67EC8" w:rsidRDefault="000F00ED" w:rsidP="000F00ED">
            <w:pPr>
              <w:pStyle w:val="BodyText"/>
              <w:spacing w:after="0" w:line="240" w:lineRule="auto"/>
              <w:ind w:left="360"/>
              <w:rPr>
                <w:color w:val="auto"/>
              </w:rPr>
            </w:pPr>
          </w:p>
        </w:tc>
        <w:tc>
          <w:tcPr>
            <w:tcW w:w="1446" w:type="dxa"/>
          </w:tcPr>
          <w:p w14:paraId="6BAC41AE" w14:textId="77777777" w:rsidR="000F00ED" w:rsidRPr="00B67EC8" w:rsidRDefault="000F00ED" w:rsidP="000F00ED">
            <w:pPr>
              <w:pStyle w:val="BodyText"/>
              <w:spacing w:after="0" w:line="240" w:lineRule="auto"/>
              <w:ind w:left="0"/>
              <w:rPr>
                <w:color w:val="auto"/>
              </w:rPr>
            </w:pPr>
          </w:p>
        </w:tc>
        <w:tc>
          <w:tcPr>
            <w:tcW w:w="1446" w:type="dxa"/>
          </w:tcPr>
          <w:p w14:paraId="4A60979D" w14:textId="77777777" w:rsidR="000F00ED" w:rsidRPr="00B67EC8" w:rsidRDefault="000F00ED" w:rsidP="000F00ED">
            <w:pPr>
              <w:pStyle w:val="BodyText"/>
              <w:spacing w:after="0" w:line="240" w:lineRule="auto"/>
              <w:ind w:left="0"/>
              <w:rPr>
                <w:color w:val="auto"/>
              </w:rPr>
            </w:pPr>
          </w:p>
        </w:tc>
        <w:tc>
          <w:tcPr>
            <w:tcW w:w="1446" w:type="dxa"/>
          </w:tcPr>
          <w:p w14:paraId="76A52EFC" w14:textId="77777777" w:rsidR="000F00ED" w:rsidRPr="00B67EC8" w:rsidRDefault="000F00ED" w:rsidP="003D6229">
            <w:pPr>
              <w:pStyle w:val="BodyText"/>
              <w:spacing w:after="0" w:line="240" w:lineRule="auto"/>
              <w:ind w:left="0"/>
              <w:rPr>
                <w:b/>
                <w:color w:val="auto"/>
              </w:rPr>
            </w:pPr>
          </w:p>
        </w:tc>
        <w:tc>
          <w:tcPr>
            <w:tcW w:w="1446" w:type="dxa"/>
          </w:tcPr>
          <w:p w14:paraId="3A08684B" w14:textId="77777777" w:rsidR="000F00ED" w:rsidRPr="00B67EC8" w:rsidRDefault="000F00ED" w:rsidP="003D6229">
            <w:pPr>
              <w:pStyle w:val="BodyText"/>
              <w:spacing w:after="0" w:line="240" w:lineRule="auto"/>
              <w:ind w:left="0"/>
              <w:rPr>
                <w:b/>
                <w:color w:val="auto"/>
              </w:rPr>
            </w:pPr>
          </w:p>
        </w:tc>
        <w:tc>
          <w:tcPr>
            <w:tcW w:w="1446" w:type="dxa"/>
          </w:tcPr>
          <w:p w14:paraId="76FDE4DA" w14:textId="77777777" w:rsidR="000F00ED" w:rsidRDefault="000F00ED" w:rsidP="003D6229">
            <w:pPr>
              <w:pStyle w:val="BodyText"/>
              <w:spacing w:after="0" w:line="240" w:lineRule="auto"/>
              <w:ind w:left="0"/>
              <w:rPr>
                <w:b/>
                <w:color w:val="auto"/>
              </w:rPr>
            </w:pPr>
          </w:p>
          <w:p w14:paraId="191ABC5B" w14:textId="77777777" w:rsidR="000F00ED" w:rsidRDefault="000F00ED" w:rsidP="003D6229">
            <w:pPr>
              <w:pStyle w:val="BodyText"/>
              <w:spacing w:after="0" w:line="240" w:lineRule="auto"/>
              <w:ind w:left="0"/>
              <w:rPr>
                <w:b/>
                <w:color w:val="auto"/>
              </w:rPr>
            </w:pPr>
          </w:p>
          <w:p w14:paraId="6F95CAB4" w14:textId="77777777" w:rsidR="000F00ED" w:rsidRPr="00B67EC8" w:rsidRDefault="000F00ED" w:rsidP="003D6229">
            <w:pPr>
              <w:pStyle w:val="BodyText"/>
              <w:spacing w:after="0" w:line="240" w:lineRule="auto"/>
              <w:ind w:left="0"/>
              <w:rPr>
                <w:b/>
                <w:color w:val="auto"/>
              </w:rPr>
            </w:pPr>
          </w:p>
        </w:tc>
      </w:tr>
      <w:tr w:rsidR="000F00ED" w:rsidRPr="00B67EC8" w14:paraId="443E1066" w14:textId="77777777" w:rsidTr="003D6229">
        <w:tc>
          <w:tcPr>
            <w:tcW w:w="1445" w:type="dxa"/>
          </w:tcPr>
          <w:p w14:paraId="3E417064" w14:textId="77777777" w:rsidR="000F00ED" w:rsidRPr="00B67EC8" w:rsidRDefault="000F00ED" w:rsidP="003D6229">
            <w:pPr>
              <w:pStyle w:val="BodyText"/>
              <w:spacing w:after="0" w:line="240" w:lineRule="auto"/>
              <w:ind w:left="0"/>
              <w:rPr>
                <w:color w:val="auto"/>
              </w:rPr>
            </w:pPr>
          </w:p>
        </w:tc>
        <w:tc>
          <w:tcPr>
            <w:tcW w:w="1446" w:type="dxa"/>
          </w:tcPr>
          <w:p w14:paraId="6F817BD3" w14:textId="77777777" w:rsidR="000F00ED" w:rsidRPr="00B67EC8" w:rsidRDefault="000F00ED" w:rsidP="003D6229">
            <w:pPr>
              <w:pStyle w:val="BodyText"/>
              <w:spacing w:after="0" w:line="240" w:lineRule="auto"/>
              <w:ind w:left="0"/>
              <w:rPr>
                <w:b/>
                <w:color w:val="auto"/>
              </w:rPr>
            </w:pPr>
          </w:p>
        </w:tc>
        <w:tc>
          <w:tcPr>
            <w:tcW w:w="1446" w:type="dxa"/>
          </w:tcPr>
          <w:p w14:paraId="55784324" w14:textId="77777777" w:rsidR="000F00ED" w:rsidRPr="00B67EC8" w:rsidRDefault="000F00ED" w:rsidP="003D6229">
            <w:pPr>
              <w:pStyle w:val="BodyText"/>
              <w:spacing w:after="0" w:line="240" w:lineRule="auto"/>
              <w:ind w:left="0"/>
              <w:rPr>
                <w:color w:val="auto"/>
              </w:rPr>
            </w:pPr>
          </w:p>
        </w:tc>
        <w:tc>
          <w:tcPr>
            <w:tcW w:w="1446" w:type="dxa"/>
          </w:tcPr>
          <w:p w14:paraId="01B48EBA" w14:textId="77777777" w:rsidR="000F00ED" w:rsidRPr="00B67EC8" w:rsidRDefault="000F00ED" w:rsidP="003D6229">
            <w:pPr>
              <w:pStyle w:val="BodyText"/>
              <w:spacing w:after="0" w:line="240" w:lineRule="auto"/>
              <w:ind w:left="0"/>
              <w:rPr>
                <w:color w:val="auto"/>
              </w:rPr>
            </w:pPr>
          </w:p>
        </w:tc>
        <w:tc>
          <w:tcPr>
            <w:tcW w:w="1446" w:type="dxa"/>
          </w:tcPr>
          <w:p w14:paraId="06D43676" w14:textId="77777777" w:rsidR="000F00ED" w:rsidRPr="00B67EC8" w:rsidRDefault="000F00ED" w:rsidP="000F00ED">
            <w:pPr>
              <w:pStyle w:val="BodyText"/>
              <w:spacing w:after="0" w:line="240" w:lineRule="auto"/>
              <w:ind w:left="360"/>
              <w:rPr>
                <w:color w:val="auto"/>
              </w:rPr>
            </w:pPr>
          </w:p>
        </w:tc>
        <w:tc>
          <w:tcPr>
            <w:tcW w:w="1446" w:type="dxa"/>
          </w:tcPr>
          <w:p w14:paraId="163A0BE3" w14:textId="77777777" w:rsidR="000F00ED" w:rsidRPr="00B67EC8" w:rsidRDefault="000F00ED" w:rsidP="000F00ED">
            <w:pPr>
              <w:pStyle w:val="BodyText"/>
              <w:spacing w:after="0" w:line="240" w:lineRule="auto"/>
              <w:ind w:left="0"/>
              <w:rPr>
                <w:color w:val="auto"/>
              </w:rPr>
            </w:pPr>
          </w:p>
        </w:tc>
        <w:tc>
          <w:tcPr>
            <w:tcW w:w="1446" w:type="dxa"/>
          </w:tcPr>
          <w:p w14:paraId="4BE6C4B8" w14:textId="77777777" w:rsidR="000F00ED" w:rsidRPr="00B67EC8" w:rsidRDefault="000F00ED" w:rsidP="000F00ED">
            <w:pPr>
              <w:pStyle w:val="BodyText"/>
              <w:spacing w:after="0" w:line="240" w:lineRule="auto"/>
              <w:ind w:left="0"/>
              <w:rPr>
                <w:color w:val="auto"/>
              </w:rPr>
            </w:pPr>
          </w:p>
        </w:tc>
        <w:tc>
          <w:tcPr>
            <w:tcW w:w="1446" w:type="dxa"/>
          </w:tcPr>
          <w:p w14:paraId="6F159973" w14:textId="77777777" w:rsidR="000F00ED" w:rsidRPr="00B67EC8" w:rsidRDefault="000F00ED" w:rsidP="003D6229">
            <w:pPr>
              <w:pStyle w:val="BodyText"/>
              <w:spacing w:after="0" w:line="240" w:lineRule="auto"/>
              <w:ind w:left="0"/>
              <w:rPr>
                <w:b/>
                <w:color w:val="auto"/>
              </w:rPr>
            </w:pPr>
          </w:p>
        </w:tc>
        <w:tc>
          <w:tcPr>
            <w:tcW w:w="1446" w:type="dxa"/>
          </w:tcPr>
          <w:p w14:paraId="2AACC7C4" w14:textId="77777777" w:rsidR="000F00ED" w:rsidRPr="00B67EC8" w:rsidRDefault="000F00ED" w:rsidP="003D6229">
            <w:pPr>
              <w:pStyle w:val="BodyText"/>
              <w:spacing w:after="0" w:line="240" w:lineRule="auto"/>
              <w:ind w:left="0"/>
              <w:rPr>
                <w:b/>
                <w:color w:val="auto"/>
              </w:rPr>
            </w:pPr>
          </w:p>
        </w:tc>
        <w:tc>
          <w:tcPr>
            <w:tcW w:w="1446" w:type="dxa"/>
          </w:tcPr>
          <w:p w14:paraId="39A7E17F" w14:textId="77777777" w:rsidR="000F00ED" w:rsidRDefault="000F00ED" w:rsidP="003D6229">
            <w:pPr>
              <w:pStyle w:val="BodyText"/>
              <w:spacing w:after="0" w:line="240" w:lineRule="auto"/>
              <w:ind w:left="0"/>
              <w:rPr>
                <w:b/>
                <w:color w:val="auto"/>
              </w:rPr>
            </w:pPr>
          </w:p>
          <w:p w14:paraId="166ACEF9" w14:textId="77777777" w:rsidR="000F00ED" w:rsidRDefault="000F00ED" w:rsidP="003D6229">
            <w:pPr>
              <w:pStyle w:val="BodyText"/>
              <w:spacing w:after="0" w:line="240" w:lineRule="auto"/>
              <w:ind w:left="0"/>
              <w:rPr>
                <w:b/>
                <w:color w:val="auto"/>
              </w:rPr>
            </w:pPr>
          </w:p>
          <w:p w14:paraId="41786EC3" w14:textId="77777777" w:rsidR="000F00ED" w:rsidRPr="00B67EC8" w:rsidRDefault="000F00ED" w:rsidP="003D6229">
            <w:pPr>
              <w:pStyle w:val="BodyText"/>
              <w:spacing w:after="0" w:line="240" w:lineRule="auto"/>
              <w:ind w:left="0"/>
              <w:rPr>
                <w:b/>
                <w:color w:val="auto"/>
              </w:rPr>
            </w:pPr>
          </w:p>
        </w:tc>
      </w:tr>
      <w:tr w:rsidR="000F00ED" w:rsidRPr="00B67EC8" w14:paraId="10B356FD" w14:textId="77777777" w:rsidTr="003D6229">
        <w:tc>
          <w:tcPr>
            <w:tcW w:w="1445" w:type="dxa"/>
          </w:tcPr>
          <w:p w14:paraId="1F2FBB66" w14:textId="77777777" w:rsidR="000F00ED" w:rsidRPr="00B67EC8" w:rsidRDefault="000F00ED" w:rsidP="003D6229">
            <w:pPr>
              <w:pStyle w:val="BodyText"/>
              <w:spacing w:after="0" w:line="240" w:lineRule="auto"/>
              <w:ind w:left="0"/>
              <w:rPr>
                <w:color w:val="auto"/>
              </w:rPr>
            </w:pPr>
          </w:p>
        </w:tc>
        <w:tc>
          <w:tcPr>
            <w:tcW w:w="1446" w:type="dxa"/>
          </w:tcPr>
          <w:p w14:paraId="05350BD4" w14:textId="77777777" w:rsidR="000F00ED" w:rsidRPr="00B67EC8" w:rsidRDefault="000F00ED" w:rsidP="003D6229">
            <w:pPr>
              <w:pStyle w:val="BodyText"/>
              <w:spacing w:after="0" w:line="240" w:lineRule="auto"/>
              <w:ind w:left="0"/>
              <w:rPr>
                <w:b/>
                <w:color w:val="auto"/>
              </w:rPr>
            </w:pPr>
          </w:p>
        </w:tc>
        <w:tc>
          <w:tcPr>
            <w:tcW w:w="1446" w:type="dxa"/>
          </w:tcPr>
          <w:p w14:paraId="5F137A56" w14:textId="77777777" w:rsidR="000F00ED" w:rsidRPr="00B67EC8" w:rsidRDefault="000F00ED" w:rsidP="003D6229">
            <w:pPr>
              <w:pStyle w:val="BodyText"/>
              <w:spacing w:after="0" w:line="240" w:lineRule="auto"/>
              <w:ind w:left="0"/>
              <w:rPr>
                <w:color w:val="auto"/>
              </w:rPr>
            </w:pPr>
          </w:p>
        </w:tc>
        <w:tc>
          <w:tcPr>
            <w:tcW w:w="1446" w:type="dxa"/>
          </w:tcPr>
          <w:p w14:paraId="09492989" w14:textId="77777777" w:rsidR="000F00ED" w:rsidRPr="00B67EC8" w:rsidRDefault="000F00ED" w:rsidP="003D6229">
            <w:pPr>
              <w:pStyle w:val="BodyText"/>
              <w:spacing w:after="0" w:line="240" w:lineRule="auto"/>
              <w:ind w:left="0"/>
              <w:rPr>
                <w:color w:val="auto"/>
              </w:rPr>
            </w:pPr>
          </w:p>
        </w:tc>
        <w:tc>
          <w:tcPr>
            <w:tcW w:w="1446" w:type="dxa"/>
          </w:tcPr>
          <w:p w14:paraId="56CB1CA6" w14:textId="77777777" w:rsidR="000F00ED" w:rsidRPr="00B67EC8" w:rsidRDefault="000F00ED" w:rsidP="000F00ED">
            <w:pPr>
              <w:pStyle w:val="BodyText"/>
              <w:spacing w:after="0" w:line="240" w:lineRule="auto"/>
              <w:ind w:left="360"/>
              <w:rPr>
                <w:color w:val="auto"/>
              </w:rPr>
            </w:pPr>
          </w:p>
        </w:tc>
        <w:tc>
          <w:tcPr>
            <w:tcW w:w="1446" w:type="dxa"/>
          </w:tcPr>
          <w:p w14:paraId="4916E8C4" w14:textId="77777777" w:rsidR="000F00ED" w:rsidRPr="00B67EC8" w:rsidRDefault="000F00ED" w:rsidP="000F00ED">
            <w:pPr>
              <w:pStyle w:val="BodyText"/>
              <w:spacing w:after="0" w:line="240" w:lineRule="auto"/>
              <w:ind w:left="0"/>
              <w:rPr>
                <w:color w:val="auto"/>
              </w:rPr>
            </w:pPr>
          </w:p>
        </w:tc>
        <w:tc>
          <w:tcPr>
            <w:tcW w:w="1446" w:type="dxa"/>
          </w:tcPr>
          <w:p w14:paraId="0EEC8697" w14:textId="77777777" w:rsidR="000F00ED" w:rsidRPr="00B67EC8" w:rsidRDefault="000F00ED" w:rsidP="000F00ED">
            <w:pPr>
              <w:pStyle w:val="BodyText"/>
              <w:spacing w:after="0" w:line="240" w:lineRule="auto"/>
              <w:ind w:left="0"/>
              <w:rPr>
                <w:color w:val="auto"/>
              </w:rPr>
            </w:pPr>
          </w:p>
        </w:tc>
        <w:tc>
          <w:tcPr>
            <w:tcW w:w="1446" w:type="dxa"/>
          </w:tcPr>
          <w:p w14:paraId="22F40B1A" w14:textId="77777777" w:rsidR="000F00ED" w:rsidRPr="00B67EC8" w:rsidRDefault="000F00ED" w:rsidP="003D6229">
            <w:pPr>
              <w:pStyle w:val="BodyText"/>
              <w:spacing w:after="0" w:line="240" w:lineRule="auto"/>
              <w:ind w:left="0"/>
              <w:rPr>
                <w:b/>
                <w:color w:val="auto"/>
              </w:rPr>
            </w:pPr>
          </w:p>
        </w:tc>
        <w:tc>
          <w:tcPr>
            <w:tcW w:w="1446" w:type="dxa"/>
          </w:tcPr>
          <w:p w14:paraId="075A996C" w14:textId="77777777" w:rsidR="000F00ED" w:rsidRPr="00B67EC8" w:rsidRDefault="000F00ED" w:rsidP="003D6229">
            <w:pPr>
              <w:pStyle w:val="BodyText"/>
              <w:spacing w:after="0" w:line="240" w:lineRule="auto"/>
              <w:ind w:left="0"/>
              <w:rPr>
                <w:b/>
                <w:color w:val="auto"/>
              </w:rPr>
            </w:pPr>
          </w:p>
        </w:tc>
        <w:tc>
          <w:tcPr>
            <w:tcW w:w="1446" w:type="dxa"/>
          </w:tcPr>
          <w:p w14:paraId="12BEC976" w14:textId="77777777" w:rsidR="000F00ED" w:rsidRDefault="000F00ED" w:rsidP="003D6229">
            <w:pPr>
              <w:pStyle w:val="BodyText"/>
              <w:spacing w:after="0" w:line="240" w:lineRule="auto"/>
              <w:ind w:left="0"/>
              <w:rPr>
                <w:b/>
                <w:color w:val="auto"/>
              </w:rPr>
            </w:pPr>
          </w:p>
          <w:p w14:paraId="7F6ABD73" w14:textId="77777777" w:rsidR="000F00ED" w:rsidRDefault="000F00ED" w:rsidP="003D6229">
            <w:pPr>
              <w:pStyle w:val="BodyText"/>
              <w:spacing w:after="0" w:line="240" w:lineRule="auto"/>
              <w:ind w:left="0"/>
              <w:rPr>
                <w:b/>
                <w:color w:val="auto"/>
              </w:rPr>
            </w:pPr>
          </w:p>
          <w:p w14:paraId="39BC87D2" w14:textId="77777777" w:rsidR="000F00ED" w:rsidRPr="00B67EC8" w:rsidRDefault="000F00ED" w:rsidP="003D6229">
            <w:pPr>
              <w:pStyle w:val="BodyText"/>
              <w:spacing w:after="0" w:line="240" w:lineRule="auto"/>
              <w:ind w:left="0"/>
              <w:rPr>
                <w:b/>
                <w:color w:val="auto"/>
              </w:rPr>
            </w:pPr>
          </w:p>
        </w:tc>
      </w:tr>
      <w:tr w:rsidR="000F00ED" w:rsidRPr="00B67EC8" w14:paraId="187F4F8E" w14:textId="77777777" w:rsidTr="003D6229">
        <w:tc>
          <w:tcPr>
            <w:tcW w:w="1445" w:type="dxa"/>
          </w:tcPr>
          <w:p w14:paraId="2B78201B" w14:textId="77777777" w:rsidR="000F00ED" w:rsidRPr="00B67EC8" w:rsidRDefault="000F00ED" w:rsidP="003D6229">
            <w:pPr>
              <w:pStyle w:val="BodyText"/>
              <w:spacing w:after="0" w:line="240" w:lineRule="auto"/>
              <w:ind w:left="0"/>
              <w:rPr>
                <w:color w:val="auto"/>
              </w:rPr>
            </w:pPr>
          </w:p>
        </w:tc>
        <w:tc>
          <w:tcPr>
            <w:tcW w:w="1446" w:type="dxa"/>
          </w:tcPr>
          <w:p w14:paraId="3A747936" w14:textId="77777777" w:rsidR="000F00ED" w:rsidRPr="00B67EC8" w:rsidRDefault="000F00ED" w:rsidP="003D6229">
            <w:pPr>
              <w:pStyle w:val="BodyText"/>
              <w:spacing w:after="0" w:line="240" w:lineRule="auto"/>
              <w:ind w:left="0"/>
              <w:rPr>
                <w:b/>
                <w:color w:val="auto"/>
              </w:rPr>
            </w:pPr>
          </w:p>
        </w:tc>
        <w:tc>
          <w:tcPr>
            <w:tcW w:w="1446" w:type="dxa"/>
          </w:tcPr>
          <w:p w14:paraId="215AD872" w14:textId="77777777" w:rsidR="000F00ED" w:rsidRPr="00B67EC8" w:rsidRDefault="000F00ED" w:rsidP="003D6229">
            <w:pPr>
              <w:pStyle w:val="BodyText"/>
              <w:spacing w:after="0" w:line="240" w:lineRule="auto"/>
              <w:ind w:left="0"/>
              <w:rPr>
                <w:color w:val="auto"/>
              </w:rPr>
            </w:pPr>
          </w:p>
        </w:tc>
        <w:tc>
          <w:tcPr>
            <w:tcW w:w="1446" w:type="dxa"/>
          </w:tcPr>
          <w:p w14:paraId="352E605C" w14:textId="77777777" w:rsidR="000F00ED" w:rsidRPr="00B67EC8" w:rsidRDefault="000F00ED" w:rsidP="003D6229">
            <w:pPr>
              <w:pStyle w:val="BodyText"/>
              <w:spacing w:after="0" w:line="240" w:lineRule="auto"/>
              <w:ind w:left="0"/>
              <w:rPr>
                <w:color w:val="auto"/>
              </w:rPr>
            </w:pPr>
          </w:p>
        </w:tc>
        <w:tc>
          <w:tcPr>
            <w:tcW w:w="1446" w:type="dxa"/>
          </w:tcPr>
          <w:p w14:paraId="4F33862F" w14:textId="77777777" w:rsidR="000F00ED" w:rsidRPr="00B67EC8" w:rsidRDefault="000F00ED" w:rsidP="000F00ED">
            <w:pPr>
              <w:pStyle w:val="BodyText"/>
              <w:spacing w:after="0" w:line="240" w:lineRule="auto"/>
              <w:ind w:left="360"/>
              <w:rPr>
                <w:color w:val="auto"/>
              </w:rPr>
            </w:pPr>
          </w:p>
        </w:tc>
        <w:tc>
          <w:tcPr>
            <w:tcW w:w="1446" w:type="dxa"/>
          </w:tcPr>
          <w:p w14:paraId="06AF8DF9" w14:textId="77777777" w:rsidR="000F00ED" w:rsidRPr="00B67EC8" w:rsidRDefault="000F00ED" w:rsidP="000F00ED">
            <w:pPr>
              <w:pStyle w:val="BodyText"/>
              <w:spacing w:after="0" w:line="240" w:lineRule="auto"/>
              <w:ind w:left="0"/>
              <w:rPr>
                <w:color w:val="auto"/>
              </w:rPr>
            </w:pPr>
          </w:p>
        </w:tc>
        <w:tc>
          <w:tcPr>
            <w:tcW w:w="1446" w:type="dxa"/>
          </w:tcPr>
          <w:p w14:paraId="17E63538" w14:textId="77777777" w:rsidR="000F00ED" w:rsidRPr="00B67EC8" w:rsidRDefault="000F00ED" w:rsidP="000F00ED">
            <w:pPr>
              <w:pStyle w:val="BodyText"/>
              <w:spacing w:after="0" w:line="240" w:lineRule="auto"/>
              <w:ind w:left="0"/>
              <w:rPr>
                <w:color w:val="auto"/>
              </w:rPr>
            </w:pPr>
          </w:p>
        </w:tc>
        <w:tc>
          <w:tcPr>
            <w:tcW w:w="1446" w:type="dxa"/>
          </w:tcPr>
          <w:p w14:paraId="75945BD0" w14:textId="77777777" w:rsidR="000F00ED" w:rsidRPr="00B67EC8" w:rsidRDefault="000F00ED" w:rsidP="003D6229">
            <w:pPr>
              <w:pStyle w:val="BodyText"/>
              <w:spacing w:after="0" w:line="240" w:lineRule="auto"/>
              <w:ind w:left="0"/>
              <w:rPr>
                <w:b/>
                <w:color w:val="auto"/>
              </w:rPr>
            </w:pPr>
          </w:p>
        </w:tc>
        <w:tc>
          <w:tcPr>
            <w:tcW w:w="1446" w:type="dxa"/>
          </w:tcPr>
          <w:p w14:paraId="57933CC9" w14:textId="77777777" w:rsidR="000F00ED" w:rsidRPr="00B67EC8" w:rsidRDefault="000F00ED" w:rsidP="003D6229">
            <w:pPr>
              <w:pStyle w:val="BodyText"/>
              <w:spacing w:after="0" w:line="240" w:lineRule="auto"/>
              <w:ind w:left="0"/>
              <w:rPr>
                <w:b/>
                <w:color w:val="auto"/>
              </w:rPr>
            </w:pPr>
          </w:p>
        </w:tc>
        <w:tc>
          <w:tcPr>
            <w:tcW w:w="1446" w:type="dxa"/>
          </w:tcPr>
          <w:p w14:paraId="4D024609" w14:textId="77777777" w:rsidR="000F00ED" w:rsidRDefault="000F00ED" w:rsidP="003D6229">
            <w:pPr>
              <w:pStyle w:val="BodyText"/>
              <w:spacing w:after="0" w:line="240" w:lineRule="auto"/>
              <w:ind w:left="0"/>
              <w:rPr>
                <w:b/>
                <w:color w:val="auto"/>
              </w:rPr>
            </w:pPr>
          </w:p>
          <w:p w14:paraId="67CFB186" w14:textId="77777777" w:rsidR="000F00ED" w:rsidRDefault="000F00ED" w:rsidP="003D6229">
            <w:pPr>
              <w:pStyle w:val="BodyText"/>
              <w:spacing w:after="0" w:line="240" w:lineRule="auto"/>
              <w:ind w:left="0"/>
              <w:rPr>
                <w:b/>
                <w:color w:val="auto"/>
              </w:rPr>
            </w:pPr>
          </w:p>
          <w:p w14:paraId="468FDF88" w14:textId="77777777" w:rsidR="000F00ED" w:rsidRPr="00B67EC8" w:rsidRDefault="000F00ED" w:rsidP="003D6229">
            <w:pPr>
              <w:pStyle w:val="BodyText"/>
              <w:spacing w:after="0" w:line="240" w:lineRule="auto"/>
              <w:ind w:left="0"/>
              <w:rPr>
                <w:b/>
                <w:color w:val="auto"/>
              </w:rPr>
            </w:pPr>
          </w:p>
        </w:tc>
      </w:tr>
      <w:tr w:rsidR="000F00ED" w:rsidRPr="00B67EC8" w14:paraId="24917190" w14:textId="77777777" w:rsidTr="003D6229">
        <w:tc>
          <w:tcPr>
            <w:tcW w:w="1445" w:type="dxa"/>
          </w:tcPr>
          <w:p w14:paraId="2B821000" w14:textId="77777777" w:rsidR="000F00ED" w:rsidRPr="00B67EC8" w:rsidRDefault="000F00ED" w:rsidP="003D6229">
            <w:pPr>
              <w:pStyle w:val="BodyText"/>
              <w:spacing w:after="0" w:line="240" w:lineRule="auto"/>
              <w:ind w:left="0"/>
              <w:rPr>
                <w:color w:val="auto"/>
              </w:rPr>
            </w:pPr>
          </w:p>
        </w:tc>
        <w:tc>
          <w:tcPr>
            <w:tcW w:w="1446" w:type="dxa"/>
          </w:tcPr>
          <w:p w14:paraId="37ACA678" w14:textId="77777777" w:rsidR="000F00ED" w:rsidRPr="00B67EC8" w:rsidRDefault="000F00ED" w:rsidP="003D6229">
            <w:pPr>
              <w:pStyle w:val="BodyText"/>
              <w:spacing w:after="0" w:line="240" w:lineRule="auto"/>
              <w:ind w:left="0"/>
              <w:rPr>
                <w:b/>
                <w:color w:val="auto"/>
              </w:rPr>
            </w:pPr>
          </w:p>
        </w:tc>
        <w:tc>
          <w:tcPr>
            <w:tcW w:w="1446" w:type="dxa"/>
          </w:tcPr>
          <w:p w14:paraId="757B1498" w14:textId="77777777" w:rsidR="000F00ED" w:rsidRPr="00B67EC8" w:rsidRDefault="000F00ED" w:rsidP="003D6229">
            <w:pPr>
              <w:pStyle w:val="BodyText"/>
              <w:spacing w:after="0" w:line="240" w:lineRule="auto"/>
              <w:ind w:left="0"/>
              <w:rPr>
                <w:color w:val="auto"/>
              </w:rPr>
            </w:pPr>
          </w:p>
        </w:tc>
        <w:tc>
          <w:tcPr>
            <w:tcW w:w="1446" w:type="dxa"/>
          </w:tcPr>
          <w:p w14:paraId="0DD2049B" w14:textId="77777777" w:rsidR="000F00ED" w:rsidRPr="00B67EC8" w:rsidRDefault="000F00ED" w:rsidP="003D6229">
            <w:pPr>
              <w:pStyle w:val="BodyText"/>
              <w:spacing w:after="0" w:line="240" w:lineRule="auto"/>
              <w:ind w:left="0"/>
              <w:rPr>
                <w:color w:val="auto"/>
              </w:rPr>
            </w:pPr>
          </w:p>
        </w:tc>
        <w:tc>
          <w:tcPr>
            <w:tcW w:w="1446" w:type="dxa"/>
          </w:tcPr>
          <w:p w14:paraId="4D076BAD" w14:textId="77777777" w:rsidR="000F00ED" w:rsidRPr="00B67EC8" w:rsidRDefault="000F00ED" w:rsidP="000F00ED">
            <w:pPr>
              <w:pStyle w:val="BodyText"/>
              <w:spacing w:after="0" w:line="240" w:lineRule="auto"/>
              <w:ind w:left="360"/>
              <w:rPr>
                <w:color w:val="auto"/>
              </w:rPr>
            </w:pPr>
          </w:p>
        </w:tc>
        <w:tc>
          <w:tcPr>
            <w:tcW w:w="1446" w:type="dxa"/>
          </w:tcPr>
          <w:p w14:paraId="30BA9C9F" w14:textId="77777777" w:rsidR="000F00ED" w:rsidRPr="00B67EC8" w:rsidRDefault="000F00ED" w:rsidP="000F00ED">
            <w:pPr>
              <w:pStyle w:val="BodyText"/>
              <w:spacing w:after="0" w:line="240" w:lineRule="auto"/>
              <w:ind w:left="0"/>
              <w:rPr>
                <w:color w:val="auto"/>
              </w:rPr>
            </w:pPr>
          </w:p>
        </w:tc>
        <w:tc>
          <w:tcPr>
            <w:tcW w:w="1446" w:type="dxa"/>
          </w:tcPr>
          <w:p w14:paraId="02175243" w14:textId="77777777" w:rsidR="000F00ED" w:rsidRPr="00B67EC8" w:rsidRDefault="000F00ED" w:rsidP="000F00ED">
            <w:pPr>
              <w:pStyle w:val="BodyText"/>
              <w:spacing w:after="0" w:line="240" w:lineRule="auto"/>
              <w:ind w:left="0"/>
              <w:rPr>
                <w:color w:val="auto"/>
              </w:rPr>
            </w:pPr>
          </w:p>
        </w:tc>
        <w:tc>
          <w:tcPr>
            <w:tcW w:w="1446" w:type="dxa"/>
          </w:tcPr>
          <w:p w14:paraId="53BB874A" w14:textId="77777777" w:rsidR="000F00ED" w:rsidRPr="00B67EC8" w:rsidRDefault="000F00ED" w:rsidP="003D6229">
            <w:pPr>
              <w:pStyle w:val="BodyText"/>
              <w:spacing w:after="0" w:line="240" w:lineRule="auto"/>
              <w:ind w:left="0"/>
              <w:rPr>
                <w:b/>
                <w:color w:val="auto"/>
              </w:rPr>
            </w:pPr>
          </w:p>
        </w:tc>
        <w:tc>
          <w:tcPr>
            <w:tcW w:w="1446" w:type="dxa"/>
          </w:tcPr>
          <w:p w14:paraId="5C420F81" w14:textId="77777777" w:rsidR="000F00ED" w:rsidRPr="00B67EC8" w:rsidRDefault="000F00ED" w:rsidP="003D6229">
            <w:pPr>
              <w:pStyle w:val="BodyText"/>
              <w:spacing w:after="0" w:line="240" w:lineRule="auto"/>
              <w:ind w:left="0"/>
              <w:rPr>
                <w:b/>
                <w:color w:val="auto"/>
              </w:rPr>
            </w:pPr>
          </w:p>
        </w:tc>
        <w:tc>
          <w:tcPr>
            <w:tcW w:w="1446" w:type="dxa"/>
          </w:tcPr>
          <w:p w14:paraId="4509B6DC" w14:textId="77777777" w:rsidR="000F00ED" w:rsidRDefault="000F00ED" w:rsidP="003D6229">
            <w:pPr>
              <w:pStyle w:val="BodyText"/>
              <w:spacing w:after="0" w:line="240" w:lineRule="auto"/>
              <w:ind w:left="0"/>
              <w:rPr>
                <w:b/>
                <w:color w:val="auto"/>
              </w:rPr>
            </w:pPr>
          </w:p>
          <w:p w14:paraId="73EF4532" w14:textId="77777777" w:rsidR="000F00ED" w:rsidRDefault="000F00ED" w:rsidP="003D6229">
            <w:pPr>
              <w:pStyle w:val="BodyText"/>
              <w:spacing w:after="0" w:line="240" w:lineRule="auto"/>
              <w:ind w:left="0"/>
              <w:rPr>
                <w:b/>
                <w:color w:val="auto"/>
              </w:rPr>
            </w:pPr>
          </w:p>
          <w:p w14:paraId="6D59AEBD" w14:textId="77777777" w:rsidR="000F00ED" w:rsidRPr="00B67EC8" w:rsidRDefault="000F00ED" w:rsidP="003D6229">
            <w:pPr>
              <w:pStyle w:val="BodyText"/>
              <w:spacing w:after="0" w:line="240" w:lineRule="auto"/>
              <w:ind w:left="0"/>
              <w:rPr>
                <w:b/>
                <w:color w:val="auto"/>
              </w:rPr>
            </w:pPr>
          </w:p>
        </w:tc>
      </w:tr>
    </w:tbl>
    <w:p w14:paraId="295EA838" w14:textId="77777777" w:rsidR="000F00ED" w:rsidRPr="00B67EC8" w:rsidRDefault="000F00ED" w:rsidP="009F2B2C">
      <w:pPr>
        <w:pStyle w:val="BodyText"/>
        <w:spacing w:after="0" w:line="240" w:lineRule="auto"/>
      </w:pPr>
    </w:p>
    <w:p w14:paraId="264F379E" w14:textId="38960F24" w:rsidR="000E6DD4" w:rsidRPr="00B67EC8" w:rsidRDefault="000E6DD4" w:rsidP="000E6DD4">
      <w:pPr>
        <w:spacing w:after="120"/>
        <w:ind w:left="720"/>
        <w:rPr>
          <w:rFonts w:ascii="Calibri" w:hAnsi="Calibri"/>
          <w:b/>
        </w:rPr>
      </w:pPr>
      <w:r w:rsidRPr="00B67EC8">
        <w:rPr>
          <w:rFonts w:ascii="Calibri" w:hAnsi="Calibri"/>
          <w:b/>
        </w:rPr>
        <w:t xml:space="preserve"> </w:t>
      </w:r>
    </w:p>
    <w:p w14:paraId="789A881F" w14:textId="3D3E876D" w:rsidR="00D007C1" w:rsidRDefault="00CD4977" w:rsidP="00D007C1">
      <w:pPr>
        <w:ind w:left="720"/>
        <w:rPr>
          <w:rFonts w:asciiTheme="majorHAnsi" w:hAnsiTheme="majorHAnsi" w:cstheme="majorHAnsi"/>
          <w:b/>
          <w:color w:val="C00000"/>
          <w:sz w:val="48"/>
          <w:szCs w:val="48"/>
        </w:rPr>
      </w:pPr>
      <w:r w:rsidRPr="00D007C1">
        <w:rPr>
          <w:rFonts w:asciiTheme="majorHAnsi" w:hAnsiTheme="majorHAnsi" w:cstheme="majorHAnsi"/>
          <w:b/>
          <w:color w:val="C00000"/>
          <w:sz w:val="48"/>
          <w:szCs w:val="48"/>
        </w:rPr>
        <w:t>Appendix A</w:t>
      </w:r>
      <w:r w:rsidR="00E7210F" w:rsidRPr="00D007C1">
        <w:rPr>
          <w:rFonts w:asciiTheme="majorHAnsi" w:hAnsiTheme="majorHAnsi" w:cstheme="majorHAnsi"/>
          <w:b/>
          <w:color w:val="C00000"/>
          <w:sz w:val="48"/>
          <w:szCs w:val="48"/>
        </w:rPr>
        <w:t xml:space="preserve">: </w:t>
      </w:r>
      <w:r w:rsidR="00E7210F" w:rsidRPr="00D007C1">
        <w:rPr>
          <w:rFonts w:asciiTheme="majorHAnsi" w:hAnsiTheme="majorHAnsi" w:cstheme="majorHAnsi"/>
          <w:b/>
          <w:color w:val="C00000"/>
          <w:sz w:val="48"/>
          <w:szCs w:val="48"/>
        </w:rPr>
        <w:tab/>
      </w:r>
    </w:p>
    <w:p w14:paraId="4090A891" w14:textId="0D45261F" w:rsidR="00CD4977" w:rsidRPr="00D007C1" w:rsidRDefault="00D007C1" w:rsidP="00D007C1">
      <w:pPr>
        <w:ind w:left="720"/>
        <w:rPr>
          <w:rFonts w:asciiTheme="majorHAnsi" w:hAnsiTheme="majorHAnsi" w:cstheme="majorHAnsi"/>
          <w:b/>
          <w:color w:val="C00000"/>
        </w:rPr>
      </w:pPr>
      <w:r w:rsidRPr="00D007C1">
        <w:rPr>
          <w:rFonts w:asciiTheme="majorHAnsi" w:hAnsiTheme="majorHAnsi" w:cstheme="majorHAnsi"/>
          <w:b/>
          <w:color w:val="C00000"/>
          <w:sz w:val="48"/>
          <w:szCs w:val="48"/>
        </w:rPr>
        <w:lastRenderedPageBreak/>
        <w:t xml:space="preserve">HIV ACTION PLAN TO 2030: Closing the </w:t>
      </w:r>
      <w:r>
        <w:rPr>
          <w:rFonts w:asciiTheme="majorHAnsi" w:hAnsiTheme="majorHAnsi" w:cstheme="majorHAnsi"/>
          <w:b/>
          <w:color w:val="C00000"/>
          <w:sz w:val="48"/>
          <w:szCs w:val="48"/>
        </w:rPr>
        <w:t>G</w:t>
      </w:r>
      <w:r w:rsidRPr="00D007C1">
        <w:rPr>
          <w:rFonts w:asciiTheme="majorHAnsi" w:hAnsiTheme="majorHAnsi" w:cstheme="majorHAnsi"/>
          <w:b/>
          <w:color w:val="C00000"/>
          <w:sz w:val="48"/>
          <w:szCs w:val="48"/>
        </w:rPr>
        <w:t>aps in the HIV</w:t>
      </w:r>
      <w:r>
        <w:rPr>
          <w:rFonts w:asciiTheme="majorHAnsi" w:hAnsiTheme="majorHAnsi" w:cstheme="majorHAnsi"/>
          <w:b/>
          <w:color w:val="C00000"/>
          <w:sz w:val="48"/>
          <w:szCs w:val="48"/>
        </w:rPr>
        <w:t xml:space="preserve"> C</w:t>
      </w:r>
      <w:r w:rsidRPr="00D007C1">
        <w:rPr>
          <w:rFonts w:asciiTheme="majorHAnsi" w:hAnsiTheme="majorHAnsi" w:cstheme="majorHAnsi"/>
          <w:b/>
          <w:color w:val="C00000"/>
          <w:sz w:val="48"/>
          <w:szCs w:val="48"/>
        </w:rPr>
        <w:t xml:space="preserve">are </w:t>
      </w:r>
      <w:r>
        <w:rPr>
          <w:rFonts w:asciiTheme="majorHAnsi" w:hAnsiTheme="majorHAnsi" w:cstheme="majorHAnsi"/>
          <w:b/>
          <w:color w:val="C00000"/>
          <w:sz w:val="48"/>
          <w:szCs w:val="48"/>
        </w:rPr>
        <w:t>C</w:t>
      </w:r>
      <w:r w:rsidRPr="00D007C1">
        <w:rPr>
          <w:rFonts w:asciiTheme="majorHAnsi" w:hAnsiTheme="majorHAnsi" w:cstheme="majorHAnsi"/>
          <w:b/>
          <w:color w:val="C00000"/>
          <w:sz w:val="48"/>
          <w:szCs w:val="48"/>
        </w:rPr>
        <w:t>ascade in Ontario</w:t>
      </w:r>
    </w:p>
    <w:p w14:paraId="602DB602" w14:textId="77777777" w:rsidR="00CD4977" w:rsidRPr="00B67EC8" w:rsidRDefault="00CD4977" w:rsidP="00CD4977">
      <w:pPr>
        <w:pStyle w:val="BodyText"/>
        <w:spacing w:after="0"/>
        <w:rPr>
          <w:color w:val="auto"/>
        </w:rPr>
      </w:pPr>
    </w:p>
    <w:p w14:paraId="3EDFA03A" w14:textId="77777777" w:rsidR="00FB1AE5" w:rsidRPr="00B67EC8" w:rsidRDefault="00FB1AE5" w:rsidP="00CD4977">
      <w:pPr>
        <w:pStyle w:val="BodyText"/>
        <w:spacing w:after="0"/>
        <w:rPr>
          <w:color w:val="auto"/>
        </w:rPr>
      </w:pPr>
    </w:p>
    <w:p w14:paraId="3DF491C9" w14:textId="77777777" w:rsidR="00605CC9" w:rsidRPr="00AB5A5A" w:rsidRDefault="00605CC9" w:rsidP="00FB1AE5">
      <w:pPr>
        <w:pStyle w:val="Default"/>
        <w:ind w:left="720"/>
        <w:rPr>
          <w:rFonts w:ascii="Calibri" w:hAnsi="Calibri"/>
          <w:b/>
          <w:bCs/>
          <w:color w:val="4D4D4F"/>
        </w:rPr>
      </w:pPr>
      <w:r w:rsidRPr="00AB5A5A">
        <w:rPr>
          <w:rFonts w:ascii="Calibri" w:hAnsi="Calibri"/>
          <w:b/>
          <w:bCs/>
          <w:color w:val="4D4D4F"/>
          <w:u w:val="single"/>
        </w:rPr>
        <w:t>VISION</w:t>
      </w:r>
    </w:p>
    <w:p w14:paraId="49DB6C5A" w14:textId="467C2458" w:rsidR="00D007C1" w:rsidRPr="00AB5A5A" w:rsidRDefault="00D007C1" w:rsidP="00D007C1">
      <w:pPr>
        <w:pStyle w:val="Default"/>
        <w:ind w:left="720"/>
        <w:rPr>
          <w:rFonts w:ascii="Calibri" w:hAnsi="Calibri"/>
          <w:bCs/>
          <w:color w:val="4D4D4F"/>
        </w:rPr>
      </w:pPr>
      <w:r w:rsidRPr="00AB5A5A">
        <w:rPr>
          <w:rFonts w:ascii="Calibri" w:hAnsi="Calibri"/>
          <w:bCs/>
          <w:color w:val="4D4D4F"/>
        </w:rPr>
        <w:t>By 2030, new infections are rare, very few Ontarians are living with undiagnosed HIV, and all people with HIV have the treatments and</w:t>
      </w:r>
    </w:p>
    <w:p w14:paraId="3E90BA9A" w14:textId="2C175375" w:rsidR="00605CC9" w:rsidRPr="00AB5A5A" w:rsidRDefault="00D007C1" w:rsidP="00D007C1">
      <w:pPr>
        <w:pStyle w:val="Default"/>
        <w:ind w:left="720"/>
        <w:rPr>
          <w:rFonts w:ascii="Calibri" w:hAnsi="Calibri"/>
          <w:bCs/>
          <w:color w:val="4D4D4F"/>
        </w:rPr>
      </w:pPr>
      <w:r w:rsidRPr="00AB5A5A">
        <w:rPr>
          <w:rFonts w:ascii="Calibri" w:hAnsi="Calibri"/>
          <w:bCs/>
          <w:color w:val="4D4D4F"/>
        </w:rPr>
        <w:t>other services and supports they need to manage their health well.</w:t>
      </w:r>
    </w:p>
    <w:p w14:paraId="39699C1C" w14:textId="77777777" w:rsidR="00D007C1" w:rsidRPr="00AB5A5A" w:rsidRDefault="00D007C1" w:rsidP="00FB1AE5">
      <w:pPr>
        <w:pStyle w:val="BodyText"/>
        <w:spacing w:after="0" w:line="240" w:lineRule="auto"/>
        <w:rPr>
          <w:rFonts w:cs="Arial"/>
          <w:b/>
          <w:bCs/>
          <w:u w:val="single"/>
        </w:rPr>
      </w:pPr>
    </w:p>
    <w:p w14:paraId="620BE16E" w14:textId="5FB76427" w:rsidR="00FB1AE5" w:rsidRPr="00AB5A5A" w:rsidRDefault="00FB1AE5" w:rsidP="00FB1AE5">
      <w:pPr>
        <w:pStyle w:val="BodyText"/>
        <w:spacing w:after="0" w:line="240" w:lineRule="auto"/>
        <w:rPr>
          <w:rFonts w:cs="Arial"/>
          <w:b/>
          <w:bCs/>
        </w:rPr>
      </w:pPr>
      <w:r w:rsidRPr="00AB5A5A">
        <w:rPr>
          <w:rFonts w:cs="Arial"/>
          <w:b/>
          <w:bCs/>
          <w:u w:val="single"/>
        </w:rPr>
        <w:t>GOALS</w:t>
      </w:r>
    </w:p>
    <w:p w14:paraId="070463CC" w14:textId="6F0205F0" w:rsidR="00D007C1" w:rsidRPr="00AB5A5A" w:rsidRDefault="00D007C1" w:rsidP="00D007C1">
      <w:pPr>
        <w:pStyle w:val="ListParagraph"/>
        <w:numPr>
          <w:ilvl w:val="0"/>
          <w:numId w:val="35"/>
        </w:numPr>
        <w:rPr>
          <w:rFonts w:asciiTheme="majorHAnsi" w:hAnsiTheme="majorHAnsi" w:cstheme="majorHAnsi"/>
          <w:bCs/>
          <w:color w:val="4D4D4F"/>
        </w:rPr>
      </w:pPr>
      <w:r w:rsidRPr="00AB5A5A">
        <w:rPr>
          <w:rFonts w:asciiTheme="majorHAnsi" w:hAnsiTheme="majorHAnsi" w:cstheme="majorHAnsi"/>
          <w:bCs/>
          <w:color w:val="4D4D4F"/>
        </w:rPr>
        <w:t>Reduce new infections.</w:t>
      </w:r>
    </w:p>
    <w:p w14:paraId="2372C1E2" w14:textId="3BAACD69" w:rsidR="00D007C1" w:rsidRPr="00AB5A5A" w:rsidRDefault="00D007C1" w:rsidP="00D007C1">
      <w:pPr>
        <w:pStyle w:val="ListParagraph"/>
        <w:numPr>
          <w:ilvl w:val="0"/>
          <w:numId w:val="35"/>
        </w:numPr>
        <w:rPr>
          <w:rFonts w:asciiTheme="majorHAnsi" w:hAnsiTheme="majorHAnsi" w:cstheme="majorHAnsi"/>
          <w:bCs/>
          <w:color w:val="4D4D4F"/>
        </w:rPr>
      </w:pPr>
      <w:r w:rsidRPr="00AB5A5A">
        <w:rPr>
          <w:rFonts w:asciiTheme="majorHAnsi" w:hAnsiTheme="majorHAnsi" w:cstheme="majorHAnsi"/>
          <w:bCs/>
          <w:color w:val="4D4D4F"/>
        </w:rPr>
        <w:t>Ensure everyone at risk of HIV has access to timely, high-quality, culturally responsive testing services.</w:t>
      </w:r>
    </w:p>
    <w:p w14:paraId="4A32586C" w14:textId="22970D7D" w:rsidR="00D007C1" w:rsidRPr="00AB5A5A" w:rsidRDefault="00D007C1" w:rsidP="00D007C1">
      <w:pPr>
        <w:pStyle w:val="ListParagraph"/>
        <w:numPr>
          <w:ilvl w:val="0"/>
          <w:numId w:val="35"/>
        </w:numPr>
        <w:rPr>
          <w:rFonts w:asciiTheme="majorHAnsi" w:hAnsiTheme="majorHAnsi" w:cstheme="majorHAnsi"/>
          <w:bCs/>
          <w:color w:val="4D4D4F"/>
        </w:rPr>
      </w:pPr>
      <w:r w:rsidRPr="00AB5A5A">
        <w:rPr>
          <w:rFonts w:asciiTheme="majorHAnsi" w:hAnsiTheme="majorHAnsi" w:cstheme="majorHAnsi"/>
          <w:bCs/>
          <w:color w:val="4D4D4F"/>
        </w:rPr>
        <w:t>Ensure everyone diagnosed with HIV has access to timely treatment, high-quality, culturally responsive care.</w:t>
      </w:r>
    </w:p>
    <w:p w14:paraId="3C34A052" w14:textId="17ED2DCF" w:rsidR="001A4FC5" w:rsidRPr="00D007C1" w:rsidRDefault="00D007C1" w:rsidP="00D007C1">
      <w:pPr>
        <w:pStyle w:val="ListParagraph"/>
        <w:numPr>
          <w:ilvl w:val="0"/>
          <w:numId w:val="35"/>
        </w:numPr>
        <w:rPr>
          <w:rFonts w:asciiTheme="majorHAnsi" w:hAnsiTheme="majorHAnsi" w:cstheme="majorHAnsi"/>
          <w:bCs/>
          <w:sz w:val="22"/>
          <w:szCs w:val="22"/>
        </w:rPr>
      </w:pPr>
      <w:r w:rsidRPr="00AB5A5A">
        <w:rPr>
          <w:rFonts w:asciiTheme="majorHAnsi" w:hAnsiTheme="majorHAnsi" w:cstheme="majorHAnsi"/>
          <w:bCs/>
          <w:color w:val="4D4D4F"/>
        </w:rPr>
        <w:t>Reduce stigma, discrimination, and other barriers to optimal health, including social determinants of health.</w:t>
      </w:r>
      <w:r w:rsidR="001A4FC5" w:rsidRPr="00D007C1">
        <w:rPr>
          <w:rFonts w:asciiTheme="majorHAnsi" w:hAnsiTheme="majorHAnsi" w:cstheme="majorHAnsi"/>
          <w:bCs/>
          <w:sz w:val="22"/>
          <w:szCs w:val="22"/>
        </w:rPr>
        <w:br w:type="page"/>
      </w:r>
    </w:p>
    <w:p w14:paraId="3C99DAF3" w14:textId="7BB73DCF" w:rsidR="00AB5A5A" w:rsidRDefault="00A5638E" w:rsidP="00AB5A5A">
      <w:pPr>
        <w:pStyle w:val="Heading1"/>
      </w:pPr>
      <w:r w:rsidRPr="00D007C1">
        <w:lastRenderedPageBreak/>
        <w:t>Appendix B</w:t>
      </w:r>
      <w:r w:rsidR="009C1394" w:rsidRPr="00D007C1">
        <w:t>:</w:t>
      </w:r>
      <w:r w:rsidR="00AB5A5A">
        <w:t xml:space="preserve"> </w:t>
      </w:r>
      <w:r w:rsidR="00AB5A5A">
        <w:br/>
      </w:r>
      <w:r w:rsidR="00EE5E63" w:rsidRPr="00D007C1">
        <w:t>Populations Most Affected by HIV in Ontario</w:t>
      </w:r>
      <w:r w:rsidR="00AB5A5A">
        <w:rPr>
          <w:noProof/>
          <w:lang w:eastAsia="en-CA"/>
        </w:rPr>
        <w:br/>
      </w:r>
    </w:p>
    <w:p w14:paraId="7D0CE6A5" w14:textId="0EE68570" w:rsidR="00EF6684" w:rsidRPr="00AB5A5A" w:rsidRDefault="00EF6684" w:rsidP="00AB5A5A">
      <w:pPr>
        <w:pStyle w:val="BodyText"/>
        <w:spacing w:after="240" w:line="240" w:lineRule="auto"/>
        <w:rPr>
          <w:noProof/>
          <w:color w:val="C00000"/>
          <w:sz w:val="48"/>
          <w:szCs w:val="48"/>
          <w:lang w:eastAsia="en-CA"/>
        </w:rPr>
      </w:pPr>
      <w:r w:rsidRPr="00AB5A5A">
        <w:t xml:space="preserve">Early in the HIV epidemic – before the virus had been identified – HIV established itself in a small number of populations, which now have higher prevalence of HIV than others in the general population. Almost four decades later – despite the significant progress these populations have made at preventing and treating HIV – new HIV diagnoses in Ontario are still concentrated in five populations recognized by </w:t>
      </w:r>
      <w:hyperlink r:id="rId32" w:history="1">
        <w:r w:rsidRPr="00AB5A5A">
          <w:rPr>
            <w:rStyle w:val="Hyperlink"/>
            <w:bCs/>
            <w:u w:val="none"/>
          </w:rPr>
          <w:t>Ontario’s HIV Action Plan to 2030</w:t>
        </w:r>
      </w:hyperlink>
      <w:r w:rsidRPr="00AB5A5A">
        <w:t>.</w:t>
      </w:r>
    </w:p>
    <w:p w14:paraId="72F947D7" w14:textId="77777777" w:rsidR="00EF6684" w:rsidRP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Two-spirit, gay, bisexual, and other men who have sex with men, including trans men</w:t>
      </w:r>
    </w:p>
    <w:p w14:paraId="604605B4" w14:textId="77777777" w:rsidR="00EF6684" w:rsidRP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African, Caribbean, and Black populations</w:t>
      </w:r>
    </w:p>
    <w:p w14:paraId="7955BB4E" w14:textId="77777777" w:rsidR="00EF6684" w:rsidRP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Indigenous Peoples</w:t>
      </w:r>
    </w:p>
    <w:p w14:paraId="68FF9545" w14:textId="21D71BD7" w:rsidR="00EF6684" w:rsidRP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People who use drug</w:t>
      </w:r>
      <w:r w:rsidR="00D007C1" w:rsidRPr="00AB5A5A">
        <w:rPr>
          <w:rFonts w:asciiTheme="majorHAnsi" w:hAnsiTheme="majorHAnsi" w:cstheme="majorHAnsi"/>
        </w:rPr>
        <w:t>s</w:t>
      </w:r>
      <w:r w:rsidR="00D007C1" w:rsidRPr="00AB5A5A">
        <w:rPr>
          <w:rStyle w:val="FootnoteReference"/>
          <w:rFonts w:asciiTheme="majorHAnsi" w:hAnsiTheme="majorHAnsi" w:cstheme="majorHAnsi"/>
        </w:rPr>
        <w:footnoteReference w:id="1"/>
      </w:r>
    </w:p>
    <w:p w14:paraId="435CA051" w14:textId="77777777" w:rsid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Cis and trans women, including those from the communities above, who face systemic and social inequities, and are more likely to be exposed to HIV through a sexual or drug using partner.</w:t>
      </w:r>
    </w:p>
    <w:p w14:paraId="359EC6F2" w14:textId="77564331" w:rsidR="00EF6684" w:rsidRPr="00AB5A5A" w:rsidRDefault="00EF6684" w:rsidP="00AB5A5A">
      <w:pPr>
        <w:pStyle w:val="BodyText"/>
        <w:rPr>
          <w:rFonts w:asciiTheme="majorHAnsi" w:hAnsiTheme="majorHAnsi" w:cstheme="majorHAnsi"/>
        </w:rPr>
      </w:pPr>
      <w:r w:rsidRPr="00AB5A5A">
        <w:t xml:space="preserve">Members of these populations also face stigma, discrimination and/or other barriers related to the social determinants of health, such as poverty, housing instability, intimate partner violence, and trauma associated with homophobia, racism and colonization, that may make them more vulnerable to HIV infection and affect their ability to access services. While most people diagnosed with HIV in Ontario are members of these populations, not everyone in these populations is at risk of HIV. </w:t>
      </w:r>
    </w:p>
    <w:p w14:paraId="07403192" w14:textId="29106B40" w:rsidR="006132A2" w:rsidRPr="00AB5A5A" w:rsidRDefault="00EF6684" w:rsidP="00AB5A5A">
      <w:pPr>
        <w:pStyle w:val="BodyText"/>
        <w:rPr>
          <w:b/>
          <w:color w:val="auto"/>
          <w:u w:val="single"/>
          <w:lang w:val="fr-CA"/>
        </w:rPr>
      </w:pPr>
      <w:r w:rsidRPr="00AB5A5A">
        <w:rPr>
          <w:b/>
          <w:color w:val="auto"/>
          <w:u w:val="single"/>
          <w:lang w:val="fr-CA"/>
        </w:rPr>
        <w:t>Source:  https://www.ohtn.on.ca/research-portals/priority-populations/</w:t>
      </w:r>
    </w:p>
    <w:p w14:paraId="44BA6B1B" w14:textId="4AFFE99F" w:rsidR="006132A2" w:rsidRPr="00EF6684" w:rsidRDefault="006132A2" w:rsidP="001A2195">
      <w:pPr>
        <w:pStyle w:val="BodyText"/>
        <w:tabs>
          <w:tab w:val="left" w:pos="720"/>
          <w:tab w:val="left" w:pos="1890"/>
        </w:tabs>
        <w:spacing w:after="0" w:line="240" w:lineRule="auto"/>
        <w:ind w:firstLine="1710"/>
        <w:rPr>
          <w:bCs/>
          <w:color w:val="auto"/>
          <w:lang w:val="fr-CA"/>
        </w:rPr>
      </w:pPr>
    </w:p>
    <w:p w14:paraId="3EABC612" w14:textId="43786138" w:rsidR="006132A2" w:rsidRPr="00EF6684" w:rsidRDefault="006132A2" w:rsidP="006132A2">
      <w:pPr>
        <w:pStyle w:val="BodyText"/>
        <w:spacing w:after="0" w:line="240" w:lineRule="auto"/>
        <w:rPr>
          <w:bCs/>
          <w:color w:val="auto"/>
          <w:lang w:val="fr-CA"/>
        </w:rPr>
      </w:pPr>
    </w:p>
    <w:p w14:paraId="5EDA8385" w14:textId="77777777" w:rsidR="006132A2" w:rsidRPr="00EF6684" w:rsidRDefault="006132A2" w:rsidP="006132A2">
      <w:pPr>
        <w:pStyle w:val="BodyText"/>
        <w:spacing w:after="0" w:line="240" w:lineRule="auto"/>
        <w:rPr>
          <w:bCs/>
          <w:color w:val="auto"/>
          <w:lang w:val="fr-CA"/>
        </w:rPr>
      </w:pPr>
    </w:p>
    <w:p w14:paraId="4EAB6103" w14:textId="77777777" w:rsidR="00D007C1" w:rsidRDefault="00F13779" w:rsidP="00F13779">
      <w:pPr>
        <w:pStyle w:val="Heading1"/>
        <w:rPr>
          <w:rFonts w:ascii="Calibri" w:hAnsi="Calibri"/>
          <w:bCs w:val="0"/>
          <w:color w:val="C00000"/>
          <w:szCs w:val="48"/>
        </w:rPr>
      </w:pPr>
      <w:bookmarkStart w:id="0" w:name="_Toc227269469"/>
      <w:r w:rsidRPr="00D007C1">
        <w:rPr>
          <w:rFonts w:ascii="Calibri" w:hAnsi="Calibri"/>
          <w:bCs w:val="0"/>
          <w:color w:val="C00000"/>
          <w:szCs w:val="48"/>
        </w:rPr>
        <w:t xml:space="preserve">Appendix C: </w:t>
      </w:r>
      <w:r w:rsidRPr="00D007C1">
        <w:rPr>
          <w:rFonts w:ascii="Calibri" w:hAnsi="Calibri"/>
          <w:bCs w:val="0"/>
          <w:color w:val="C00000"/>
          <w:szCs w:val="48"/>
        </w:rPr>
        <w:tab/>
      </w:r>
    </w:p>
    <w:p w14:paraId="4C1B8174" w14:textId="5B650CDD" w:rsidR="00F13779" w:rsidRPr="00D007C1" w:rsidRDefault="00F13779" w:rsidP="00F13779">
      <w:pPr>
        <w:pStyle w:val="Heading1"/>
        <w:rPr>
          <w:rFonts w:ascii="Calibri" w:hAnsi="Calibri"/>
          <w:bCs w:val="0"/>
          <w:color w:val="C00000"/>
          <w:szCs w:val="48"/>
        </w:rPr>
      </w:pPr>
      <w:r w:rsidRPr="00D007C1">
        <w:rPr>
          <w:rFonts w:ascii="Calibri" w:hAnsi="Calibri"/>
          <w:bCs w:val="0"/>
          <w:color w:val="C00000"/>
          <w:szCs w:val="48"/>
        </w:rPr>
        <w:t>Ontario, Prevention, Engagement and Care Cascade (Ontario Advisory Committee on HIV/AIDS, HV Action Plan to 2030)</w:t>
      </w:r>
      <w:bookmarkEnd w:id="0"/>
      <w:r w:rsidRPr="00D007C1">
        <w:rPr>
          <w:rFonts w:ascii="Calibri" w:hAnsi="Calibri"/>
          <w:bCs w:val="0"/>
          <w:color w:val="C00000"/>
          <w:szCs w:val="48"/>
        </w:rPr>
        <w:t xml:space="preserve"> </w:t>
      </w:r>
    </w:p>
    <w:p w14:paraId="7098774B" w14:textId="1A1A4814" w:rsidR="00CD4977" w:rsidRPr="00B67EC8" w:rsidRDefault="00CD4977" w:rsidP="00F13779">
      <w:pPr>
        <w:pStyle w:val="BodyText"/>
        <w:tabs>
          <w:tab w:val="left" w:pos="2880"/>
        </w:tabs>
        <w:spacing w:after="240" w:line="240" w:lineRule="auto"/>
        <w:rPr>
          <w:b/>
          <w:bCs/>
          <w:color w:val="EB5E30"/>
          <w:sz w:val="48"/>
          <w:szCs w:val="48"/>
        </w:rPr>
      </w:pPr>
    </w:p>
    <w:p w14:paraId="4EE80020" w14:textId="436B793C" w:rsidR="00E432E8" w:rsidRPr="00B67EC8" w:rsidRDefault="00F13779">
      <w:pPr>
        <w:rPr>
          <w:rFonts w:ascii="Calibri" w:hAnsi="Calibri"/>
          <w:bCs/>
        </w:rPr>
      </w:pPr>
      <w:r>
        <w:rPr>
          <w:noProof/>
        </w:rPr>
        <w:drawing>
          <wp:inline distT="0" distB="0" distL="0" distR="0" wp14:anchorId="0D16D46F" wp14:editId="4FB507AD">
            <wp:extent cx="8796020" cy="3063240"/>
            <wp:effectExtent l="0" t="0" r="5080" b="3810"/>
            <wp:docPr id="897088555" name="Picture 7"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88555" name="Picture 7" descr="A diagram of a diagram&#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96020" cy="3063240"/>
                    </a:xfrm>
                    <a:prstGeom prst="rect">
                      <a:avLst/>
                    </a:prstGeom>
                    <a:noFill/>
                    <a:ln>
                      <a:noFill/>
                    </a:ln>
                  </pic:spPr>
                </pic:pic>
              </a:graphicData>
            </a:graphic>
          </wp:inline>
        </w:drawing>
      </w:r>
    </w:p>
    <w:sectPr w:rsidR="00E432E8" w:rsidRPr="00B67EC8" w:rsidSect="00420D2A">
      <w:footerReference w:type="first" r:id="rId34"/>
      <w:pgSz w:w="15840" w:h="12240" w:orient="landscape"/>
      <w:pgMar w:top="1008" w:right="1354" w:bottom="1152" w:left="634" w:header="706" w:footer="34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3D6D" w14:textId="77777777" w:rsidR="003D0725" w:rsidRDefault="003D0725">
      <w:r>
        <w:separator/>
      </w:r>
    </w:p>
  </w:endnote>
  <w:endnote w:type="continuationSeparator" w:id="0">
    <w:p w14:paraId="6ACF5840" w14:textId="77777777" w:rsidR="003D0725" w:rsidRDefault="003D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5541" w14:textId="77777777" w:rsidR="00DA7DC1" w:rsidRDefault="00DA7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0E7D" w14:textId="2C042DB8" w:rsidR="009B423E" w:rsidRPr="00200620" w:rsidRDefault="0017407F" w:rsidP="00100E04">
    <w:pPr>
      <w:pStyle w:val="Footer"/>
      <w:tabs>
        <w:tab w:val="clear" w:pos="4320"/>
        <w:tab w:val="clear" w:pos="8640"/>
        <w:tab w:val="right" w:pos="13860"/>
      </w:tabs>
      <w:ind w:left="180"/>
      <w:rPr>
        <w:position w:val="20"/>
      </w:rPr>
    </w:pPr>
    <w:r w:rsidRPr="0017407F">
      <w:rPr>
        <w:rFonts w:ascii="Times New Roman" w:hAnsi="Times New Roman"/>
        <w:noProof/>
        <w:lang w:eastAsia="en-CA"/>
      </w:rPr>
      <mc:AlternateContent>
        <mc:Choice Requires="wps">
          <w:drawing>
            <wp:anchor distT="45720" distB="45720" distL="114300" distR="114300" simplePos="0" relativeHeight="251663360" behindDoc="0" locked="0" layoutInCell="1" allowOverlap="1" wp14:anchorId="375AAC6F" wp14:editId="2542C29E">
              <wp:simplePos x="0" y="0"/>
              <wp:positionH relativeFrom="column">
                <wp:posOffset>8299450</wp:posOffset>
              </wp:positionH>
              <wp:positionV relativeFrom="paragraph">
                <wp:posOffset>173355</wp:posOffset>
              </wp:positionV>
              <wp:extent cx="274320" cy="27114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1145"/>
                      </a:xfrm>
                      <a:prstGeom prst="rect">
                        <a:avLst/>
                      </a:prstGeom>
                      <a:solidFill>
                        <a:srgbClr val="FFFFFF"/>
                      </a:solidFill>
                      <a:ln w="9525">
                        <a:noFill/>
                        <a:miter lim="800000"/>
                        <a:headEnd/>
                        <a:tailEnd/>
                      </a:ln>
                    </wps:spPr>
                    <wps:txbx>
                      <w:txbxContent>
                        <w:p w14:paraId="0BF3940A" w14:textId="42852C91" w:rsidR="0017407F" w:rsidRPr="00C830FD" w:rsidRDefault="00C830FD">
                          <w:pPr>
                            <w:rPr>
                              <w:sz w:val="22"/>
                              <w:szCs w:val="22"/>
                            </w:rPr>
                          </w:pPr>
                          <w:r w:rsidRPr="00C830FD">
                            <w:rPr>
                              <w:sz w:val="22"/>
                              <w:szCs w:val="22"/>
                            </w:rPr>
                            <w:fldChar w:fldCharType="begin"/>
                          </w:r>
                          <w:r w:rsidRPr="00C830FD">
                            <w:rPr>
                              <w:sz w:val="22"/>
                              <w:szCs w:val="22"/>
                            </w:rPr>
                            <w:instrText xml:space="preserve"> PAGE   \* MERGEFORMAT </w:instrText>
                          </w:r>
                          <w:r w:rsidRPr="00C830FD">
                            <w:rPr>
                              <w:sz w:val="22"/>
                              <w:szCs w:val="22"/>
                            </w:rPr>
                            <w:fldChar w:fldCharType="separate"/>
                          </w:r>
                          <w:r w:rsidR="00B21305">
                            <w:rPr>
                              <w:noProof/>
                              <w:sz w:val="22"/>
                              <w:szCs w:val="22"/>
                            </w:rPr>
                            <w:t>8</w:t>
                          </w:r>
                          <w:r w:rsidRPr="00C830FD">
                            <w:rPr>
                              <w:noProof/>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AAC6F" id="_x0000_t202" coordsize="21600,21600" o:spt="202" path="m,l,21600r21600,l21600,xe">
              <v:stroke joinstyle="miter"/>
              <v:path gradientshapeok="t" o:connecttype="rect"/>
            </v:shapetype>
            <v:shape id="Text Box 2" o:spid="_x0000_s1027" type="#_x0000_t202" style="position:absolute;left:0;text-align:left;margin-left:653.5pt;margin-top:13.65pt;width:21.6pt;height:2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" stroked="f">
              <v:textbox>
                <w:txbxContent>
                  <w:p w14:paraId="0BF3940A" w14:textId="42852C91" w:rsidR="0017407F" w:rsidRPr="00C830FD" w:rsidRDefault="00C830FD">
                    <w:pPr>
                      <w:rPr>
                        <w:sz w:val="22"/>
                        <w:szCs w:val="22"/>
                      </w:rPr>
                    </w:pPr>
                    <w:r w:rsidRPr="00C830FD">
                      <w:rPr>
                        <w:sz w:val="22"/>
                        <w:szCs w:val="22"/>
                      </w:rPr>
                      <w:fldChar w:fldCharType="begin"/>
                    </w:r>
                    <w:r w:rsidRPr="00C830FD">
                      <w:rPr>
                        <w:sz w:val="22"/>
                        <w:szCs w:val="22"/>
                      </w:rPr>
                      <w:instrText xml:space="preserve"> PAGE   \* MERGEFORMAT </w:instrText>
                    </w:r>
                    <w:r w:rsidRPr="00C830FD">
                      <w:rPr>
                        <w:sz w:val="22"/>
                        <w:szCs w:val="22"/>
                      </w:rPr>
                      <w:fldChar w:fldCharType="separate"/>
                    </w:r>
                    <w:r w:rsidR="00B21305">
                      <w:rPr>
                        <w:noProof/>
                        <w:sz w:val="22"/>
                        <w:szCs w:val="22"/>
                      </w:rPr>
                      <w:t>8</w:t>
                    </w:r>
                    <w:r w:rsidRPr="00C830FD">
                      <w:rPr>
                        <w:noProof/>
                        <w:sz w:val="22"/>
                        <w:szCs w:val="22"/>
                      </w:rPr>
                      <w:fldChar w:fldCharType="end"/>
                    </w:r>
                  </w:p>
                </w:txbxContent>
              </v:textbox>
              <w10:wrap type="square"/>
            </v:shape>
          </w:pict>
        </mc:Fallback>
      </mc:AlternateContent>
    </w:r>
    <w:r w:rsidR="00100E04" w:rsidRPr="00100E04">
      <w:rPr>
        <w:rFonts w:ascii="Times New Roman" w:hAnsi="Times New Roman"/>
        <w:noProof/>
        <w:lang w:eastAsia="en-CA"/>
      </w:rPr>
      <mc:AlternateContent>
        <mc:Choice Requires="wps">
          <w:drawing>
            <wp:anchor distT="45720" distB="45720" distL="114300" distR="114300" simplePos="0" relativeHeight="251659264" behindDoc="0" locked="0" layoutInCell="1" allowOverlap="1" wp14:anchorId="5CEC4AF8" wp14:editId="7241B863">
              <wp:simplePos x="0" y="0"/>
              <wp:positionH relativeFrom="column">
                <wp:posOffset>2493010</wp:posOffset>
              </wp:positionH>
              <wp:positionV relativeFrom="paragraph">
                <wp:posOffset>217805</wp:posOffset>
              </wp:positionV>
              <wp:extent cx="3714750" cy="371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71475"/>
                      </a:xfrm>
                      <a:prstGeom prst="rect">
                        <a:avLst/>
                      </a:prstGeom>
                      <a:solidFill>
                        <a:srgbClr val="FFFFFF"/>
                      </a:solidFill>
                      <a:ln w="9525">
                        <a:noFill/>
                        <a:miter lim="800000"/>
                        <a:headEnd/>
                        <a:tailEnd/>
                      </a:ln>
                    </wps:spPr>
                    <wps:txbx>
                      <w:txbxContent>
                        <w:p w14:paraId="60E2911A" w14:textId="125B5A76" w:rsidR="00100E04" w:rsidRDefault="00100E04">
                          <w:r w:rsidRPr="007F4524">
                            <w:rPr>
                              <w:rFonts w:ascii="Calibri" w:hAnsi="Calibri"/>
                              <w:position w:val="50"/>
                              <w:sz w:val="18"/>
                            </w:rPr>
                            <w:t>© 20</w:t>
                          </w:r>
                          <w:r w:rsidR="00F70945">
                            <w:rPr>
                              <w:rFonts w:ascii="Calibri" w:hAnsi="Calibri"/>
                              <w:position w:val="50"/>
                              <w:sz w:val="18"/>
                            </w:rPr>
                            <w:t>2</w:t>
                          </w:r>
                          <w:r>
                            <w:rPr>
                              <w:rFonts w:ascii="Calibri" w:hAnsi="Calibri"/>
                              <w:position w:val="50"/>
                              <w:sz w:val="18"/>
                            </w:rPr>
                            <w:t>6</w:t>
                          </w:r>
                          <w:r w:rsidRPr="007F4524">
                            <w:rPr>
                              <w:rFonts w:ascii="Calibri" w:hAnsi="Calibri"/>
                              <w:position w:val="50"/>
                              <w:sz w:val="18"/>
                            </w:rPr>
                            <w:t xml:space="preserve"> The Ontario Organizational Development Program (OODP)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C4AF8" id="_x0000_s1028" type="#_x0000_t202" style="position:absolute;left:0;text-align:left;margin-left:196.3pt;margin-top:17.15pt;width:292.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" stroked="f">
              <v:textbox>
                <w:txbxContent>
                  <w:p w14:paraId="60E2911A" w14:textId="125B5A76" w:rsidR="00100E04" w:rsidRDefault="00100E04">
                    <w:r w:rsidRPr="007F4524">
                      <w:rPr>
                        <w:rFonts w:ascii="Calibri" w:hAnsi="Calibri"/>
                        <w:position w:val="50"/>
                        <w:sz w:val="18"/>
                      </w:rPr>
                      <w:t>© 20</w:t>
                    </w:r>
                    <w:r w:rsidR="00F70945">
                      <w:rPr>
                        <w:rFonts w:ascii="Calibri" w:hAnsi="Calibri"/>
                        <w:position w:val="50"/>
                        <w:sz w:val="18"/>
                      </w:rPr>
                      <w:t>2</w:t>
                    </w:r>
                    <w:r>
                      <w:rPr>
                        <w:rFonts w:ascii="Calibri" w:hAnsi="Calibri"/>
                        <w:position w:val="50"/>
                        <w:sz w:val="18"/>
                      </w:rPr>
                      <w:t>6</w:t>
                    </w:r>
                    <w:r w:rsidRPr="007F4524">
                      <w:rPr>
                        <w:rFonts w:ascii="Calibri" w:hAnsi="Calibri"/>
                        <w:position w:val="50"/>
                        <w:sz w:val="18"/>
                      </w:rPr>
                      <w:t xml:space="preserve"> The Ontario Organizational Development Program (OODP)</w:t>
                    </w:r>
                  </w:p>
                </w:txbxContent>
              </v:textbox>
              <w10:wrap type="square"/>
            </v:shape>
          </w:pict>
        </mc:Fallback>
      </mc:AlternateContent>
    </w:r>
    <w:r w:rsidR="009B423E">
      <w:rPr>
        <w:rFonts w:ascii="Times New Roman" w:hAnsi="Times New Roman"/>
        <w:noProof/>
        <w:lang w:eastAsia="en-CA"/>
      </w:rPr>
      <w:drawing>
        <wp:inline distT="0" distB="0" distL="0" distR="0" wp14:anchorId="738FFEC2" wp14:editId="762D5F92">
          <wp:extent cx="1432399" cy="647362"/>
          <wp:effectExtent l="25400" t="0" r="0" b="0"/>
          <wp:docPr id="7" name="Picture 2"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srcRect/>
                  <a:stretch>
                    <a:fillRect/>
                  </a:stretch>
                </pic:blipFill>
                <pic:spPr bwMode="auto">
                  <a:xfrm>
                    <a:off x="0" y="0"/>
                    <a:ext cx="1426171" cy="644547"/>
                  </a:xfrm>
                  <a:prstGeom prst="rect">
                    <a:avLst/>
                  </a:prstGeom>
                  <a:noFill/>
                  <a:ln w="9525">
                    <a:noFill/>
                    <a:miter lim="800000"/>
                    <a:headEnd/>
                    <a:tailEnd/>
                  </a:ln>
                </pic:spPr>
              </pic:pic>
            </a:graphicData>
          </a:graphic>
        </wp:inline>
      </w:drawing>
    </w:r>
    <w:r w:rsidR="009B423E">
      <w:rPr>
        <w:rFonts w:ascii="Times New Roman" w:hAnsi="Times New Roman"/>
      </w:rPr>
      <w:tab/>
    </w:r>
    <w:r w:rsidR="009B423E" w:rsidRPr="00C330CD">
      <w:rPr>
        <w:rFonts w:ascii="Times New Roman" w:hAnsi="Times New Roman"/>
        <w:position w:val="5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0746" w14:textId="30195246" w:rsidR="00653D4E" w:rsidRDefault="00653D4E">
    <w:pPr>
      <w:pStyle w:val="Footer"/>
    </w:pPr>
  </w:p>
  <w:p w14:paraId="71453B57" w14:textId="01276362" w:rsidR="00C16221" w:rsidRPr="00C16221" w:rsidRDefault="00C16221" w:rsidP="00C16221">
    <w:pPr>
      <w:pStyle w:val="Footer"/>
      <w:tabs>
        <w:tab w:val="clear" w:pos="4320"/>
        <w:tab w:val="clear" w:pos="8640"/>
        <w:tab w:val="right" w:pos="12960"/>
      </w:tabs>
      <w:ind w:left="-450"/>
      <w:rPr>
        <w:position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C9CC" w14:textId="77777777" w:rsidR="00DA1EB0" w:rsidRPr="0006753B" w:rsidRDefault="00DA1EB0" w:rsidP="002508B8">
    <w:pPr>
      <w:pStyle w:val="Footer"/>
      <w:framePr w:wrap="around" w:vAnchor="text" w:hAnchor="margin" w:xAlign="right" w:y="1"/>
      <w:rPr>
        <w:rStyle w:val="PageNumber"/>
        <w:rFonts w:asciiTheme="majorHAnsi" w:hAnsiTheme="majorHAnsi"/>
      </w:rPr>
    </w:pPr>
    <w:r w:rsidRPr="0006753B">
      <w:rPr>
        <w:rStyle w:val="PageNumber"/>
        <w:rFonts w:asciiTheme="majorHAnsi" w:hAnsiTheme="majorHAnsi"/>
      </w:rPr>
      <w:fldChar w:fldCharType="begin"/>
    </w:r>
    <w:r w:rsidRPr="0006753B">
      <w:rPr>
        <w:rStyle w:val="PageNumber"/>
        <w:rFonts w:asciiTheme="majorHAnsi" w:hAnsiTheme="majorHAnsi"/>
      </w:rPr>
      <w:instrText xml:space="preserve">PAGE  </w:instrText>
    </w:r>
    <w:r w:rsidRPr="0006753B">
      <w:rPr>
        <w:rStyle w:val="PageNumber"/>
        <w:rFonts w:asciiTheme="majorHAnsi" w:hAnsiTheme="majorHAnsi"/>
      </w:rPr>
      <w:fldChar w:fldCharType="separate"/>
    </w:r>
    <w:r>
      <w:rPr>
        <w:rStyle w:val="PageNumber"/>
        <w:rFonts w:asciiTheme="majorHAnsi" w:hAnsiTheme="majorHAnsi"/>
      </w:rPr>
      <w:t>5</w:t>
    </w:r>
    <w:r w:rsidRPr="0006753B">
      <w:rPr>
        <w:rStyle w:val="PageNumber"/>
        <w:rFonts w:asciiTheme="majorHAnsi" w:hAnsiTheme="majorHAnsi"/>
      </w:rPr>
      <w:fldChar w:fldCharType="end"/>
    </w:r>
  </w:p>
  <w:p w14:paraId="6F785D3D" w14:textId="77777777" w:rsidR="00DA1EB0" w:rsidRPr="002508B8" w:rsidRDefault="00DA1EB0" w:rsidP="002508B8">
    <w:pPr>
      <w:pStyle w:val="Footer"/>
      <w:tabs>
        <w:tab w:val="clear" w:pos="4320"/>
        <w:tab w:val="clear" w:pos="8640"/>
        <w:tab w:val="right" w:pos="10440"/>
      </w:tabs>
      <w:ind w:left="-450" w:right="360"/>
      <w:jc w:val="center"/>
      <w:rPr>
        <w:position w:val="20"/>
      </w:rPr>
    </w:pPr>
    <w:r>
      <w:rPr>
        <w:rFonts w:ascii="Times New Roman" w:hAnsi="Times New Roman"/>
        <w:noProof/>
        <w:lang w:eastAsia="en-CA"/>
      </w:rPr>
      <w:drawing>
        <wp:anchor distT="0" distB="0" distL="114300" distR="114300" simplePos="0" relativeHeight="251665408" behindDoc="0" locked="0" layoutInCell="1" allowOverlap="1" wp14:anchorId="00BED980" wp14:editId="34AAC2F7">
          <wp:simplePos x="0" y="0"/>
          <wp:positionH relativeFrom="column">
            <wp:posOffset>-209550</wp:posOffset>
          </wp:positionH>
          <wp:positionV relativeFrom="paragraph">
            <wp:posOffset>-95885</wp:posOffset>
          </wp:positionV>
          <wp:extent cx="1403350" cy="647065"/>
          <wp:effectExtent l="0" t="0" r="6350" b="635"/>
          <wp:wrapNone/>
          <wp:docPr id="13" name="Picture 13"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470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libri" w:hAnsi="Calibri"/>
        <w:position w:val="50"/>
        <w:sz w:val="18"/>
      </w:rPr>
      <w:t xml:space="preserve">                                           © 2026</w:t>
    </w:r>
    <w:r w:rsidRPr="007F4524">
      <w:rPr>
        <w:rFonts w:ascii="Calibri" w:hAnsi="Calibri"/>
        <w:position w:val="50"/>
        <w:sz w:val="18"/>
      </w:rPr>
      <w:t xml:space="preserve"> The Ontario Organizational Development Program (OODP)</w:t>
    </w:r>
    <w:r>
      <w:rPr>
        <w:rFonts w:ascii="Calibri" w:hAnsi="Calibri"/>
        <w:position w:val="50"/>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8E2" w14:textId="77777777" w:rsidR="00420D2A" w:rsidRPr="00C16221" w:rsidRDefault="00420D2A" w:rsidP="00C16221">
    <w:pPr>
      <w:pStyle w:val="Footer"/>
      <w:tabs>
        <w:tab w:val="clear" w:pos="4320"/>
        <w:tab w:val="clear" w:pos="8640"/>
        <w:tab w:val="right" w:pos="12960"/>
      </w:tabs>
      <w:ind w:left="-450"/>
      <w:rPr>
        <w:position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D879" w14:textId="77777777" w:rsidR="003D0725" w:rsidRDefault="003D0725">
      <w:r>
        <w:separator/>
      </w:r>
    </w:p>
  </w:footnote>
  <w:footnote w:type="continuationSeparator" w:id="0">
    <w:p w14:paraId="350F2CE8" w14:textId="77777777" w:rsidR="003D0725" w:rsidRDefault="003D0725">
      <w:r>
        <w:continuationSeparator/>
      </w:r>
    </w:p>
  </w:footnote>
  <w:footnote w:id="1">
    <w:p w14:paraId="1753E388" w14:textId="77777777" w:rsidR="00D007C1" w:rsidRPr="00EF6684" w:rsidRDefault="00D007C1" w:rsidP="00D007C1">
      <w:pPr>
        <w:pStyle w:val="BodyText"/>
        <w:tabs>
          <w:tab w:val="right" w:pos="13852"/>
        </w:tabs>
        <w:spacing w:after="240"/>
        <w:rPr>
          <w:bCs/>
          <w:sz w:val="22"/>
          <w:szCs w:val="22"/>
        </w:rPr>
      </w:pPr>
      <w:r>
        <w:rPr>
          <w:rStyle w:val="FootnoteReference"/>
        </w:rPr>
        <w:footnoteRef/>
      </w:r>
      <w:r>
        <w:t xml:space="preserve"> </w:t>
      </w:r>
      <w:r w:rsidRPr="00EF6684">
        <w:rPr>
          <w:bCs/>
          <w:i/>
          <w:iCs/>
          <w:sz w:val="22"/>
          <w:szCs w:val="22"/>
        </w:rPr>
        <w:t>People who use drugs are at high risk of acquiring HIV if they share equipment to inject drugs; however, other (non-injecting) drug use – including the use of alcohol, cannabis and drugs like crystal methamphetamine to enhance sex – can also increase HIV risk by affecting judgement and disinhibiting behaviour. Alcohol and other substance use can result in more sexual risk taking and/or lower adherence to medications such as PrEP and antiretroviral therapy.</w:t>
      </w:r>
    </w:p>
    <w:p w14:paraId="5453DE3F" w14:textId="084C8465" w:rsidR="00D007C1" w:rsidRDefault="00D007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AF2C" w14:textId="77777777" w:rsidR="00DA7DC1" w:rsidRDefault="00DA7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2DC4" w14:textId="1951227F" w:rsidR="009B423E" w:rsidRDefault="009B423E" w:rsidP="00281B74">
    <w:pPr>
      <w:pStyle w:val="Header"/>
      <w:ind w:left="-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9D42" w14:textId="77777777" w:rsidR="00DA7DC1" w:rsidRDefault="00DA7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BCA"/>
    <w:multiLevelType w:val="hybridMultilevel"/>
    <w:tmpl w:val="7D827BB2"/>
    <w:lvl w:ilvl="0" w:tplc="5540F0DA">
      <w:start w:val="165"/>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87D5A29"/>
    <w:multiLevelType w:val="hybridMultilevel"/>
    <w:tmpl w:val="22323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BC5113"/>
    <w:multiLevelType w:val="hybridMultilevel"/>
    <w:tmpl w:val="0BCABA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B4A5121"/>
    <w:multiLevelType w:val="multilevel"/>
    <w:tmpl w:val="69F43630"/>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692"/>
        </w:tabs>
        <w:ind w:left="1692" w:hanging="432"/>
      </w:pPr>
      <w:rPr>
        <w:rFonts w:hint="default"/>
        <w:b/>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C280551"/>
    <w:multiLevelType w:val="hybridMultilevel"/>
    <w:tmpl w:val="5526EC2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E6A3DBE"/>
    <w:multiLevelType w:val="hybridMultilevel"/>
    <w:tmpl w:val="B3F43A3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8A4D61"/>
    <w:multiLevelType w:val="hybridMultilevel"/>
    <w:tmpl w:val="9E5CC7A6"/>
    <w:lvl w:ilvl="0" w:tplc="10090001">
      <w:start w:val="1"/>
      <w:numFmt w:val="bullet"/>
      <w:lvlText w:val=""/>
      <w:lvlJc w:val="left"/>
      <w:pPr>
        <w:ind w:left="1872" w:hanging="360"/>
      </w:pPr>
      <w:rPr>
        <w:rFonts w:ascii="Symbol" w:hAnsi="Symbol" w:hint="default"/>
      </w:rPr>
    </w:lvl>
    <w:lvl w:ilvl="1" w:tplc="10090003" w:tentative="1">
      <w:start w:val="1"/>
      <w:numFmt w:val="bullet"/>
      <w:lvlText w:val="o"/>
      <w:lvlJc w:val="left"/>
      <w:pPr>
        <w:ind w:left="2592" w:hanging="360"/>
      </w:pPr>
      <w:rPr>
        <w:rFonts w:ascii="Courier New" w:hAnsi="Courier New" w:cs="Courier New" w:hint="default"/>
      </w:rPr>
    </w:lvl>
    <w:lvl w:ilvl="2" w:tplc="10090005" w:tentative="1">
      <w:start w:val="1"/>
      <w:numFmt w:val="bullet"/>
      <w:lvlText w:val=""/>
      <w:lvlJc w:val="left"/>
      <w:pPr>
        <w:ind w:left="3312" w:hanging="360"/>
      </w:pPr>
      <w:rPr>
        <w:rFonts w:ascii="Wingdings" w:hAnsi="Wingdings" w:hint="default"/>
      </w:rPr>
    </w:lvl>
    <w:lvl w:ilvl="3" w:tplc="10090001" w:tentative="1">
      <w:start w:val="1"/>
      <w:numFmt w:val="bullet"/>
      <w:lvlText w:val=""/>
      <w:lvlJc w:val="left"/>
      <w:pPr>
        <w:ind w:left="4032" w:hanging="360"/>
      </w:pPr>
      <w:rPr>
        <w:rFonts w:ascii="Symbol" w:hAnsi="Symbol" w:hint="default"/>
      </w:rPr>
    </w:lvl>
    <w:lvl w:ilvl="4" w:tplc="10090003" w:tentative="1">
      <w:start w:val="1"/>
      <w:numFmt w:val="bullet"/>
      <w:lvlText w:val="o"/>
      <w:lvlJc w:val="left"/>
      <w:pPr>
        <w:ind w:left="4752" w:hanging="360"/>
      </w:pPr>
      <w:rPr>
        <w:rFonts w:ascii="Courier New" w:hAnsi="Courier New" w:cs="Courier New" w:hint="default"/>
      </w:rPr>
    </w:lvl>
    <w:lvl w:ilvl="5" w:tplc="10090005" w:tentative="1">
      <w:start w:val="1"/>
      <w:numFmt w:val="bullet"/>
      <w:lvlText w:val=""/>
      <w:lvlJc w:val="left"/>
      <w:pPr>
        <w:ind w:left="5472" w:hanging="360"/>
      </w:pPr>
      <w:rPr>
        <w:rFonts w:ascii="Wingdings" w:hAnsi="Wingdings" w:hint="default"/>
      </w:rPr>
    </w:lvl>
    <w:lvl w:ilvl="6" w:tplc="10090001" w:tentative="1">
      <w:start w:val="1"/>
      <w:numFmt w:val="bullet"/>
      <w:lvlText w:val=""/>
      <w:lvlJc w:val="left"/>
      <w:pPr>
        <w:ind w:left="6192" w:hanging="360"/>
      </w:pPr>
      <w:rPr>
        <w:rFonts w:ascii="Symbol" w:hAnsi="Symbol" w:hint="default"/>
      </w:rPr>
    </w:lvl>
    <w:lvl w:ilvl="7" w:tplc="10090003" w:tentative="1">
      <w:start w:val="1"/>
      <w:numFmt w:val="bullet"/>
      <w:lvlText w:val="o"/>
      <w:lvlJc w:val="left"/>
      <w:pPr>
        <w:ind w:left="6912" w:hanging="360"/>
      </w:pPr>
      <w:rPr>
        <w:rFonts w:ascii="Courier New" w:hAnsi="Courier New" w:cs="Courier New" w:hint="default"/>
      </w:rPr>
    </w:lvl>
    <w:lvl w:ilvl="8" w:tplc="10090005" w:tentative="1">
      <w:start w:val="1"/>
      <w:numFmt w:val="bullet"/>
      <w:lvlText w:val=""/>
      <w:lvlJc w:val="left"/>
      <w:pPr>
        <w:ind w:left="7632" w:hanging="360"/>
      </w:pPr>
      <w:rPr>
        <w:rFonts w:ascii="Wingdings" w:hAnsi="Wingdings" w:hint="default"/>
      </w:rPr>
    </w:lvl>
  </w:abstractNum>
  <w:abstractNum w:abstractNumId="7" w15:restartNumberingAfterBreak="0">
    <w:nsid w:val="14CE5E9A"/>
    <w:multiLevelType w:val="hybridMultilevel"/>
    <w:tmpl w:val="2EA855F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E1A7761"/>
    <w:multiLevelType w:val="multilevel"/>
    <w:tmpl w:val="287474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1BA04A2"/>
    <w:multiLevelType w:val="hybridMultilevel"/>
    <w:tmpl w:val="C72096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5C64685"/>
    <w:multiLevelType w:val="hybridMultilevel"/>
    <w:tmpl w:val="5C3CC5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9D46C69"/>
    <w:multiLevelType w:val="hybridMultilevel"/>
    <w:tmpl w:val="7E060D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B30146F"/>
    <w:multiLevelType w:val="hybridMultilevel"/>
    <w:tmpl w:val="1C1A6F6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BD71E18"/>
    <w:multiLevelType w:val="hybridMultilevel"/>
    <w:tmpl w:val="7E060D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5780D38"/>
    <w:multiLevelType w:val="hybridMultilevel"/>
    <w:tmpl w:val="9C52940C"/>
    <w:lvl w:ilvl="0" w:tplc="10090005">
      <w:start w:val="1"/>
      <w:numFmt w:val="bullet"/>
      <w:lvlText w:val=""/>
      <w:lvlJc w:val="left"/>
      <w:pPr>
        <w:tabs>
          <w:tab w:val="num" w:pos="1800"/>
        </w:tabs>
        <w:ind w:left="1800" w:hanging="360"/>
      </w:pPr>
      <w:rPr>
        <w:rFonts w:ascii="Wingdings" w:hAnsi="Wingdings" w:hint="default"/>
      </w:rPr>
    </w:lvl>
    <w:lvl w:ilvl="1" w:tplc="1AA473BE">
      <w:start w:val="93"/>
      <w:numFmt w:val="bullet"/>
      <w:lvlText w:val=""/>
      <w:lvlJc w:val="left"/>
      <w:pPr>
        <w:tabs>
          <w:tab w:val="num" w:pos="2520"/>
        </w:tabs>
        <w:ind w:left="2520" w:hanging="360"/>
      </w:pPr>
      <w:rPr>
        <w:rFonts w:ascii="Wingdings" w:hAnsi="Wingdings" w:hint="default"/>
      </w:rPr>
    </w:lvl>
    <w:lvl w:ilvl="2" w:tplc="CF2C4D34" w:tentative="1">
      <w:start w:val="1"/>
      <w:numFmt w:val="bullet"/>
      <w:lvlText w:val=""/>
      <w:lvlJc w:val="left"/>
      <w:pPr>
        <w:tabs>
          <w:tab w:val="num" w:pos="3240"/>
        </w:tabs>
        <w:ind w:left="3240" w:hanging="360"/>
      </w:pPr>
      <w:rPr>
        <w:rFonts w:ascii="Wingdings" w:hAnsi="Wingdings" w:hint="default"/>
      </w:rPr>
    </w:lvl>
    <w:lvl w:ilvl="3" w:tplc="5A561414" w:tentative="1">
      <w:start w:val="1"/>
      <w:numFmt w:val="bullet"/>
      <w:lvlText w:val=""/>
      <w:lvlJc w:val="left"/>
      <w:pPr>
        <w:tabs>
          <w:tab w:val="num" w:pos="3960"/>
        </w:tabs>
        <w:ind w:left="3960" w:hanging="360"/>
      </w:pPr>
      <w:rPr>
        <w:rFonts w:ascii="Wingdings" w:hAnsi="Wingdings" w:hint="default"/>
      </w:rPr>
    </w:lvl>
    <w:lvl w:ilvl="4" w:tplc="C6427A84" w:tentative="1">
      <w:start w:val="1"/>
      <w:numFmt w:val="bullet"/>
      <w:lvlText w:val=""/>
      <w:lvlJc w:val="left"/>
      <w:pPr>
        <w:tabs>
          <w:tab w:val="num" w:pos="4680"/>
        </w:tabs>
        <w:ind w:left="4680" w:hanging="360"/>
      </w:pPr>
      <w:rPr>
        <w:rFonts w:ascii="Wingdings" w:hAnsi="Wingdings" w:hint="default"/>
      </w:rPr>
    </w:lvl>
    <w:lvl w:ilvl="5" w:tplc="79AE71DE" w:tentative="1">
      <w:start w:val="1"/>
      <w:numFmt w:val="bullet"/>
      <w:lvlText w:val=""/>
      <w:lvlJc w:val="left"/>
      <w:pPr>
        <w:tabs>
          <w:tab w:val="num" w:pos="5400"/>
        </w:tabs>
        <w:ind w:left="5400" w:hanging="360"/>
      </w:pPr>
      <w:rPr>
        <w:rFonts w:ascii="Wingdings" w:hAnsi="Wingdings" w:hint="default"/>
      </w:rPr>
    </w:lvl>
    <w:lvl w:ilvl="6" w:tplc="C8F4DC48" w:tentative="1">
      <w:start w:val="1"/>
      <w:numFmt w:val="bullet"/>
      <w:lvlText w:val=""/>
      <w:lvlJc w:val="left"/>
      <w:pPr>
        <w:tabs>
          <w:tab w:val="num" w:pos="6120"/>
        </w:tabs>
        <w:ind w:left="6120" w:hanging="360"/>
      </w:pPr>
      <w:rPr>
        <w:rFonts w:ascii="Wingdings" w:hAnsi="Wingdings" w:hint="default"/>
      </w:rPr>
    </w:lvl>
    <w:lvl w:ilvl="7" w:tplc="4B849664" w:tentative="1">
      <w:start w:val="1"/>
      <w:numFmt w:val="bullet"/>
      <w:lvlText w:val=""/>
      <w:lvlJc w:val="left"/>
      <w:pPr>
        <w:tabs>
          <w:tab w:val="num" w:pos="6840"/>
        </w:tabs>
        <w:ind w:left="6840" w:hanging="360"/>
      </w:pPr>
      <w:rPr>
        <w:rFonts w:ascii="Wingdings" w:hAnsi="Wingdings" w:hint="default"/>
      </w:rPr>
    </w:lvl>
    <w:lvl w:ilvl="8" w:tplc="26C49892"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A033CF5"/>
    <w:multiLevelType w:val="multilevel"/>
    <w:tmpl w:val="9990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030D8"/>
    <w:multiLevelType w:val="hybridMultilevel"/>
    <w:tmpl w:val="15A83346"/>
    <w:lvl w:ilvl="0" w:tplc="10090001">
      <w:start w:val="1"/>
      <w:numFmt w:val="bullet"/>
      <w:lvlText w:val=""/>
      <w:lvlJc w:val="left"/>
      <w:pPr>
        <w:ind w:left="1872" w:hanging="360"/>
      </w:pPr>
      <w:rPr>
        <w:rFonts w:ascii="Symbol" w:hAnsi="Symbol" w:hint="default"/>
      </w:rPr>
    </w:lvl>
    <w:lvl w:ilvl="1" w:tplc="10090003" w:tentative="1">
      <w:start w:val="1"/>
      <w:numFmt w:val="bullet"/>
      <w:lvlText w:val="o"/>
      <w:lvlJc w:val="left"/>
      <w:pPr>
        <w:ind w:left="2592" w:hanging="360"/>
      </w:pPr>
      <w:rPr>
        <w:rFonts w:ascii="Courier New" w:hAnsi="Courier New" w:cs="Courier New" w:hint="default"/>
      </w:rPr>
    </w:lvl>
    <w:lvl w:ilvl="2" w:tplc="10090005" w:tentative="1">
      <w:start w:val="1"/>
      <w:numFmt w:val="bullet"/>
      <w:lvlText w:val=""/>
      <w:lvlJc w:val="left"/>
      <w:pPr>
        <w:ind w:left="3312" w:hanging="360"/>
      </w:pPr>
      <w:rPr>
        <w:rFonts w:ascii="Wingdings" w:hAnsi="Wingdings" w:hint="default"/>
      </w:rPr>
    </w:lvl>
    <w:lvl w:ilvl="3" w:tplc="10090001" w:tentative="1">
      <w:start w:val="1"/>
      <w:numFmt w:val="bullet"/>
      <w:lvlText w:val=""/>
      <w:lvlJc w:val="left"/>
      <w:pPr>
        <w:ind w:left="4032" w:hanging="360"/>
      </w:pPr>
      <w:rPr>
        <w:rFonts w:ascii="Symbol" w:hAnsi="Symbol" w:hint="default"/>
      </w:rPr>
    </w:lvl>
    <w:lvl w:ilvl="4" w:tplc="10090003" w:tentative="1">
      <w:start w:val="1"/>
      <w:numFmt w:val="bullet"/>
      <w:lvlText w:val="o"/>
      <w:lvlJc w:val="left"/>
      <w:pPr>
        <w:ind w:left="4752" w:hanging="360"/>
      </w:pPr>
      <w:rPr>
        <w:rFonts w:ascii="Courier New" w:hAnsi="Courier New" w:cs="Courier New" w:hint="default"/>
      </w:rPr>
    </w:lvl>
    <w:lvl w:ilvl="5" w:tplc="10090005" w:tentative="1">
      <w:start w:val="1"/>
      <w:numFmt w:val="bullet"/>
      <w:lvlText w:val=""/>
      <w:lvlJc w:val="left"/>
      <w:pPr>
        <w:ind w:left="5472" w:hanging="360"/>
      </w:pPr>
      <w:rPr>
        <w:rFonts w:ascii="Wingdings" w:hAnsi="Wingdings" w:hint="default"/>
      </w:rPr>
    </w:lvl>
    <w:lvl w:ilvl="6" w:tplc="10090001" w:tentative="1">
      <w:start w:val="1"/>
      <w:numFmt w:val="bullet"/>
      <w:lvlText w:val=""/>
      <w:lvlJc w:val="left"/>
      <w:pPr>
        <w:ind w:left="6192" w:hanging="360"/>
      </w:pPr>
      <w:rPr>
        <w:rFonts w:ascii="Symbol" w:hAnsi="Symbol" w:hint="default"/>
      </w:rPr>
    </w:lvl>
    <w:lvl w:ilvl="7" w:tplc="10090003" w:tentative="1">
      <w:start w:val="1"/>
      <w:numFmt w:val="bullet"/>
      <w:lvlText w:val="o"/>
      <w:lvlJc w:val="left"/>
      <w:pPr>
        <w:ind w:left="6912" w:hanging="360"/>
      </w:pPr>
      <w:rPr>
        <w:rFonts w:ascii="Courier New" w:hAnsi="Courier New" w:cs="Courier New" w:hint="default"/>
      </w:rPr>
    </w:lvl>
    <w:lvl w:ilvl="8" w:tplc="10090005" w:tentative="1">
      <w:start w:val="1"/>
      <w:numFmt w:val="bullet"/>
      <w:lvlText w:val=""/>
      <w:lvlJc w:val="left"/>
      <w:pPr>
        <w:ind w:left="7632" w:hanging="360"/>
      </w:pPr>
      <w:rPr>
        <w:rFonts w:ascii="Wingdings" w:hAnsi="Wingdings" w:hint="default"/>
      </w:rPr>
    </w:lvl>
  </w:abstractNum>
  <w:abstractNum w:abstractNumId="17" w15:restartNumberingAfterBreak="0">
    <w:nsid w:val="3E1B5017"/>
    <w:multiLevelType w:val="hybridMultilevel"/>
    <w:tmpl w:val="7388C4E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0C87003"/>
    <w:multiLevelType w:val="hybridMultilevel"/>
    <w:tmpl w:val="02FCEEC2"/>
    <w:lvl w:ilvl="0" w:tplc="5540F0DA">
      <w:start w:val="165"/>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4480268E"/>
    <w:multiLevelType w:val="hybridMultilevel"/>
    <w:tmpl w:val="8E84BF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60B67A2"/>
    <w:multiLevelType w:val="hybridMultilevel"/>
    <w:tmpl w:val="BA9474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90B0152"/>
    <w:multiLevelType w:val="hybridMultilevel"/>
    <w:tmpl w:val="9E38316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A8C1F2B"/>
    <w:multiLevelType w:val="multilevel"/>
    <w:tmpl w:val="FBAE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4289C"/>
    <w:multiLevelType w:val="hybridMultilevel"/>
    <w:tmpl w:val="4C9C816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4D253777"/>
    <w:multiLevelType w:val="multilevel"/>
    <w:tmpl w:val="D4AC6F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15F61A7"/>
    <w:multiLevelType w:val="hybridMultilevel"/>
    <w:tmpl w:val="41EC88B4"/>
    <w:lvl w:ilvl="0" w:tplc="D75C999E">
      <w:start w:val="1"/>
      <w:numFmt w:val="bullet"/>
      <w:lvlText w:val="•"/>
      <w:lvlJc w:val="left"/>
      <w:pPr>
        <w:tabs>
          <w:tab w:val="num" w:pos="720"/>
        </w:tabs>
        <w:ind w:left="720" w:hanging="360"/>
      </w:pPr>
      <w:rPr>
        <w:rFonts w:ascii="Arial" w:hAnsi="Arial" w:hint="default"/>
      </w:rPr>
    </w:lvl>
    <w:lvl w:ilvl="1" w:tplc="CE30BF78" w:tentative="1">
      <w:start w:val="1"/>
      <w:numFmt w:val="bullet"/>
      <w:lvlText w:val="•"/>
      <w:lvlJc w:val="left"/>
      <w:pPr>
        <w:tabs>
          <w:tab w:val="num" w:pos="1440"/>
        </w:tabs>
        <w:ind w:left="1440" w:hanging="360"/>
      </w:pPr>
      <w:rPr>
        <w:rFonts w:ascii="Arial" w:hAnsi="Arial" w:hint="default"/>
      </w:rPr>
    </w:lvl>
    <w:lvl w:ilvl="2" w:tplc="DF5C77E6" w:tentative="1">
      <w:start w:val="1"/>
      <w:numFmt w:val="bullet"/>
      <w:lvlText w:val="•"/>
      <w:lvlJc w:val="left"/>
      <w:pPr>
        <w:tabs>
          <w:tab w:val="num" w:pos="2160"/>
        </w:tabs>
        <w:ind w:left="2160" w:hanging="360"/>
      </w:pPr>
      <w:rPr>
        <w:rFonts w:ascii="Arial" w:hAnsi="Arial" w:hint="default"/>
      </w:rPr>
    </w:lvl>
    <w:lvl w:ilvl="3" w:tplc="52EA7088" w:tentative="1">
      <w:start w:val="1"/>
      <w:numFmt w:val="bullet"/>
      <w:lvlText w:val="•"/>
      <w:lvlJc w:val="left"/>
      <w:pPr>
        <w:tabs>
          <w:tab w:val="num" w:pos="2880"/>
        </w:tabs>
        <w:ind w:left="2880" w:hanging="360"/>
      </w:pPr>
      <w:rPr>
        <w:rFonts w:ascii="Arial" w:hAnsi="Arial" w:hint="default"/>
      </w:rPr>
    </w:lvl>
    <w:lvl w:ilvl="4" w:tplc="7D8277A2" w:tentative="1">
      <w:start w:val="1"/>
      <w:numFmt w:val="bullet"/>
      <w:lvlText w:val="•"/>
      <w:lvlJc w:val="left"/>
      <w:pPr>
        <w:tabs>
          <w:tab w:val="num" w:pos="3600"/>
        </w:tabs>
        <w:ind w:left="3600" w:hanging="360"/>
      </w:pPr>
      <w:rPr>
        <w:rFonts w:ascii="Arial" w:hAnsi="Arial" w:hint="default"/>
      </w:rPr>
    </w:lvl>
    <w:lvl w:ilvl="5" w:tplc="EC7040AA" w:tentative="1">
      <w:start w:val="1"/>
      <w:numFmt w:val="bullet"/>
      <w:lvlText w:val="•"/>
      <w:lvlJc w:val="left"/>
      <w:pPr>
        <w:tabs>
          <w:tab w:val="num" w:pos="4320"/>
        </w:tabs>
        <w:ind w:left="4320" w:hanging="360"/>
      </w:pPr>
      <w:rPr>
        <w:rFonts w:ascii="Arial" w:hAnsi="Arial" w:hint="default"/>
      </w:rPr>
    </w:lvl>
    <w:lvl w:ilvl="6" w:tplc="0BD68FEE" w:tentative="1">
      <w:start w:val="1"/>
      <w:numFmt w:val="bullet"/>
      <w:lvlText w:val="•"/>
      <w:lvlJc w:val="left"/>
      <w:pPr>
        <w:tabs>
          <w:tab w:val="num" w:pos="5040"/>
        </w:tabs>
        <w:ind w:left="5040" w:hanging="360"/>
      </w:pPr>
      <w:rPr>
        <w:rFonts w:ascii="Arial" w:hAnsi="Arial" w:hint="default"/>
      </w:rPr>
    </w:lvl>
    <w:lvl w:ilvl="7" w:tplc="1ADE2244" w:tentative="1">
      <w:start w:val="1"/>
      <w:numFmt w:val="bullet"/>
      <w:lvlText w:val="•"/>
      <w:lvlJc w:val="left"/>
      <w:pPr>
        <w:tabs>
          <w:tab w:val="num" w:pos="5760"/>
        </w:tabs>
        <w:ind w:left="5760" w:hanging="360"/>
      </w:pPr>
      <w:rPr>
        <w:rFonts w:ascii="Arial" w:hAnsi="Arial" w:hint="default"/>
      </w:rPr>
    </w:lvl>
    <w:lvl w:ilvl="8" w:tplc="FA506E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8B71CD"/>
    <w:multiLevelType w:val="hybridMultilevel"/>
    <w:tmpl w:val="382E8F86"/>
    <w:lvl w:ilvl="0" w:tplc="FECC5F0E">
      <w:start w:val="1"/>
      <w:numFmt w:val="bullet"/>
      <w:lvlText w:val=""/>
      <w:lvlJc w:val="left"/>
      <w:pPr>
        <w:tabs>
          <w:tab w:val="num" w:pos="720"/>
        </w:tabs>
        <w:ind w:left="720" w:hanging="360"/>
      </w:pPr>
      <w:rPr>
        <w:rFonts w:ascii="Wingdings" w:hAnsi="Wingdings" w:hint="default"/>
      </w:rPr>
    </w:lvl>
    <w:lvl w:ilvl="1" w:tplc="0FF8F96E">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638D5D6">
      <w:start w:val="1"/>
      <w:numFmt w:val="bullet"/>
      <w:lvlText w:val=""/>
      <w:lvlJc w:val="left"/>
      <w:pPr>
        <w:tabs>
          <w:tab w:val="num" w:pos="2880"/>
        </w:tabs>
        <w:ind w:left="2880" w:hanging="360"/>
      </w:pPr>
      <w:rPr>
        <w:rFonts w:ascii="Wingdings" w:hAnsi="Wingdings" w:hint="default"/>
      </w:rPr>
    </w:lvl>
    <w:lvl w:ilvl="4" w:tplc="1A80E4C8" w:tentative="1">
      <w:start w:val="1"/>
      <w:numFmt w:val="bullet"/>
      <w:lvlText w:val=""/>
      <w:lvlJc w:val="left"/>
      <w:pPr>
        <w:tabs>
          <w:tab w:val="num" w:pos="3600"/>
        </w:tabs>
        <w:ind w:left="3600" w:hanging="360"/>
      </w:pPr>
      <w:rPr>
        <w:rFonts w:ascii="Wingdings" w:hAnsi="Wingdings" w:hint="default"/>
      </w:rPr>
    </w:lvl>
    <w:lvl w:ilvl="5" w:tplc="5A2EF076" w:tentative="1">
      <w:start w:val="1"/>
      <w:numFmt w:val="bullet"/>
      <w:lvlText w:val=""/>
      <w:lvlJc w:val="left"/>
      <w:pPr>
        <w:tabs>
          <w:tab w:val="num" w:pos="4320"/>
        </w:tabs>
        <w:ind w:left="4320" w:hanging="360"/>
      </w:pPr>
      <w:rPr>
        <w:rFonts w:ascii="Wingdings" w:hAnsi="Wingdings" w:hint="default"/>
      </w:rPr>
    </w:lvl>
    <w:lvl w:ilvl="6" w:tplc="656EB662" w:tentative="1">
      <w:start w:val="1"/>
      <w:numFmt w:val="bullet"/>
      <w:lvlText w:val=""/>
      <w:lvlJc w:val="left"/>
      <w:pPr>
        <w:tabs>
          <w:tab w:val="num" w:pos="5040"/>
        </w:tabs>
        <w:ind w:left="5040" w:hanging="360"/>
      </w:pPr>
      <w:rPr>
        <w:rFonts w:ascii="Wingdings" w:hAnsi="Wingdings" w:hint="default"/>
      </w:rPr>
    </w:lvl>
    <w:lvl w:ilvl="7" w:tplc="6A5E1FD2" w:tentative="1">
      <w:start w:val="1"/>
      <w:numFmt w:val="bullet"/>
      <w:lvlText w:val=""/>
      <w:lvlJc w:val="left"/>
      <w:pPr>
        <w:tabs>
          <w:tab w:val="num" w:pos="5760"/>
        </w:tabs>
        <w:ind w:left="5760" w:hanging="360"/>
      </w:pPr>
      <w:rPr>
        <w:rFonts w:ascii="Wingdings" w:hAnsi="Wingdings" w:hint="default"/>
      </w:rPr>
    </w:lvl>
    <w:lvl w:ilvl="8" w:tplc="1F4C136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8172F"/>
    <w:multiLevelType w:val="hybridMultilevel"/>
    <w:tmpl w:val="547221AA"/>
    <w:lvl w:ilvl="0" w:tplc="FECC5F0E">
      <w:start w:val="1"/>
      <w:numFmt w:val="bullet"/>
      <w:lvlText w:val=""/>
      <w:lvlJc w:val="left"/>
      <w:pPr>
        <w:tabs>
          <w:tab w:val="num" w:pos="720"/>
        </w:tabs>
        <w:ind w:left="720" w:hanging="360"/>
      </w:pPr>
      <w:rPr>
        <w:rFonts w:ascii="Wingdings" w:hAnsi="Wingdings" w:hint="default"/>
      </w:rPr>
    </w:lvl>
    <w:lvl w:ilvl="1" w:tplc="0FF8F96E">
      <w:start w:val="1"/>
      <w:numFmt w:val="bullet"/>
      <w:lvlText w:val=""/>
      <w:lvlJc w:val="left"/>
      <w:pPr>
        <w:tabs>
          <w:tab w:val="num" w:pos="1440"/>
        </w:tabs>
        <w:ind w:left="1440" w:hanging="360"/>
      </w:pPr>
      <w:rPr>
        <w:rFonts w:ascii="Wingdings" w:hAnsi="Wingdings" w:hint="default"/>
      </w:rPr>
    </w:lvl>
    <w:lvl w:ilvl="2" w:tplc="A0661140">
      <w:start w:val="93"/>
      <w:numFmt w:val="bullet"/>
      <w:lvlText w:val=""/>
      <w:lvlJc w:val="left"/>
      <w:pPr>
        <w:tabs>
          <w:tab w:val="num" w:pos="2160"/>
        </w:tabs>
        <w:ind w:left="2160" w:hanging="360"/>
      </w:pPr>
      <w:rPr>
        <w:rFonts w:ascii="Wingdings" w:hAnsi="Wingdings" w:hint="default"/>
      </w:rPr>
    </w:lvl>
    <w:lvl w:ilvl="3" w:tplc="1638D5D6" w:tentative="1">
      <w:start w:val="1"/>
      <w:numFmt w:val="bullet"/>
      <w:lvlText w:val=""/>
      <w:lvlJc w:val="left"/>
      <w:pPr>
        <w:tabs>
          <w:tab w:val="num" w:pos="2880"/>
        </w:tabs>
        <w:ind w:left="2880" w:hanging="360"/>
      </w:pPr>
      <w:rPr>
        <w:rFonts w:ascii="Wingdings" w:hAnsi="Wingdings" w:hint="default"/>
      </w:rPr>
    </w:lvl>
    <w:lvl w:ilvl="4" w:tplc="1A80E4C8" w:tentative="1">
      <w:start w:val="1"/>
      <w:numFmt w:val="bullet"/>
      <w:lvlText w:val=""/>
      <w:lvlJc w:val="left"/>
      <w:pPr>
        <w:tabs>
          <w:tab w:val="num" w:pos="3600"/>
        </w:tabs>
        <w:ind w:left="3600" w:hanging="360"/>
      </w:pPr>
      <w:rPr>
        <w:rFonts w:ascii="Wingdings" w:hAnsi="Wingdings" w:hint="default"/>
      </w:rPr>
    </w:lvl>
    <w:lvl w:ilvl="5" w:tplc="5A2EF076" w:tentative="1">
      <w:start w:val="1"/>
      <w:numFmt w:val="bullet"/>
      <w:lvlText w:val=""/>
      <w:lvlJc w:val="left"/>
      <w:pPr>
        <w:tabs>
          <w:tab w:val="num" w:pos="4320"/>
        </w:tabs>
        <w:ind w:left="4320" w:hanging="360"/>
      </w:pPr>
      <w:rPr>
        <w:rFonts w:ascii="Wingdings" w:hAnsi="Wingdings" w:hint="default"/>
      </w:rPr>
    </w:lvl>
    <w:lvl w:ilvl="6" w:tplc="656EB662" w:tentative="1">
      <w:start w:val="1"/>
      <w:numFmt w:val="bullet"/>
      <w:lvlText w:val=""/>
      <w:lvlJc w:val="left"/>
      <w:pPr>
        <w:tabs>
          <w:tab w:val="num" w:pos="5040"/>
        </w:tabs>
        <w:ind w:left="5040" w:hanging="360"/>
      </w:pPr>
      <w:rPr>
        <w:rFonts w:ascii="Wingdings" w:hAnsi="Wingdings" w:hint="default"/>
      </w:rPr>
    </w:lvl>
    <w:lvl w:ilvl="7" w:tplc="6A5E1FD2" w:tentative="1">
      <w:start w:val="1"/>
      <w:numFmt w:val="bullet"/>
      <w:lvlText w:val=""/>
      <w:lvlJc w:val="left"/>
      <w:pPr>
        <w:tabs>
          <w:tab w:val="num" w:pos="5760"/>
        </w:tabs>
        <w:ind w:left="5760" w:hanging="360"/>
      </w:pPr>
      <w:rPr>
        <w:rFonts w:ascii="Wingdings" w:hAnsi="Wingdings" w:hint="default"/>
      </w:rPr>
    </w:lvl>
    <w:lvl w:ilvl="8" w:tplc="1F4C136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053F1"/>
    <w:multiLevelType w:val="hybridMultilevel"/>
    <w:tmpl w:val="15A852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1C76563"/>
    <w:multiLevelType w:val="hybridMultilevel"/>
    <w:tmpl w:val="BA9474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9FF18C5"/>
    <w:multiLevelType w:val="hybridMultilevel"/>
    <w:tmpl w:val="123E447A"/>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B4A483F"/>
    <w:multiLevelType w:val="hybridMultilevel"/>
    <w:tmpl w:val="941A2E24"/>
    <w:lvl w:ilvl="0" w:tplc="9CC48FE8">
      <w:start w:val="1"/>
      <w:numFmt w:val="bullet"/>
      <w:lvlText w:val=""/>
      <w:lvlJc w:val="left"/>
      <w:pPr>
        <w:tabs>
          <w:tab w:val="num" w:pos="720"/>
        </w:tabs>
        <w:ind w:left="720" w:hanging="360"/>
      </w:pPr>
      <w:rPr>
        <w:rFonts w:ascii="Wingdings" w:hAnsi="Wingdings" w:hint="default"/>
      </w:rPr>
    </w:lvl>
    <w:lvl w:ilvl="1" w:tplc="1AA473BE">
      <w:start w:val="93"/>
      <w:numFmt w:val="bullet"/>
      <w:lvlText w:val=""/>
      <w:lvlJc w:val="left"/>
      <w:pPr>
        <w:tabs>
          <w:tab w:val="num" w:pos="1440"/>
        </w:tabs>
        <w:ind w:left="1440" w:hanging="360"/>
      </w:pPr>
      <w:rPr>
        <w:rFonts w:ascii="Wingdings" w:hAnsi="Wingdings" w:hint="default"/>
      </w:rPr>
    </w:lvl>
    <w:lvl w:ilvl="2" w:tplc="CF2C4D34" w:tentative="1">
      <w:start w:val="1"/>
      <w:numFmt w:val="bullet"/>
      <w:lvlText w:val=""/>
      <w:lvlJc w:val="left"/>
      <w:pPr>
        <w:tabs>
          <w:tab w:val="num" w:pos="2160"/>
        </w:tabs>
        <w:ind w:left="2160" w:hanging="360"/>
      </w:pPr>
      <w:rPr>
        <w:rFonts w:ascii="Wingdings" w:hAnsi="Wingdings" w:hint="default"/>
      </w:rPr>
    </w:lvl>
    <w:lvl w:ilvl="3" w:tplc="5A561414" w:tentative="1">
      <w:start w:val="1"/>
      <w:numFmt w:val="bullet"/>
      <w:lvlText w:val=""/>
      <w:lvlJc w:val="left"/>
      <w:pPr>
        <w:tabs>
          <w:tab w:val="num" w:pos="2880"/>
        </w:tabs>
        <w:ind w:left="2880" w:hanging="360"/>
      </w:pPr>
      <w:rPr>
        <w:rFonts w:ascii="Wingdings" w:hAnsi="Wingdings" w:hint="default"/>
      </w:rPr>
    </w:lvl>
    <w:lvl w:ilvl="4" w:tplc="C6427A84" w:tentative="1">
      <w:start w:val="1"/>
      <w:numFmt w:val="bullet"/>
      <w:lvlText w:val=""/>
      <w:lvlJc w:val="left"/>
      <w:pPr>
        <w:tabs>
          <w:tab w:val="num" w:pos="3600"/>
        </w:tabs>
        <w:ind w:left="3600" w:hanging="360"/>
      </w:pPr>
      <w:rPr>
        <w:rFonts w:ascii="Wingdings" w:hAnsi="Wingdings" w:hint="default"/>
      </w:rPr>
    </w:lvl>
    <w:lvl w:ilvl="5" w:tplc="79AE71DE" w:tentative="1">
      <w:start w:val="1"/>
      <w:numFmt w:val="bullet"/>
      <w:lvlText w:val=""/>
      <w:lvlJc w:val="left"/>
      <w:pPr>
        <w:tabs>
          <w:tab w:val="num" w:pos="4320"/>
        </w:tabs>
        <w:ind w:left="4320" w:hanging="360"/>
      </w:pPr>
      <w:rPr>
        <w:rFonts w:ascii="Wingdings" w:hAnsi="Wingdings" w:hint="default"/>
      </w:rPr>
    </w:lvl>
    <w:lvl w:ilvl="6" w:tplc="C8F4DC48" w:tentative="1">
      <w:start w:val="1"/>
      <w:numFmt w:val="bullet"/>
      <w:lvlText w:val=""/>
      <w:lvlJc w:val="left"/>
      <w:pPr>
        <w:tabs>
          <w:tab w:val="num" w:pos="5040"/>
        </w:tabs>
        <w:ind w:left="5040" w:hanging="360"/>
      </w:pPr>
      <w:rPr>
        <w:rFonts w:ascii="Wingdings" w:hAnsi="Wingdings" w:hint="default"/>
      </w:rPr>
    </w:lvl>
    <w:lvl w:ilvl="7" w:tplc="4B849664" w:tentative="1">
      <w:start w:val="1"/>
      <w:numFmt w:val="bullet"/>
      <w:lvlText w:val=""/>
      <w:lvlJc w:val="left"/>
      <w:pPr>
        <w:tabs>
          <w:tab w:val="num" w:pos="5760"/>
        </w:tabs>
        <w:ind w:left="5760" w:hanging="360"/>
      </w:pPr>
      <w:rPr>
        <w:rFonts w:ascii="Wingdings" w:hAnsi="Wingdings" w:hint="default"/>
      </w:rPr>
    </w:lvl>
    <w:lvl w:ilvl="8" w:tplc="26C4989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4D0C37"/>
    <w:multiLevelType w:val="hybridMultilevel"/>
    <w:tmpl w:val="978660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C9B56CD"/>
    <w:multiLevelType w:val="hybridMultilevel"/>
    <w:tmpl w:val="B194F2AE"/>
    <w:lvl w:ilvl="0" w:tplc="93D4D7A6">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FE4537E"/>
    <w:multiLevelType w:val="hybridMultilevel"/>
    <w:tmpl w:val="BF70A3A8"/>
    <w:lvl w:ilvl="0" w:tplc="5540F0DA">
      <w:start w:val="165"/>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5" w15:restartNumberingAfterBreak="0">
    <w:nsid w:val="74262C06"/>
    <w:multiLevelType w:val="hybridMultilevel"/>
    <w:tmpl w:val="234A241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84B19C3"/>
    <w:multiLevelType w:val="hybridMultilevel"/>
    <w:tmpl w:val="21A886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7E3C1D2F"/>
    <w:multiLevelType w:val="hybridMultilevel"/>
    <w:tmpl w:val="2EA855F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125580830">
    <w:abstractNumId w:val="12"/>
  </w:num>
  <w:num w:numId="2" w16cid:durableId="293482742">
    <w:abstractNumId w:val="28"/>
  </w:num>
  <w:num w:numId="3" w16cid:durableId="2128811472">
    <w:abstractNumId w:val="33"/>
  </w:num>
  <w:num w:numId="4" w16cid:durableId="688485683">
    <w:abstractNumId w:val="24"/>
  </w:num>
  <w:num w:numId="5" w16cid:durableId="898438227">
    <w:abstractNumId w:val="18"/>
  </w:num>
  <w:num w:numId="6" w16cid:durableId="1757554529">
    <w:abstractNumId w:val="0"/>
  </w:num>
  <w:num w:numId="7" w16cid:durableId="234707991">
    <w:abstractNumId w:val="34"/>
  </w:num>
  <w:num w:numId="8" w16cid:durableId="1757359146">
    <w:abstractNumId w:val="36"/>
  </w:num>
  <w:num w:numId="9" w16cid:durableId="1002313017">
    <w:abstractNumId w:val="6"/>
  </w:num>
  <w:num w:numId="10" w16cid:durableId="114064298">
    <w:abstractNumId w:val="19"/>
  </w:num>
  <w:num w:numId="11" w16cid:durableId="520047382">
    <w:abstractNumId w:val="30"/>
  </w:num>
  <w:num w:numId="12" w16cid:durableId="1316296468">
    <w:abstractNumId w:val="23"/>
  </w:num>
  <w:num w:numId="13" w16cid:durableId="2034456372">
    <w:abstractNumId w:val="3"/>
  </w:num>
  <w:num w:numId="14" w16cid:durableId="2033648826">
    <w:abstractNumId w:val="10"/>
  </w:num>
  <w:num w:numId="15" w16cid:durableId="751970357">
    <w:abstractNumId w:val="16"/>
  </w:num>
  <w:num w:numId="16" w16cid:durableId="297151110">
    <w:abstractNumId w:val="2"/>
  </w:num>
  <w:num w:numId="17" w16cid:durableId="809132591">
    <w:abstractNumId w:val="27"/>
  </w:num>
  <w:num w:numId="18" w16cid:durableId="1479029723">
    <w:abstractNumId w:val="31"/>
  </w:num>
  <w:num w:numId="19" w16cid:durableId="1884057211">
    <w:abstractNumId w:val="26"/>
  </w:num>
  <w:num w:numId="20" w16cid:durableId="801727378">
    <w:abstractNumId w:val="14"/>
  </w:num>
  <w:num w:numId="21" w16cid:durableId="999692480">
    <w:abstractNumId w:val="21"/>
  </w:num>
  <w:num w:numId="22" w16cid:durableId="1375882420">
    <w:abstractNumId w:val="35"/>
  </w:num>
  <w:num w:numId="23" w16cid:durableId="2033458230">
    <w:abstractNumId w:val="17"/>
  </w:num>
  <w:num w:numId="24" w16cid:durableId="1399981467">
    <w:abstractNumId w:val="5"/>
  </w:num>
  <w:num w:numId="25" w16cid:durableId="1782264511">
    <w:abstractNumId w:val="13"/>
  </w:num>
  <w:num w:numId="26" w16cid:durableId="451947008">
    <w:abstractNumId w:val="29"/>
  </w:num>
  <w:num w:numId="27" w16cid:durableId="871918782">
    <w:abstractNumId w:val="7"/>
  </w:num>
  <w:num w:numId="28" w16cid:durableId="1065026446">
    <w:abstractNumId w:val="32"/>
  </w:num>
  <w:num w:numId="29" w16cid:durableId="1024743080">
    <w:abstractNumId w:val="11"/>
  </w:num>
  <w:num w:numId="30" w16cid:durableId="604457818">
    <w:abstractNumId w:val="20"/>
  </w:num>
  <w:num w:numId="31" w16cid:durableId="797799381">
    <w:abstractNumId w:val="37"/>
  </w:num>
  <w:num w:numId="32" w16cid:durableId="1045831094">
    <w:abstractNumId w:val="25"/>
  </w:num>
  <w:num w:numId="33" w16cid:durableId="1167280761">
    <w:abstractNumId w:val="15"/>
  </w:num>
  <w:num w:numId="34" w16cid:durableId="806975029">
    <w:abstractNumId w:val="9"/>
  </w:num>
  <w:num w:numId="35" w16cid:durableId="1688946125">
    <w:abstractNumId w:val="4"/>
  </w:num>
  <w:num w:numId="36" w16cid:durableId="2139760159">
    <w:abstractNumId w:val="22"/>
  </w:num>
  <w:num w:numId="37" w16cid:durableId="960068374">
    <w:abstractNumId w:val="8"/>
  </w:num>
  <w:num w:numId="38" w16cid:durableId="72364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74"/>
    <w:rsid w:val="000005EF"/>
    <w:rsid w:val="00000A22"/>
    <w:rsid w:val="000019E8"/>
    <w:rsid w:val="0000364F"/>
    <w:rsid w:val="0000439E"/>
    <w:rsid w:val="00005685"/>
    <w:rsid w:val="0000657A"/>
    <w:rsid w:val="00007FA3"/>
    <w:rsid w:val="000144A7"/>
    <w:rsid w:val="00014B9C"/>
    <w:rsid w:val="00015EBA"/>
    <w:rsid w:val="00016B86"/>
    <w:rsid w:val="00016FC6"/>
    <w:rsid w:val="00021326"/>
    <w:rsid w:val="00027A50"/>
    <w:rsid w:val="000309EB"/>
    <w:rsid w:val="000316E1"/>
    <w:rsid w:val="00032FB9"/>
    <w:rsid w:val="00033A75"/>
    <w:rsid w:val="00036B58"/>
    <w:rsid w:val="000375B5"/>
    <w:rsid w:val="000439B3"/>
    <w:rsid w:val="000502E6"/>
    <w:rsid w:val="000524D0"/>
    <w:rsid w:val="00060746"/>
    <w:rsid w:val="00063310"/>
    <w:rsid w:val="00081E8B"/>
    <w:rsid w:val="00084831"/>
    <w:rsid w:val="0008548E"/>
    <w:rsid w:val="000871AC"/>
    <w:rsid w:val="00090C4E"/>
    <w:rsid w:val="000939E6"/>
    <w:rsid w:val="000A3FAD"/>
    <w:rsid w:val="000A7F93"/>
    <w:rsid w:val="000B1E6A"/>
    <w:rsid w:val="000B7435"/>
    <w:rsid w:val="000C0AE2"/>
    <w:rsid w:val="000C1558"/>
    <w:rsid w:val="000C201E"/>
    <w:rsid w:val="000C6425"/>
    <w:rsid w:val="000C7642"/>
    <w:rsid w:val="000D2B09"/>
    <w:rsid w:val="000D6782"/>
    <w:rsid w:val="000E6DD4"/>
    <w:rsid w:val="000E7393"/>
    <w:rsid w:val="000F00ED"/>
    <w:rsid w:val="000F2B1C"/>
    <w:rsid w:val="000F3822"/>
    <w:rsid w:val="000F78CA"/>
    <w:rsid w:val="00100E04"/>
    <w:rsid w:val="001043FA"/>
    <w:rsid w:val="00105DD3"/>
    <w:rsid w:val="001070EC"/>
    <w:rsid w:val="00111009"/>
    <w:rsid w:val="00111906"/>
    <w:rsid w:val="0011340B"/>
    <w:rsid w:val="001138A7"/>
    <w:rsid w:val="0012117D"/>
    <w:rsid w:val="001216CC"/>
    <w:rsid w:val="00127828"/>
    <w:rsid w:val="00133EB9"/>
    <w:rsid w:val="00134677"/>
    <w:rsid w:val="00136E20"/>
    <w:rsid w:val="00137637"/>
    <w:rsid w:val="00141681"/>
    <w:rsid w:val="00141DED"/>
    <w:rsid w:val="001500D9"/>
    <w:rsid w:val="00150B52"/>
    <w:rsid w:val="001516D7"/>
    <w:rsid w:val="00152C27"/>
    <w:rsid w:val="0016195C"/>
    <w:rsid w:val="00173E03"/>
    <w:rsid w:val="0017407F"/>
    <w:rsid w:val="00180561"/>
    <w:rsid w:val="0018674C"/>
    <w:rsid w:val="001922C3"/>
    <w:rsid w:val="00197C5B"/>
    <w:rsid w:val="001A2195"/>
    <w:rsid w:val="001A4FC5"/>
    <w:rsid w:val="001B38B7"/>
    <w:rsid w:val="001B4D31"/>
    <w:rsid w:val="001B78ED"/>
    <w:rsid w:val="001C14EB"/>
    <w:rsid w:val="001C5654"/>
    <w:rsid w:val="001C74C7"/>
    <w:rsid w:val="001D1A6B"/>
    <w:rsid w:val="001D7580"/>
    <w:rsid w:val="001D7B35"/>
    <w:rsid w:val="001E0DF2"/>
    <w:rsid w:val="001E6A9C"/>
    <w:rsid w:val="001F636B"/>
    <w:rsid w:val="00200620"/>
    <w:rsid w:val="00214FF1"/>
    <w:rsid w:val="00217ADD"/>
    <w:rsid w:val="0022473C"/>
    <w:rsid w:val="002272D9"/>
    <w:rsid w:val="0023120B"/>
    <w:rsid w:val="00240618"/>
    <w:rsid w:val="00240D2A"/>
    <w:rsid w:val="00243DAF"/>
    <w:rsid w:val="00254AFB"/>
    <w:rsid w:val="00255477"/>
    <w:rsid w:val="00261E90"/>
    <w:rsid w:val="00264D6D"/>
    <w:rsid w:val="00265C56"/>
    <w:rsid w:val="00265D87"/>
    <w:rsid w:val="00272F73"/>
    <w:rsid w:val="0027379F"/>
    <w:rsid w:val="00273A52"/>
    <w:rsid w:val="00281B74"/>
    <w:rsid w:val="002824DE"/>
    <w:rsid w:val="002835DB"/>
    <w:rsid w:val="002878CF"/>
    <w:rsid w:val="002A1D26"/>
    <w:rsid w:val="002A3511"/>
    <w:rsid w:val="002A4657"/>
    <w:rsid w:val="002A5355"/>
    <w:rsid w:val="002B080D"/>
    <w:rsid w:val="002B1152"/>
    <w:rsid w:val="002B4635"/>
    <w:rsid w:val="002B57E9"/>
    <w:rsid w:val="002B5A95"/>
    <w:rsid w:val="002C6437"/>
    <w:rsid w:val="002D2D25"/>
    <w:rsid w:val="002F484D"/>
    <w:rsid w:val="002F5374"/>
    <w:rsid w:val="002F5973"/>
    <w:rsid w:val="002F5E3A"/>
    <w:rsid w:val="002F7524"/>
    <w:rsid w:val="00300E9F"/>
    <w:rsid w:val="003023D5"/>
    <w:rsid w:val="00306AEF"/>
    <w:rsid w:val="003148D6"/>
    <w:rsid w:val="0031499B"/>
    <w:rsid w:val="00320930"/>
    <w:rsid w:val="00326282"/>
    <w:rsid w:val="00330427"/>
    <w:rsid w:val="00330C7D"/>
    <w:rsid w:val="0033442D"/>
    <w:rsid w:val="00335315"/>
    <w:rsid w:val="00340A46"/>
    <w:rsid w:val="00342F5C"/>
    <w:rsid w:val="00343063"/>
    <w:rsid w:val="00344CC5"/>
    <w:rsid w:val="00345CE9"/>
    <w:rsid w:val="0034774B"/>
    <w:rsid w:val="00350AB7"/>
    <w:rsid w:val="00352407"/>
    <w:rsid w:val="003557AE"/>
    <w:rsid w:val="00370734"/>
    <w:rsid w:val="00374F6E"/>
    <w:rsid w:val="003750D3"/>
    <w:rsid w:val="0037595C"/>
    <w:rsid w:val="00375B93"/>
    <w:rsid w:val="00376228"/>
    <w:rsid w:val="00384DDB"/>
    <w:rsid w:val="00387BBF"/>
    <w:rsid w:val="00396A8A"/>
    <w:rsid w:val="00397961"/>
    <w:rsid w:val="003A29E4"/>
    <w:rsid w:val="003A3419"/>
    <w:rsid w:val="003A3A60"/>
    <w:rsid w:val="003A4BC6"/>
    <w:rsid w:val="003A5EBE"/>
    <w:rsid w:val="003B0594"/>
    <w:rsid w:val="003B4C5D"/>
    <w:rsid w:val="003C1E7E"/>
    <w:rsid w:val="003C2B63"/>
    <w:rsid w:val="003D0312"/>
    <w:rsid w:val="003D0725"/>
    <w:rsid w:val="003D1FE9"/>
    <w:rsid w:val="003D6719"/>
    <w:rsid w:val="003E2ADC"/>
    <w:rsid w:val="003E3790"/>
    <w:rsid w:val="003E4282"/>
    <w:rsid w:val="003F072F"/>
    <w:rsid w:val="003F25E5"/>
    <w:rsid w:val="003F5750"/>
    <w:rsid w:val="00406FC1"/>
    <w:rsid w:val="00407EC6"/>
    <w:rsid w:val="00413C51"/>
    <w:rsid w:val="00414F03"/>
    <w:rsid w:val="00416783"/>
    <w:rsid w:val="00417EDC"/>
    <w:rsid w:val="00420376"/>
    <w:rsid w:val="00420D2A"/>
    <w:rsid w:val="00422EAA"/>
    <w:rsid w:val="00425AA5"/>
    <w:rsid w:val="0042624D"/>
    <w:rsid w:val="00433778"/>
    <w:rsid w:val="00435BCF"/>
    <w:rsid w:val="00440E31"/>
    <w:rsid w:val="004432E2"/>
    <w:rsid w:val="0044615D"/>
    <w:rsid w:val="0045408B"/>
    <w:rsid w:val="00454ABB"/>
    <w:rsid w:val="004551D5"/>
    <w:rsid w:val="00456A40"/>
    <w:rsid w:val="0045702F"/>
    <w:rsid w:val="0046056B"/>
    <w:rsid w:val="00463527"/>
    <w:rsid w:val="00464DC4"/>
    <w:rsid w:val="00467E75"/>
    <w:rsid w:val="0047086D"/>
    <w:rsid w:val="00472B80"/>
    <w:rsid w:val="004757D1"/>
    <w:rsid w:val="00477902"/>
    <w:rsid w:val="0049203C"/>
    <w:rsid w:val="0049263C"/>
    <w:rsid w:val="00492D71"/>
    <w:rsid w:val="004974E3"/>
    <w:rsid w:val="004A3717"/>
    <w:rsid w:val="004A3BAA"/>
    <w:rsid w:val="004A5012"/>
    <w:rsid w:val="004A649E"/>
    <w:rsid w:val="004A7EA1"/>
    <w:rsid w:val="004B3622"/>
    <w:rsid w:val="004B63DE"/>
    <w:rsid w:val="004B7DDD"/>
    <w:rsid w:val="004C020B"/>
    <w:rsid w:val="004C13E5"/>
    <w:rsid w:val="004C21B5"/>
    <w:rsid w:val="004D509A"/>
    <w:rsid w:val="004E13E0"/>
    <w:rsid w:val="004E2B79"/>
    <w:rsid w:val="004E305D"/>
    <w:rsid w:val="004E599A"/>
    <w:rsid w:val="004F1135"/>
    <w:rsid w:val="004F2437"/>
    <w:rsid w:val="004F3F45"/>
    <w:rsid w:val="00521820"/>
    <w:rsid w:val="005271B2"/>
    <w:rsid w:val="00527B41"/>
    <w:rsid w:val="005329BD"/>
    <w:rsid w:val="00532C7A"/>
    <w:rsid w:val="00533CE4"/>
    <w:rsid w:val="0055400E"/>
    <w:rsid w:val="00554259"/>
    <w:rsid w:val="00555500"/>
    <w:rsid w:val="005563A3"/>
    <w:rsid w:val="00565801"/>
    <w:rsid w:val="00571B84"/>
    <w:rsid w:val="00573F84"/>
    <w:rsid w:val="00574ED0"/>
    <w:rsid w:val="00575BDB"/>
    <w:rsid w:val="00577EF6"/>
    <w:rsid w:val="0058008A"/>
    <w:rsid w:val="00580836"/>
    <w:rsid w:val="00581DC6"/>
    <w:rsid w:val="00582798"/>
    <w:rsid w:val="005868B1"/>
    <w:rsid w:val="00592E56"/>
    <w:rsid w:val="00593715"/>
    <w:rsid w:val="00597094"/>
    <w:rsid w:val="005973CA"/>
    <w:rsid w:val="00597BBD"/>
    <w:rsid w:val="005A3C89"/>
    <w:rsid w:val="005A6060"/>
    <w:rsid w:val="005B0458"/>
    <w:rsid w:val="005B2CD2"/>
    <w:rsid w:val="005B56B6"/>
    <w:rsid w:val="005B79EE"/>
    <w:rsid w:val="005C1FB5"/>
    <w:rsid w:val="005C21DC"/>
    <w:rsid w:val="005C45EA"/>
    <w:rsid w:val="005C6055"/>
    <w:rsid w:val="005C7F84"/>
    <w:rsid w:val="005D0A42"/>
    <w:rsid w:val="005D3B5C"/>
    <w:rsid w:val="005D3B63"/>
    <w:rsid w:val="005E336E"/>
    <w:rsid w:val="005E459C"/>
    <w:rsid w:val="005F389F"/>
    <w:rsid w:val="005F3C43"/>
    <w:rsid w:val="005F466A"/>
    <w:rsid w:val="00601E78"/>
    <w:rsid w:val="00602E6E"/>
    <w:rsid w:val="00603897"/>
    <w:rsid w:val="00605CC9"/>
    <w:rsid w:val="006100E5"/>
    <w:rsid w:val="00610F14"/>
    <w:rsid w:val="006132A2"/>
    <w:rsid w:val="00615EFA"/>
    <w:rsid w:val="006237FB"/>
    <w:rsid w:val="00623CBD"/>
    <w:rsid w:val="00630834"/>
    <w:rsid w:val="00632787"/>
    <w:rsid w:val="006412E6"/>
    <w:rsid w:val="00642C2B"/>
    <w:rsid w:val="0065208F"/>
    <w:rsid w:val="00653D4E"/>
    <w:rsid w:val="0066086D"/>
    <w:rsid w:val="006631CB"/>
    <w:rsid w:val="00664EAE"/>
    <w:rsid w:val="00671E89"/>
    <w:rsid w:val="00675876"/>
    <w:rsid w:val="00676F55"/>
    <w:rsid w:val="00687882"/>
    <w:rsid w:val="00691EA9"/>
    <w:rsid w:val="00692544"/>
    <w:rsid w:val="00696AD6"/>
    <w:rsid w:val="006A23AA"/>
    <w:rsid w:val="006A40B6"/>
    <w:rsid w:val="006A55FF"/>
    <w:rsid w:val="006A63EA"/>
    <w:rsid w:val="006A74D5"/>
    <w:rsid w:val="006B2103"/>
    <w:rsid w:val="006B3848"/>
    <w:rsid w:val="006C59AD"/>
    <w:rsid w:val="006E2784"/>
    <w:rsid w:val="006E2F14"/>
    <w:rsid w:val="006E62FA"/>
    <w:rsid w:val="006F66A1"/>
    <w:rsid w:val="0070606E"/>
    <w:rsid w:val="00707437"/>
    <w:rsid w:val="00711019"/>
    <w:rsid w:val="007169F9"/>
    <w:rsid w:val="007246A2"/>
    <w:rsid w:val="00727AC5"/>
    <w:rsid w:val="00730207"/>
    <w:rsid w:val="007337D7"/>
    <w:rsid w:val="00737BB6"/>
    <w:rsid w:val="00740A81"/>
    <w:rsid w:val="00745C6B"/>
    <w:rsid w:val="0076193C"/>
    <w:rsid w:val="00774377"/>
    <w:rsid w:val="00774623"/>
    <w:rsid w:val="00781123"/>
    <w:rsid w:val="007851A3"/>
    <w:rsid w:val="00793707"/>
    <w:rsid w:val="00795028"/>
    <w:rsid w:val="007A581D"/>
    <w:rsid w:val="007A67F7"/>
    <w:rsid w:val="007B6D98"/>
    <w:rsid w:val="007C0939"/>
    <w:rsid w:val="007C4287"/>
    <w:rsid w:val="007C498B"/>
    <w:rsid w:val="007C64E2"/>
    <w:rsid w:val="007D23B5"/>
    <w:rsid w:val="007E2367"/>
    <w:rsid w:val="007E55AB"/>
    <w:rsid w:val="007F2BE5"/>
    <w:rsid w:val="007F7A95"/>
    <w:rsid w:val="008025BC"/>
    <w:rsid w:val="00804D70"/>
    <w:rsid w:val="00812F96"/>
    <w:rsid w:val="00813E24"/>
    <w:rsid w:val="008148BB"/>
    <w:rsid w:val="0081714D"/>
    <w:rsid w:val="0082037D"/>
    <w:rsid w:val="00820426"/>
    <w:rsid w:val="0082432D"/>
    <w:rsid w:val="00831A98"/>
    <w:rsid w:val="00832BFA"/>
    <w:rsid w:val="00833CAA"/>
    <w:rsid w:val="00841687"/>
    <w:rsid w:val="00841839"/>
    <w:rsid w:val="00842DAD"/>
    <w:rsid w:val="008443A2"/>
    <w:rsid w:val="00844C0C"/>
    <w:rsid w:val="00847FB0"/>
    <w:rsid w:val="00851995"/>
    <w:rsid w:val="00855284"/>
    <w:rsid w:val="00861DDF"/>
    <w:rsid w:val="00862BD6"/>
    <w:rsid w:val="00864007"/>
    <w:rsid w:val="008646A9"/>
    <w:rsid w:val="008648BE"/>
    <w:rsid w:val="00865673"/>
    <w:rsid w:val="00865750"/>
    <w:rsid w:val="008659D0"/>
    <w:rsid w:val="00865F31"/>
    <w:rsid w:val="00874FE3"/>
    <w:rsid w:val="008979D0"/>
    <w:rsid w:val="008A2739"/>
    <w:rsid w:val="008A68B7"/>
    <w:rsid w:val="008B1924"/>
    <w:rsid w:val="008B6089"/>
    <w:rsid w:val="008D77DD"/>
    <w:rsid w:val="008E3659"/>
    <w:rsid w:val="008E4EC3"/>
    <w:rsid w:val="008E5A99"/>
    <w:rsid w:val="008F2385"/>
    <w:rsid w:val="008F3A7A"/>
    <w:rsid w:val="008F4217"/>
    <w:rsid w:val="008F6AAD"/>
    <w:rsid w:val="00900A5F"/>
    <w:rsid w:val="009076C8"/>
    <w:rsid w:val="00910226"/>
    <w:rsid w:val="00915F5D"/>
    <w:rsid w:val="009176F9"/>
    <w:rsid w:val="0093223E"/>
    <w:rsid w:val="009454BC"/>
    <w:rsid w:val="00947A35"/>
    <w:rsid w:val="00950A38"/>
    <w:rsid w:val="0095481F"/>
    <w:rsid w:val="00957FE7"/>
    <w:rsid w:val="009644FF"/>
    <w:rsid w:val="00967076"/>
    <w:rsid w:val="00974921"/>
    <w:rsid w:val="009758F0"/>
    <w:rsid w:val="00976378"/>
    <w:rsid w:val="0097775E"/>
    <w:rsid w:val="009827B8"/>
    <w:rsid w:val="00982C24"/>
    <w:rsid w:val="00984DA4"/>
    <w:rsid w:val="0099398A"/>
    <w:rsid w:val="009964BF"/>
    <w:rsid w:val="009A0880"/>
    <w:rsid w:val="009A15F0"/>
    <w:rsid w:val="009B27FA"/>
    <w:rsid w:val="009B423E"/>
    <w:rsid w:val="009C1394"/>
    <w:rsid w:val="009C13F6"/>
    <w:rsid w:val="009C279D"/>
    <w:rsid w:val="009C6032"/>
    <w:rsid w:val="009D5F14"/>
    <w:rsid w:val="009E07DF"/>
    <w:rsid w:val="009E643C"/>
    <w:rsid w:val="009F08BC"/>
    <w:rsid w:val="009F0BCD"/>
    <w:rsid w:val="009F2B2C"/>
    <w:rsid w:val="00A05570"/>
    <w:rsid w:val="00A220FE"/>
    <w:rsid w:val="00A248B6"/>
    <w:rsid w:val="00A24C2F"/>
    <w:rsid w:val="00A31E8C"/>
    <w:rsid w:val="00A35B60"/>
    <w:rsid w:val="00A40CCA"/>
    <w:rsid w:val="00A42746"/>
    <w:rsid w:val="00A43AF3"/>
    <w:rsid w:val="00A55F46"/>
    <w:rsid w:val="00A5638E"/>
    <w:rsid w:val="00A61565"/>
    <w:rsid w:val="00A66A31"/>
    <w:rsid w:val="00A7000B"/>
    <w:rsid w:val="00A704B7"/>
    <w:rsid w:val="00A7121A"/>
    <w:rsid w:val="00A72AF7"/>
    <w:rsid w:val="00A74357"/>
    <w:rsid w:val="00A75C38"/>
    <w:rsid w:val="00A761AD"/>
    <w:rsid w:val="00A87C06"/>
    <w:rsid w:val="00A91035"/>
    <w:rsid w:val="00A91C02"/>
    <w:rsid w:val="00A95585"/>
    <w:rsid w:val="00A97847"/>
    <w:rsid w:val="00AA7057"/>
    <w:rsid w:val="00AA75B4"/>
    <w:rsid w:val="00AB114F"/>
    <w:rsid w:val="00AB1992"/>
    <w:rsid w:val="00AB3277"/>
    <w:rsid w:val="00AB5A5A"/>
    <w:rsid w:val="00AC08F8"/>
    <w:rsid w:val="00AC1552"/>
    <w:rsid w:val="00AC5DF6"/>
    <w:rsid w:val="00AE1871"/>
    <w:rsid w:val="00AE3491"/>
    <w:rsid w:val="00AF312B"/>
    <w:rsid w:val="00AF51D3"/>
    <w:rsid w:val="00B037D4"/>
    <w:rsid w:val="00B03E82"/>
    <w:rsid w:val="00B0580E"/>
    <w:rsid w:val="00B05D2D"/>
    <w:rsid w:val="00B1222D"/>
    <w:rsid w:val="00B13FFD"/>
    <w:rsid w:val="00B175DC"/>
    <w:rsid w:val="00B17DD3"/>
    <w:rsid w:val="00B21305"/>
    <w:rsid w:val="00B27C52"/>
    <w:rsid w:val="00B35D28"/>
    <w:rsid w:val="00B44EF8"/>
    <w:rsid w:val="00B531E4"/>
    <w:rsid w:val="00B54A08"/>
    <w:rsid w:val="00B550D5"/>
    <w:rsid w:val="00B675A9"/>
    <w:rsid w:val="00B67EC8"/>
    <w:rsid w:val="00B7738E"/>
    <w:rsid w:val="00B8727F"/>
    <w:rsid w:val="00B87B61"/>
    <w:rsid w:val="00B94B12"/>
    <w:rsid w:val="00BA34D2"/>
    <w:rsid w:val="00BA79C7"/>
    <w:rsid w:val="00BC0706"/>
    <w:rsid w:val="00BC7C2E"/>
    <w:rsid w:val="00BD43ED"/>
    <w:rsid w:val="00BE1BF0"/>
    <w:rsid w:val="00BE27CA"/>
    <w:rsid w:val="00BE7CA1"/>
    <w:rsid w:val="00BF078C"/>
    <w:rsid w:val="00BF3C1B"/>
    <w:rsid w:val="00BF426E"/>
    <w:rsid w:val="00C00105"/>
    <w:rsid w:val="00C0171E"/>
    <w:rsid w:val="00C11693"/>
    <w:rsid w:val="00C16221"/>
    <w:rsid w:val="00C16612"/>
    <w:rsid w:val="00C204AF"/>
    <w:rsid w:val="00C330CD"/>
    <w:rsid w:val="00C3527A"/>
    <w:rsid w:val="00C35784"/>
    <w:rsid w:val="00C357BE"/>
    <w:rsid w:val="00C35837"/>
    <w:rsid w:val="00C40C02"/>
    <w:rsid w:val="00C4101F"/>
    <w:rsid w:val="00C446FF"/>
    <w:rsid w:val="00C45887"/>
    <w:rsid w:val="00C47245"/>
    <w:rsid w:val="00C61453"/>
    <w:rsid w:val="00C674C7"/>
    <w:rsid w:val="00C747B2"/>
    <w:rsid w:val="00C74EAB"/>
    <w:rsid w:val="00C7745E"/>
    <w:rsid w:val="00C77936"/>
    <w:rsid w:val="00C80625"/>
    <w:rsid w:val="00C830FD"/>
    <w:rsid w:val="00C83609"/>
    <w:rsid w:val="00C937FD"/>
    <w:rsid w:val="00C97625"/>
    <w:rsid w:val="00CA174D"/>
    <w:rsid w:val="00CA277C"/>
    <w:rsid w:val="00CA47E7"/>
    <w:rsid w:val="00CA5761"/>
    <w:rsid w:val="00CA6D59"/>
    <w:rsid w:val="00CB41C5"/>
    <w:rsid w:val="00CC2C14"/>
    <w:rsid w:val="00CC510A"/>
    <w:rsid w:val="00CC5520"/>
    <w:rsid w:val="00CD1177"/>
    <w:rsid w:val="00CD179F"/>
    <w:rsid w:val="00CD4977"/>
    <w:rsid w:val="00CD50C8"/>
    <w:rsid w:val="00CD7FB9"/>
    <w:rsid w:val="00CE150B"/>
    <w:rsid w:val="00CF0C22"/>
    <w:rsid w:val="00CF0DC1"/>
    <w:rsid w:val="00CF56E9"/>
    <w:rsid w:val="00CF6720"/>
    <w:rsid w:val="00D007C1"/>
    <w:rsid w:val="00D0177B"/>
    <w:rsid w:val="00D043DD"/>
    <w:rsid w:val="00D06E37"/>
    <w:rsid w:val="00D17F53"/>
    <w:rsid w:val="00D213C7"/>
    <w:rsid w:val="00D27B0F"/>
    <w:rsid w:val="00D302F3"/>
    <w:rsid w:val="00D4069D"/>
    <w:rsid w:val="00D418F7"/>
    <w:rsid w:val="00D44336"/>
    <w:rsid w:val="00D52842"/>
    <w:rsid w:val="00D54874"/>
    <w:rsid w:val="00D54F7B"/>
    <w:rsid w:val="00D5500B"/>
    <w:rsid w:val="00D60075"/>
    <w:rsid w:val="00D60593"/>
    <w:rsid w:val="00D636FF"/>
    <w:rsid w:val="00D6665F"/>
    <w:rsid w:val="00D839C4"/>
    <w:rsid w:val="00D85E78"/>
    <w:rsid w:val="00D91D10"/>
    <w:rsid w:val="00D935BF"/>
    <w:rsid w:val="00D9491C"/>
    <w:rsid w:val="00DA00A9"/>
    <w:rsid w:val="00DA05B9"/>
    <w:rsid w:val="00DA1EB0"/>
    <w:rsid w:val="00DA33F5"/>
    <w:rsid w:val="00DA427E"/>
    <w:rsid w:val="00DA4485"/>
    <w:rsid w:val="00DA7DC1"/>
    <w:rsid w:val="00DB1AB9"/>
    <w:rsid w:val="00DB3C39"/>
    <w:rsid w:val="00DB5981"/>
    <w:rsid w:val="00DB7ABD"/>
    <w:rsid w:val="00DB7DAD"/>
    <w:rsid w:val="00DC04F2"/>
    <w:rsid w:val="00DC174E"/>
    <w:rsid w:val="00DC2081"/>
    <w:rsid w:val="00DC216F"/>
    <w:rsid w:val="00DC46A9"/>
    <w:rsid w:val="00DD4B27"/>
    <w:rsid w:val="00DD5B68"/>
    <w:rsid w:val="00DD5C73"/>
    <w:rsid w:val="00DD6BF8"/>
    <w:rsid w:val="00DD6F9B"/>
    <w:rsid w:val="00DF01BB"/>
    <w:rsid w:val="00DF3D7F"/>
    <w:rsid w:val="00E07356"/>
    <w:rsid w:val="00E106BC"/>
    <w:rsid w:val="00E10D43"/>
    <w:rsid w:val="00E13909"/>
    <w:rsid w:val="00E22D4B"/>
    <w:rsid w:val="00E2339D"/>
    <w:rsid w:val="00E40BD0"/>
    <w:rsid w:val="00E432E8"/>
    <w:rsid w:val="00E454F3"/>
    <w:rsid w:val="00E455E3"/>
    <w:rsid w:val="00E550FF"/>
    <w:rsid w:val="00E7210F"/>
    <w:rsid w:val="00E72867"/>
    <w:rsid w:val="00E739E0"/>
    <w:rsid w:val="00E8202B"/>
    <w:rsid w:val="00E832DF"/>
    <w:rsid w:val="00E83E9E"/>
    <w:rsid w:val="00E845AA"/>
    <w:rsid w:val="00E95EB6"/>
    <w:rsid w:val="00E973DC"/>
    <w:rsid w:val="00EA1AAC"/>
    <w:rsid w:val="00EA337B"/>
    <w:rsid w:val="00EA55A7"/>
    <w:rsid w:val="00EA6431"/>
    <w:rsid w:val="00EB1114"/>
    <w:rsid w:val="00EB2D02"/>
    <w:rsid w:val="00EB61BF"/>
    <w:rsid w:val="00EC1D5F"/>
    <w:rsid w:val="00EC7EB8"/>
    <w:rsid w:val="00ED12F7"/>
    <w:rsid w:val="00ED2CD1"/>
    <w:rsid w:val="00ED2D86"/>
    <w:rsid w:val="00ED4B2C"/>
    <w:rsid w:val="00ED7E8A"/>
    <w:rsid w:val="00EE009E"/>
    <w:rsid w:val="00EE1753"/>
    <w:rsid w:val="00EE3648"/>
    <w:rsid w:val="00EE3AA6"/>
    <w:rsid w:val="00EE3B68"/>
    <w:rsid w:val="00EE5E63"/>
    <w:rsid w:val="00EF10D3"/>
    <w:rsid w:val="00EF26A2"/>
    <w:rsid w:val="00EF46E1"/>
    <w:rsid w:val="00EF5FC8"/>
    <w:rsid w:val="00EF6684"/>
    <w:rsid w:val="00EF7425"/>
    <w:rsid w:val="00EF7B2C"/>
    <w:rsid w:val="00F07680"/>
    <w:rsid w:val="00F10043"/>
    <w:rsid w:val="00F13779"/>
    <w:rsid w:val="00F20D01"/>
    <w:rsid w:val="00F24AEC"/>
    <w:rsid w:val="00F27766"/>
    <w:rsid w:val="00F351EF"/>
    <w:rsid w:val="00F37305"/>
    <w:rsid w:val="00F37619"/>
    <w:rsid w:val="00F411D5"/>
    <w:rsid w:val="00F42975"/>
    <w:rsid w:val="00F43A8E"/>
    <w:rsid w:val="00F56F39"/>
    <w:rsid w:val="00F6132E"/>
    <w:rsid w:val="00F6388D"/>
    <w:rsid w:val="00F7062B"/>
    <w:rsid w:val="00F70945"/>
    <w:rsid w:val="00F7372E"/>
    <w:rsid w:val="00F80D3A"/>
    <w:rsid w:val="00F82FEB"/>
    <w:rsid w:val="00F8524E"/>
    <w:rsid w:val="00F87FD7"/>
    <w:rsid w:val="00F918E5"/>
    <w:rsid w:val="00F92987"/>
    <w:rsid w:val="00F97D4E"/>
    <w:rsid w:val="00FA2087"/>
    <w:rsid w:val="00FA2B37"/>
    <w:rsid w:val="00FA41FE"/>
    <w:rsid w:val="00FB1AE5"/>
    <w:rsid w:val="00FB401E"/>
    <w:rsid w:val="00FB4D06"/>
    <w:rsid w:val="00FC45D3"/>
    <w:rsid w:val="00FD2EF9"/>
    <w:rsid w:val="00FD7034"/>
    <w:rsid w:val="00FD727D"/>
    <w:rsid w:val="00FE06BD"/>
    <w:rsid w:val="00FE55D3"/>
    <w:rsid w:val="00FF1091"/>
    <w:rsid w:val="00FF67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B3AC88"/>
  <w15:docId w15:val="{290DC3DD-C974-4977-941B-CFB67659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0ED"/>
  </w:style>
  <w:style w:type="paragraph" w:styleId="Heading1">
    <w:name w:val="heading 1"/>
    <w:basedOn w:val="Normal"/>
    <w:next w:val="Normal"/>
    <w:link w:val="Heading1Char"/>
    <w:rsid w:val="00D85E78"/>
    <w:pPr>
      <w:keepNext/>
      <w:keepLines/>
      <w:spacing w:before="240" w:after="120" w:line="540" w:lineRule="exact"/>
      <w:ind w:left="720"/>
      <w:outlineLvl w:val="0"/>
    </w:pPr>
    <w:rPr>
      <w:rFonts w:asciiTheme="majorHAnsi" w:eastAsiaTheme="majorEastAsia" w:hAnsiTheme="majorHAnsi" w:cstheme="majorBidi"/>
      <w:b/>
      <w:bCs/>
      <w:color w:val="C4262E"/>
      <w:sz w:val="48"/>
      <w:szCs w:val="32"/>
    </w:rPr>
  </w:style>
  <w:style w:type="paragraph" w:styleId="Heading2">
    <w:name w:val="heading 2"/>
    <w:basedOn w:val="Normal"/>
    <w:next w:val="Normal"/>
    <w:link w:val="Heading2Char"/>
    <w:rsid w:val="00D85E78"/>
    <w:pPr>
      <w:keepNext/>
      <w:keepLines/>
      <w:spacing w:before="200"/>
      <w:ind w:left="720"/>
      <w:outlineLvl w:val="1"/>
    </w:pPr>
    <w:rPr>
      <w:rFonts w:asciiTheme="majorHAnsi" w:eastAsiaTheme="majorEastAsia" w:hAnsiTheme="majorHAnsi" w:cstheme="majorBidi"/>
      <w:b/>
      <w:bCs/>
      <w:color w:val="0075B0"/>
      <w:sz w:val="32"/>
      <w:szCs w:val="26"/>
    </w:rPr>
  </w:style>
  <w:style w:type="paragraph" w:styleId="Heading3">
    <w:name w:val="heading 3"/>
    <w:basedOn w:val="Normal"/>
    <w:next w:val="Normal"/>
    <w:link w:val="Heading3Char"/>
    <w:rsid w:val="000E7393"/>
    <w:pPr>
      <w:keepNext/>
      <w:keepLines/>
      <w:spacing w:before="200"/>
      <w:ind w:left="720"/>
      <w:outlineLvl w:val="2"/>
    </w:pPr>
    <w:rPr>
      <w:rFonts w:asciiTheme="majorHAnsi" w:eastAsiaTheme="majorEastAsia" w:hAnsiTheme="majorHAnsi" w:cstheme="majorBidi"/>
      <w:b/>
      <w:bCs/>
      <w:color w:val="4D4D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74"/>
    <w:pPr>
      <w:tabs>
        <w:tab w:val="center" w:pos="4320"/>
        <w:tab w:val="right" w:pos="8640"/>
      </w:tabs>
    </w:pPr>
  </w:style>
  <w:style w:type="character" w:customStyle="1" w:styleId="HeaderChar">
    <w:name w:val="Header Char"/>
    <w:basedOn w:val="DefaultParagraphFont"/>
    <w:link w:val="Header"/>
    <w:uiPriority w:val="99"/>
    <w:rsid w:val="00281B74"/>
  </w:style>
  <w:style w:type="paragraph" w:styleId="Footer">
    <w:name w:val="footer"/>
    <w:basedOn w:val="Normal"/>
    <w:link w:val="FooterChar"/>
    <w:uiPriority w:val="99"/>
    <w:unhideWhenUsed/>
    <w:rsid w:val="00281B74"/>
    <w:pPr>
      <w:tabs>
        <w:tab w:val="center" w:pos="4320"/>
        <w:tab w:val="right" w:pos="8640"/>
      </w:tabs>
    </w:pPr>
  </w:style>
  <w:style w:type="character" w:customStyle="1" w:styleId="FooterChar">
    <w:name w:val="Footer Char"/>
    <w:basedOn w:val="DefaultParagraphFont"/>
    <w:link w:val="Footer"/>
    <w:uiPriority w:val="99"/>
    <w:rsid w:val="00281B74"/>
  </w:style>
  <w:style w:type="paragraph" w:styleId="NormalWeb">
    <w:name w:val="Normal (Web)"/>
    <w:basedOn w:val="Normal"/>
    <w:uiPriority w:val="99"/>
    <w:rsid w:val="00281B74"/>
    <w:pPr>
      <w:spacing w:beforeLines="1" w:afterLines="1"/>
    </w:pPr>
    <w:rPr>
      <w:rFonts w:ascii="Times" w:hAnsi="Times" w:cs="Times New Roman"/>
      <w:sz w:val="20"/>
      <w:szCs w:val="20"/>
    </w:rPr>
  </w:style>
  <w:style w:type="paragraph" w:styleId="BodyText">
    <w:name w:val="Body Text"/>
    <w:basedOn w:val="Normal"/>
    <w:link w:val="BodyTextChar"/>
    <w:rsid w:val="00847FB0"/>
    <w:pPr>
      <w:spacing w:after="173" w:line="300" w:lineRule="exact"/>
      <w:ind w:left="720"/>
    </w:pPr>
    <w:rPr>
      <w:rFonts w:ascii="Calibri" w:hAnsi="Calibri"/>
      <w:color w:val="4D4D4F"/>
    </w:rPr>
  </w:style>
  <w:style w:type="character" w:customStyle="1" w:styleId="BodyTextChar">
    <w:name w:val="Body Text Char"/>
    <w:basedOn w:val="DefaultParagraphFont"/>
    <w:link w:val="BodyText"/>
    <w:rsid w:val="00847FB0"/>
    <w:rPr>
      <w:rFonts w:ascii="Calibri" w:hAnsi="Calibri"/>
      <w:color w:val="4D4D4F"/>
    </w:rPr>
  </w:style>
  <w:style w:type="character" w:customStyle="1" w:styleId="Heading1Char">
    <w:name w:val="Heading 1 Char"/>
    <w:basedOn w:val="DefaultParagraphFont"/>
    <w:link w:val="Heading1"/>
    <w:rsid w:val="00D85E78"/>
    <w:rPr>
      <w:rFonts w:asciiTheme="majorHAnsi" w:eastAsiaTheme="majorEastAsia" w:hAnsiTheme="majorHAnsi" w:cstheme="majorBidi"/>
      <w:b/>
      <w:bCs/>
      <w:color w:val="C4262E"/>
      <w:sz w:val="48"/>
      <w:szCs w:val="32"/>
    </w:rPr>
  </w:style>
  <w:style w:type="character" w:customStyle="1" w:styleId="Heading2Char">
    <w:name w:val="Heading 2 Char"/>
    <w:basedOn w:val="DefaultParagraphFont"/>
    <w:link w:val="Heading2"/>
    <w:rsid w:val="00D85E78"/>
    <w:rPr>
      <w:rFonts w:asciiTheme="majorHAnsi" w:eastAsiaTheme="majorEastAsia" w:hAnsiTheme="majorHAnsi" w:cstheme="majorBidi"/>
      <w:b/>
      <w:bCs/>
      <w:color w:val="0075B0"/>
      <w:sz w:val="32"/>
      <w:szCs w:val="26"/>
    </w:rPr>
  </w:style>
  <w:style w:type="character" w:customStyle="1" w:styleId="Heading3Char">
    <w:name w:val="Heading 3 Char"/>
    <w:basedOn w:val="DefaultParagraphFont"/>
    <w:link w:val="Heading3"/>
    <w:rsid w:val="000E7393"/>
    <w:rPr>
      <w:rFonts w:asciiTheme="majorHAnsi" w:eastAsiaTheme="majorEastAsia" w:hAnsiTheme="majorHAnsi" w:cstheme="majorBidi"/>
      <w:b/>
      <w:bCs/>
      <w:color w:val="4D4D4F"/>
    </w:rPr>
  </w:style>
  <w:style w:type="paragraph" w:customStyle="1" w:styleId="SpecialCallOut">
    <w:name w:val="Special Call Out"/>
    <w:basedOn w:val="BodyText"/>
    <w:qFormat/>
    <w:rsid w:val="00DF01BB"/>
    <w:pPr>
      <w:ind w:left="1530" w:right="720"/>
    </w:pPr>
  </w:style>
  <w:style w:type="paragraph" w:styleId="NoSpacing">
    <w:name w:val="No Spacing"/>
    <w:link w:val="NoSpacingChar"/>
    <w:qFormat/>
    <w:rsid w:val="009C13F6"/>
    <w:rPr>
      <w:rFonts w:ascii="PMingLiU" w:hAnsi="PMingLiU"/>
      <w:sz w:val="22"/>
      <w:szCs w:val="22"/>
    </w:rPr>
  </w:style>
  <w:style w:type="character" w:customStyle="1" w:styleId="NoSpacingChar">
    <w:name w:val="No Spacing Char"/>
    <w:basedOn w:val="DefaultParagraphFont"/>
    <w:link w:val="NoSpacing"/>
    <w:rsid w:val="009C13F6"/>
    <w:rPr>
      <w:rFonts w:ascii="PMingLiU" w:eastAsiaTheme="minorEastAsia" w:hAnsi="PMingLiU"/>
      <w:sz w:val="22"/>
      <w:szCs w:val="22"/>
    </w:rPr>
  </w:style>
  <w:style w:type="paragraph" w:styleId="BalloonText">
    <w:name w:val="Balloon Text"/>
    <w:basedOn w:val="Normal"/>
    <w:link w:val="BalloonTextChar"/>
    <w:rsid w:val="009076C8"/>
    <w:rPr>
      <w:rFonts w:ascii="Tahoma" w:hAnsi="Tahoma" w:cs="Tahoma"/>
      <w:sz w:val="16"/>
      <w:szCs w:val="16"/>
    </w:rPr>
  </w:style>
  <w:style w:type="character" w:customStyle="1" w:styleId="BalloonTextChar">
    <w:name w:val="Balloon Text Char"/>
    <w:basedOn w:val="DefaultParagraphFont"/>
    <w:link w:val="BalloonText"/>
    <w:rsid w:val="009076C8"/>
    <w:rPr>
      <w:rFonts w:ascii="Tahoma" w:hAnsi="Tahoma" w:cs="Tahoma"/>
      <w:sz w:val="16"/>
      <w:szCs w:val="16"/>
    </w:rPr>
  </w:style>
  <w:style w:type="paragraph" w:styleId="ListParagraph">
    <w:name w:val="List Paragraph"/>
    <w:basedOn w:val="Normal"/>
    <w:uiPriority w:val="34"/>
    <w:qFormat/>
    <w:rsid w:val="007F7A95"/>
    <w:pPr>
      <w:ind w:left="720"/>
      <w:contextualSpacing/>
    </w:pPr>
    <w:rPr>
      <w:rFonts w:ascii="Times New Roman" w:eastAsia="Times New Roman" w:hAnsi="Times New Roman" w:cs="Times New Roman"/>
    </w:rPr>
  </w:style>
  <w:style w:type="table" w:styleId="TableGrid">
    <w:name w:val="Table Grid"/>
    <w:basedOn w:val="TableNormal"/>
    <w:rsid w:val="007F7A95"/>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17EDC"/>
    <w:rPr>
      <w:color w:val="0000FF" w:themeColor="hyperlink"/>
      <w:u w:val="single"/>
    </w:rPr>
  </w:style>
  <w:style w:type="character" w:styleId="CommentReference">
    <w:name w:val="annotation reference"/>
    <w:basedOn w:val="DefaultParagraphFont"/>
    <w:semiHidden/>
    <w:unhideWhenUsed/>
    <w:rsid w:val="00C7745E"/>
    <w:rPr>
      <w:sz w:val="18"/>
      <w:szCs w:val="18"/>
    </w:rPr>
  </w:style>
  <w:style w:type="paragraph" w:styleId="CommentText">
    <w:name w:val="annotation text"/>
    <w:basedOn w:val="Normal"/>
    <w:link w:val="CommentTextChar"/>
    <w:semiHidden/>
    <w:unhideWhenUsed/>
    <w:rsid w:val="00C7745E"/>
  </w:style>
  <w:style w:type="character" w:customStyle="1" w:styleId="CommentTextChar">
    <w:name w:val="Comment Text Char"/>
    <w:basedOn w:val="DefaultParagraphFont"/>
    <w:link w:val="CommentText"/>
    <w:semiHidden/>
    <w:rsid w:val="00C7745E"/>
  </w:style>
  <w:style w:type="paragraph" w:styleId="CommentSubject">
    <w:name w:val="annotation subject"/>
    <w:basedOn w:val="CommentText"/>
    <w:next w:val="CommentText"/>
    <w:link w:val="CommentSubjectChar"/>
    <w:semiHidden/>
    <w:unhideWhenUsed/>
    <w:rsid w:val="00C7745E"/>
    <w:rPr>
      <w:b/>
      <w:bCs/>
      <w:sz w:val="20"/>
      <w:szCs w:val="20"/>
    </w:rPr>
  </w:style>
  <w:style w:type="character" w:customStyle="1" w:styleId="CommentSubjectChar">
    <w:name w:val="Comment Subject Char"/>
    <w:basedOn w:val="CommentTextChar"/>
    <w:link w:val="CommentSubject"/>
    <w:semiHidden/>
    <w:rsid w:val="00C7745E"/>
    <w:rPr>
      <w:b/>
      <w:bCs/>
      <w:sz w:val="20"/>
      <w:szCs w:val="20"/>
    </w:rPr>
  </w:style>
  <w:style w:type="paragraph" w:styleId="Revision">
    <w:name w:val="Revision"/>
    <w:hidden/>
    <w:semiHidden/>
    <w:rsid w:val="00C7745E"/>
  </w:style>
  <w:style w:type="paragraph" w:styleId="FootnoteText">
    <w:name w:val="footnote text"/>
    <w:basedOn w:val="Normal"/>
    <w:link w:val="FootnoteTextChar"/>
    <w:semiHidden/>
    <w:unhideWhenUsed/>
    <w:rsid w:val="00F27766"/>
    <w:rPr>
      <w:sz w:val="20"/>
      <w:szCs w:val="20"/>
    </w:rPr>
  </w:style>
  <w:style w:type="character" w:customStyle="1" w:styleId="FootnoteTextChar">
    <w:name w:val="Footnote Text Char"/>
    <w:basedOn w:val="DefaultParagraphFont"/>
    <w:link w:val="FootnoteText"/>
    <w:semiHidden/>
    <w:rsid w:val="00F27766"/>
    <w:rPr>
      <w:sz w:val="20"/>
      <w:szCs w:val="20"/>
    </w:rPr>
  </w:style>
  <w:style w:type="character" w:styleId="FootnoteReference">
    <w:name w:val="footnote reference"/>
    <w:basedOn w:val="DefaultParagraphFont"/>
    <w:semiHidden/>
    <w:unhideWhenUsed/>
    <w:rsid w:val="00F27766"/>
    <w:rPr>
      <w:vertAlign w:val="superscript"/>
    </w:rPr>
  </w:style>
  <w:style w:type="paragraph" w:customStyle="1" w:styleId="Default">
    <w:name w:val="Default"/>
    <w:rsid w:val="00CD4977"/>
    <w:pPr>
      <w:autoSpaceDE w:val="0"/>
      <w:autoSpaceDN w:val="0"/>
      <w:adjustRightInd w:val="0"/>
    </w:pPr>
    <w:rPr>
      <w:rFonts w:ascii="Arial" w:hAnsi="Arial" w:cs="Arial"/>
      <w:color w:val="000000"/>
    </w:rPr>
  </w:style>
  <w:style w:type="character" w:styleId="PageNumber">
    <w:name w:val="page number"/>
    <w:basedOn w:val="DefaultParagraphFont"/>
    <w:rsid w:val="000C1558"/>
  </w:style>
  <w:style w:type="character" w:styleId="UnresolvedMention">
    <w:name w:val="Unresolved Mention"/>
    <w:basedOn w:val="DefaultParagraphFont"/>
    <w:uiPriority w:val="99"/>
    <w:semiHidden/>
    <w:unhideWhenUsed/>
    <w:rsid w:val="00EF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92544">
      <w:bodyDiv w:val="1"/>
      <w:marLeft w:val="0"/>
      <w:marRight w:val="0"/>
      <w:marTop w:val="0"/>
      <w:marBottom w:val="0"/>
      <w:divBdr>
        <w:top w:val="none" w:sz="0" w:space="0" w:color="auto"/>
        <w:left w:val="none" w:sz="0" w:space="0" w:color="auto"/>
        <w:bottom w:val="none" w:sz="0" w:space="0" w:color="auto"/>
        <w:right w:val="none" w:sz="0" w:space="0" w:color="auto"/>
      </w:divBdr>
      <w:divsChild>
        <w:div w:id="77098097">
          <w:marLeft w:val="547"/>
          <w:marRight w:val="0"/>
          <w:marTop w:val="125"/>
          <w:marBottom w:val="437"/>
          <w:divBdr>
            <w:top w:val="none" w:sz="0" w:space="0" w:color="auto"/>
            <w:left w:val="none" w:sz="0" w:space="0" w:color="auto"/>
            <w:bottom w:val="none" w:sz="0" w:space="0" w:color="auto"/>
            <w:right w:val="none" w:sz="0" w:space="0" w:color="auto"/>
          </w:divBdr>
        </w:div>
        <w:div w:id="1693651461">
          <w:marLeft w:val="547"/>
          <w:marRight w:val="0"/>
          <w:marTop w:val="125"/>
          <w:marBottom w:val="437"/>
          <w:divBdr>
            <w:top w:val="none" w:sz="0" w:space="0" w:color="auto"/>
            <w:left w:val="none" w:sz="0" w:space="0" w:color="auto"/>
            <w:bottom w:val="none" w:sz="0" w:space="0" w:color="auto"/>
            <w:right w:val="none" w:sz="0" w:space="0" w:color="auto"/>
          </w:divBdr>
        </w:div>
        <w:div w:id="130170596">
          <w:marLeft w:val="547"/>
          <w:marRight w:val="0"/>
          <w:marTop w:val="106"/>
          <w:marBottom w:val="0"/>
          <w:divBdr>
            <w:top w:val="none" w:sz="0" w:space="0" w:color="auto"/>
            <w:left w:val="none" w:sz="0" w:space="0" w:color="auto"/>
            <w:bottom w:val="none" w:sz="0" w:space="0" w:color="auto"/>
            <w:right w:val="none" w:sz="0" w:space="0" w:color="auto"/>
          </w:divBdr>
        </w:div>
        <w:div w:id="522322011">
          <w:marLeft w:val="1051"/>
          <w:marRight w:val="0"/>
          <w:marTop w:val="106"/>
          <w:marBottom w:val="0"/>
          <w:divBdr>
            <w:top w:val="none" w:sz="0" w:space="0" w:color="auto"/>
            <w:left w:val="none" w:sz="0" w:space="0" w:color="auto"/>
            <w:bottom w:val="none" w:sz="0" w:space="0" w:color="auto"/>
            <w:right w:val="none" w:sz="0" w:space="0" w:color="auto"/>
          </w:divBdr>
        </w:div>
        <w:div w:id="2091583800">
          <w:marLeft w:val="1051"/>
          <w:marRight w:val="0"/>
          <w:marTop w:val="106"/>
          <w:marBottom w:val="0"/>
          <w:divBdr>
            <w:top w:val="none" w:sz="0" w:space="0" w:color="auto"/>
            <w:left w:val="none" w:sz="0" w:space="0" w:color="auto"/>
            <w:bottom w:val="none" w:sz="0" w:space="0" w:color="auto"/>
            <w:right w:val="none" w:sz="0" w:space="0" w:color="auto"/>
          </w:divBdr>
        </w:div>
      </w:divsChild>
    </w:div>
    <w:div w:id="1300917545">
      <w:bodyDiv w:val="1"/>
      <w:marLeft w:val="0"/>
      <w:marRight w:val="0"/>
      <w:marTop w:val="0"/>
      <w:marBottom w:val="0"/>
      <w:divBdr>
        <w:top w:val="none" w:sz="0" w:space="0" w:color="auto"/>
        <w:left w:val="none" w:sz="0" w:space="0" w:color="auto"/>
        <w:bottom w:val="none" w:sz="0" w:space="0" w:color="auto"/>
        <w:right w:val="none" w:sz="0" w:space="0" w:color="auto"/>
      </w:divBdr>
    </w:div>
    <w:div w:id="1429082554">
      <w:bodyDiv w:val="1"/>
      <w:marLeft w:val="0"/>
      <w:marRight w:val="0"/>
      <w:marTop w:val="0"/>
      <w:marBottom w:val="0"/>
      <w:divBdr>
        <w:top w:val="none" w:sz="0" w:space="0" w:color="auto"/>
        <w:left w:val="none" w:sz="0" w:space="0" w:color="auto"/>
        <w:bottom w:val="none" w:sz="0" w:space="0" w:color="auto"/>
        <w:right w:val="none" w:sz="0" w:space="0" w:color="auto"/>
      </w:divBdr>
    </w:div>
    <w:div w:id="1623074539">
      <w:bodyDiv w:val="1"/>
      <w:marLeft w:val="0"/>
      <w:marRight w:val="0"/>
      <w:marTop w:val="0"/>
      <w:marBottom w:val="0"/>
      <w:divBdr>
        <w:top w:val="none" w:sz="0" w:space="0" w:color="auto"/>
        <w:left w:val="none" w:sz="0" w:space="0" w:color="auto"/>
        <w:bottom w:val="none" w:sz="0" w:space="0" w:color="auto"/>
        <w:right w:val="none" w:sz="0" w:space="0" w:color="auto"/>
      </w:divBdr>
      <w:divsChild>
        <w:div w:id="1283421965">
          <w:marLeft w:val="0"/>
          <w:marRight w:val="0"/>
          <w:marTop w:val="0"/>
          <w:marBottom w:val="0"/>
          <w:divBdr>
            <w:top w:val="none" w:sz="0" w:space="0" w:color="auto"/>
            <w:left w:val="none" w:sz="0" w:space="0" w:color="auto"/>
            <w:bottom w:val="none" w:sz="0" w:space="0" w:color="auto"/>
            <w:right w:val="none" w:sz="0" w:space="0" w:color="auto"/>
          </w:divBdr>
        </w:div>
      </w:divsChild>
    </w:div>
    <w:div w:id="1644044485">
      <w:bodyDiv w:val="1"/>
      <w:marLeft w:val="0"/>
      <w:marRight w:val="0"/>
      <w:marTop w:val="0"/>
      <w:marBottom w:val="0"/>
      <w:divBdr>
        <w:top w:val="none" w:sz="0" w:space="0" w:color="auto"/>
        <w:left w:val="none" w:sz="0" w:space="0" w:color="auto"/>
        <w:bottom w:val="none" w:sz="0" w:space="0" w:color="auto"/>
        <w:right w:val="none" w:sz="0" w:space="0" w:color="auto"/>
      </w:divBdr>
    </w:div>
    <w:div w:id="1857621348">
      <w:bodyDiv w:val="1"/>
      <w:marLeft w:val="0"/>
      <w:marRight w:val="0"/>
      <w:marTop w:val="0"/>
      <w:marBottom w:val="0"/>
      <w:divBdr>
        <w:top w:val="none" w:sz="0" w:space="0" w:color="auto"/>
        <w:left w:val="none" w:sz="0" w:space="0" w:color="auto"/>
        <w:bottom w:val="none" w:sz="0" w:space="0" w:color="auto"/>
        <w:right w:val="none" w:sz="0" w:space="0" w:color="auto"/>
      </w:divBdr>
      <w:divsChild>
        <w:div w:id="960964036">
          <w:marLeft w:val="1051"/>
          <w:marRight w:val="0"/>
          <w:marTop w:val="125"/>
          <w:marBottom w:val="0"/>
          <w:divBdr>
            <w:top w:val="none" w:sz="0" w:space="0" w:color="auto"/>
            <w:left w:val="none" w:sz="0" w:space="0" w:color="auto"/>
            <w:bottom w:val="none" w:sz="0" w:space="0" w:color="auto"/>
            <w:right w:val="none" w:sz="0" w:space="0" w:color="auto"/>
          </w:divBdr>
        </w:div>
        <w:div w:id="2000770026">
          <w:marLeft w:val="1613"/>
          <w:marRight w:val="0"/>
          <w:marTop w:val="106"/>
          <w:marBottom w:val="0"/>
          <w:divBdr>
            <w:top w:val="none" w:sz="0" w:space="0" w:color="auto"/>
            <w:left w:val="none" w:sz="0" w:space="0" w:color="auto"/>
            <w:bottom w:val="none" w:sz="0" w:space="0" w:color="auto"/>
            <w:right w:val="none" w:sz="0" w:space="0" w:color="auto"/>
          </w:divBdr>
        </w:div>
        <w:div w:id="1726678782">
          <w:marLeft w:val="1613"/>
          <w:marRight w:val="0"/>
          <w:marTop w:val="106"/>
          <w:marBottom w:val="0"/>
          <w:divBdr>
            <w:top w:val="none" w:sz="0" w:space="0" w:color="auto"/>
            <w:left w:val="none" w:sz="0" w:space="0" w:color="auto"/>
            <w:bottom w:val="none" w:sz="0" w:space="0" w:color="auto"/>
            <w:right w:val="none" w:sz="0" w:space="0" w:color="auto"/>
          </w:divBdr>
        </w:div>
        <w:div w:id="850606227">
          <w:marLeft w:val="1613"/>
          <w:marRight w:val="0"/>
          <w:marTop w:val="106"/>
          <w:marBottom w:val="0"/>
          <w:divBdr>
            <w:top w:val="none" w:sz="0" w:space="0" w:color="auto"/>
            <w:left w:val="none" w:sz="0" w:space="0" w:color="auto"/>
            <w:bottom w:val="none" w:sz="0" w:space="0" w:color="auto"/>
            <w:right w:val="none" w:sz="0" w:space="0" w:color="auto"/>
          </w:divBdr>
        </w:div>
        <w:div w:id="1270620620">
          <w:marLeft w:val="1613"/>
          <w:marRight w:val="0"/>
          <w:marTop w:val="106"/>
          <w:marBottom w:val="0"/>
          <w:divBdr>
            <w:top w:val="none" w:sz="0" w:space="0" w:color="auto"/>
            <w:left w:val="none" w:sz="0" w:space="0" w:color="auto"/>
            <w:bottom w:val="none" w:sz="0" w:space="0" w:color="auto"/>
            <w:right w:val="none" w:sz="0" w:space="0" w:color="auto"/>
          </w:divBdr>
        </w:div>
        <w:div w:id="1691446059">
          <w:marLeft w:val="1613"/>
          <w:marRight w:val="0"/>
          <w:marTop w:val="106"/>
          <w:marBottom w:val="0"/>
          <w:divBdr>
            <w:top w:val="none" w:sz="0" w:space="0" w:color="auto"/>
            <w:left w:val="none" w:sz="0" w:space="0" w:color="auto"/>
            <w:bottom w:val="none" w:sz="0" w:space="0" w:color="auto"/>
            <w:right w:val="none" w:sz="0" w:space="0" w:color="auto"/>
          </w:divBdr>
        </w:div>
      </w:divsChild>
    </w:div>
    <w:div w:id="1897010475">
      <w:bodyDiv w:val="1"/>
      <w:marLeft w:val="0"/>
      <w:marRight w:val="0"/>
      <w:marTop w:val="0"/>
      <w:marBottom w:val="0"/>
      <w:divBdr>
        <w:top w:val="none" w:sz="0" w:space="0" w:color="auto"/>
        <w:left w:val="none" w:sz="0" w:space="0" w:color="auto"/>
        <w:bottom w:val="none" w:sz="0" w:space="0" w:color="auto"/>
        <w:right w:val="none" w:sz="0" w:space="0" w:color="auto"/>
      </w:divBdr>
      <w:divsChild>
        <w:div w:id="440803763">
          <w:marLeft w:val="0"/>
          <w:marRight w:val="0"/>
          <w:marTop w:val="0"/>
          <w:marBottom w:val="0"/>
          <w:divBdr>
            <w:top w:val="none" w:sz="0" w:space="0" w:color="auto"/>
            <w:left w:val="none" w:sz="0" w:space="0" w:color="auto"/>
            <w:bottom w:val="none" w:sz="0" w:space="0" w:color="auto"/>
            <w:right w:val="none" w:sz="0" w:space="0" w:color="auto"/>
          </w:divBdr>
        </w:div>
      </w:divsChild>
    </w:div>
    <w:div w:id="193955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numbering" Target="numbering.xml"/><Relationship Id="rId21" Type="http://schemas.microsoft.com/office/2007/relationships/diagramDrawing" Target="diagrams/drawing1.xm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QuickStyle" Target="diagrams/quickStyle2.xml"/><Relationship Id="rId32" Type="http://schemas.openxmlformats.org/officeDocument/2006/relationships/hyperlink" Target="https://www.ontario.ca/files/2023-12/moh-oacha-hiv-action-plan-en-2023-12-01.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QuickStyle" Target="diagrams/quickStyle1.xml"/><Relationship Id="rId31" Type="http://schemas.microsoft.com/office/2007/relationships/diagramDrawing" Target="diagrams/drawing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219A03-E759-0D41-BDD8-296F94073772}" type="doc">
      <dgm:prSet loTypeId="urn:microsoft.com/office/officeart/2005/8/layout/venn2" loCatId="" qsTypeId="urn:microsoft.com/office/officeart/2005/8/quickstyle/simple4" qsCatId="simple" csTypeId="urn:microsoft.com/office/officeart/2005/8/colors/colorful2" csCatId="colorful" phldr="1"/>
      <dgm:spPr/>
      <dgm:t>
        <a:bodyPr/>
        <a:lstStyle/>
        <a:p>
          <a:endParaRPr lang="en-US"/>
        </a:p>
      </dgm:t>
    </dgm:pt>
    <dgm:pt modelId="{89BD57DF-9D28-FA49-9483-86C700172A6A}">
      <dgm:prSet phldrT="[Text]" custT="1"/>
      <dgm:spPr/>
      <dgm:t>
        <a:bodyPr/>
        <a:lstStyle/>
        <a:p>
          <a:pPr algn="ctr"/>
          <a:r>
            <a:rPr lang="en-US" sz="1200" b="1">
              <a:solidFill>
                <a:schemeClr val="tx1"/>
              </a:solidFill>
              <a:latin typeface="+mj-lt"/>
            </a:rPr>
            <a:t>Mission</a:t>
          </a:r>
        </a:p>
      </dgm:t>
    </dgm:pt>
    <dgm:pt modelId="{3A9D4D61-925B-134C-9FA0-1B83B2879F3B}" type="parTrans" cxnId="{14ABDF50-00DD-8247-B95C-6E91535571C3}">
      <dgm:prSet/>
      <dgm:spPr/>
      <dgm:t>
        <a:bodyPr/>
        <a:lstStyle/>
        <a:p>
          <a:pPr algn="ctr"/>
          <a:endParaRPr lang="en-US"/>
        </a:p>
      </dgm:t>
    </dgm:pt>
    <dgm:pt modelId="{86D8D1B6-D456-954E-A134-77A7BE560482}" type="sibTrans" cxnId="{14ABDF50-00DD-8247-B95C-6E91535571C3}">
      <dgm:prSet/>
      <dgm:spPr/>
      <dgm:t>
        <a:bodyPr/>
        <a:lstStyle/>
        <a:p>
          <a:pPr algn="ctr"/>
          <a:endParaRPr lang="en-US"/>
        </a:p>
      </dgm:t>
    </dgm:pt>
    <dgm:pt modelId="{83445AF3-F75A-7E45-8EB4-ACD500670BDB}">
      <dgm:prSet phldrT="[Text]" custT="1"/>
      <dgm:spPr/>
      <dgm:t>
        <a:bodyPr/>
        <a:lstStyle/>
        <a:p>
          <a:pPr algn="ctr"/>
          <a:r>
            <a:rPr lang="en-US" sz="1200" b="1">
              <a:solidFill>
                <a:schemeClr val="tx1"/>
              </a:solidFill>
              <a:latin typeface="+mj-lt"/>
            </a:rPr>
            <a:t>Strategic Plan with Implementation Plan</a:t>
          </a:r>
        </a:p>
      </dgm:t>
    </dgm:pt>
    <dgm:pt modelId="{1ABAD515-AF84-E545-A895-81DBB9111591}" type="parTrans" cxnId="{816A1283-0CCA-7040-B750-EE7474B3A940}">
      <dgm:prSet/>
      <dgm:spPr/>
      <dgm:t>
        <a:bodyPr/>
        <a:lstStyle/>
        <a:p>
          <a:pPr algn="ctr"/>
          <a:endParaRPr lang="en-US"/>
        </a:p>
      </dgm:t>
    </dgm:pt>
    <dgm:pt modelId="{6E2B6360-BB2D-294B-8B2F-F30FECDA6EA2}" type="sibTrans" cxnId="{816A1283-0CCA-7040-B750-EE7474B3A940}">
      <dgm:prSet/>
      <dgm:spPr/>
      <dgm:t>
        <a:bodyPr/>
        <a:lstStyle/>
        <a:p>
          <a:pPr algn="ctr"/>
          <a:endParaRPr lang="en-US"/>
        </a:p>
      </dgm:t>
    </dgm:pt>
    <dgm:pt modelId="{4AE04F91-B131-DE4E-8D09-4DD36A0D24BD}">
      <dgm:prSet phldrT="[Text]" custT="1"/>
      <dgm:spPr/>
      <dgm:t>
        <a:bodyPr/>
        <a:lstStyle/>
        <a:p>
          <a:pPr algn="ctr"/>
          <a:r>
            <a:rPr lang="en-US" sz="1200" b="1">
              <a:solidFill>
                <a:schemeClr val="tx1"/>
              </a:solidFill>
              <a:latin typeface="+mj-lt"/>
            </a:rPr>
            <a:t>Operational Plan</a:t>
          </a:r>
        </a:p>
      </dgm:t>
    </dgm:pt>
    <dgm:pt modelId="{1E34E0FF-581E-1045-B8E3-E7540848909E}" type="parTrans" cxnId="{93978640-E23D-814E-AB9F-42E36FDA0DA5}">
      <dgm:prSet/>
      <dgm:spPr/>
      <dgm:t>
        <a:bodyPr/>
        <a:lstStyle/>
        <a:p>
          <a:pPr algn="ctr"/>
          <a:endParaRPr lang="en-US"/>
        </a:p>
      </dgm:t>
    </dgm:pt>
    <dgm:pt modelId="{DA6A73C3-5532-E544-8536-9E67953190DD}" type="sibTrans" cxnId="{93978640-E23D-814E-AB9F-42E36FDA0DA5}">
      <dgm:prSet/>
      <dgm:spPr/>
      <dgm:t>
        <a:bodyPr/>
        <a:lstStyle/>
        <a:p>
          <a:pPr algn="ctr"/>
          <a:endParaRPr lang="en-US"/>
        </a:p>
      </dgm:t>
    </dgm:pt>
    <dgm:pt modelId="{56BBBD30-3F0C-114E-B87A-F394D0F7BDE6}">
      <dgm:prSet phldrT="[Text]" custT="1"/>
      <dgm:spPr/>
      <dgm:t>
        <a:bodyPr/>
        <a:lstStyle/>
        <a:p>
          <a:pPr algn="ctr"/>
          <a:r>
            <a:rPr lang="en-US" sz="1200" b="1">
              <a:solidFill>
                <a:schemeClr val="tx1"/>
              </a:solidFill>
              <a:latin typeface="+mj-lt"/>
            </a:rPr>
            <a:t>Staff/Team Workplans</a:t>
          </a:r>
        </a:p>
      </dgm:t>
    </dgm:pt>
    <dgm:pt modelId="{DD0A7923-F70C-E643-BA08-3CDEBD38ABC6}" type="parTrans" cxnId="{5023AE72-018E-204B-982A-862DF4BD2EE6}">
      <dgm:prSet/>
      <dgm:spPr/>
      <dgm:t>
        <a:bodyPr/>
        <a:lstStyle/>
        <a:p>
          <a:pPr algn="ctr"/>
          <a:endParaRPr lang="en-US"/>
        </a:p>
      </dgm:t>
    </dgm:pt>
    <dgm:pt modelId="{D2FF3105-3FB0-B945-B01C-386A597E572D}" type="sibTrans" cxnId="{5023AE72-018E-204B-982A-862DF4BD2EE6}">
      <dgm:prSet/>
      <dgm:spPr/>
      <dgm:t>
        <a:bodyPr/>
        <a:lstStyle/>
        <a:p>
          <a:pPr algn="ctr"/>
          <a:endParaRPr lang="en-US"/>
        </a:p>
      </dgm:t>
    </dgm:pt>
    <dgm:pt modelId="{035B554E-65EE-9A41-BF90-8B6C5B691EDF}" type="pres">
      <dgm:prSet presAssocID="{52219A03-E759-0D41-BDD8-296F94073772}" presName="Name0" presStyleCnt="0">
        <dgm:presLayoutVars>
          <dgm:chMax val="7"/>
          <dgm:resizeHandles val="exact"/>
        </dgm:presLayoutVars>
      </dgm:prSet>
      <dgm:spPr/>
    </dgm:pt>
    <dgm:pt modelId="{2C684F01-259C-204E-8CB0-0CFD08A64663}" type="pres">
      <dgm:prSet presAssocID="{52219A03-E759-0D41-BDD8-296F94073772}" presName="comp1" presStyleCnt="0"/>
      <dgm:spPr/>
    </dgm:pt>
    <dgm:pt modelId="{519FF5DD-3737-D34D-B8F3-FFB7F6BC123C}" type="pres">
      <dgm:prSet presAssocID="{52219A03-E759-0D41-BDD8-296F94073772}" presName="circle1" presStyleLbl="node1" presStyleIdx="0" presStyleCnt="4" custScaleX="125942"/>
      <dgm:spPr/>
    </dgm:pt>
    <dgm:pt modelId="{D15032E3-C231-0643-9A8C-0FD68190D148}" type="pres">
      <dgm:prSet presAssocID="{52219A03-E759-0D41-BDD8-296F94073772}" presName="c1text" presStyleLbl="node1" presStyleIdx="0" presStyleCnt="4">
        <dgm:presLayoutVars>
          <dgm:bulletEnabled val="1"/>
        </dgm:presLayoutVars>
      </dgm:prSet>
      <dgm:spPr/>
    </dgm:pt>
    <dgm:pt modelId="{8E07A755-EE37-EE4B-838B-385978268B58}" type="pres">
      <dgm:prSet presAssocID="{52219A03-E759-0D41-BDD8-296F94073772}" presName="comp2" presStyleCnt="0"/>
      <dgm:spPr/>
    </dgm:pt>
    <dgm:pt modelId="{03CEF253-41FD-5041-AE65-5CAA2A3C7D2E}" type="pres">
      <dgm:prSet presAssocID="{52219A03-E759-0D41-BDD8-296F94073772}" presName="circle2" presStyleLbl="node1" presStyleIdx="1" presStyleCnt="4" custScaleX="136952" custLinFactNeighborX="125" custLinFactNeighborY="-2002"/>
      <dgm:spPr/>
    </dgm:pt>
    <dgm:pt modelId="{AAFB9B2D-9345-5842-999E-E420B42128DD}" type="pres">
      <dgm:prSet presAssocID="{52219A03-E759-0D41-BDD8-296F94073772}" presName="c2text" presStyleLbl="node1" presStyleIdx="1" presStyleCnt="4">
        <dgm:presLayoutVars>
          <dgm:bulletEnabled val="1"/>
        </dgm:presLayoutVars>
      </dgm:prSet>
      <dgm:spPr/>
    </dgm:pt>
    <dgm:pt modelId="{47E10771-ADCF-2C4E-9FAA-35FF92D0825D}" type="pres">
      <dgm:prSet presAssocID="{52219A03-E759-0D41-BDD8-296F94073772}" presName="comp3" presStyleCnt="0"/>
      <dgm:spPr/>
    </dgm:pt>
    <dgm:pt modelId="{3F97E1AF-200A-FD45-A7AA-20A44B44238A}" type="pres">
      <dgm:prSet presAssocID="{52219A03-E759-0D41-BDD8-296F94073772}" presName="circle3" presStyleLbl="node1" presStyleIdx="2" presStyleCnt="4" custScaleX="125942"/>
      <dgm:spPr/>
    </dgm:pt>
    <dgm:pt modelId="{13AC4102-2DF9-6845-83F8-3E2D1758C3DF}" type="pres">
      <dgm:prSet presAssocID="{52219A03-E759-0D41-BDD8-296F94073772}" presName="c3text" presStyleLbl="node1" presStyleIdx="2" presStyleCnt="4">
        <dgm:presLayoutVars>
          <dgm:bulletEnabled val="1"/>
        </dgm:presLayoutVars>
      </dgm:prSet>
      <dgm:spPr/>
    </dgm:pt>
    <dgm:pt modelId="{B97D0320-2C04-DD4C-90F5-E739253ACDCB}" type="pres">
      <dgm:prSet presAssocID="{52219A03-E759-0D41-BDD8-296F94073772}" presName="comp4" presStyleCnt="0"/>
      <dgm:spPr/>
    </dgm:pt>
    <dgm:pt modelId="{7DAD1395-4BB7-B645-ADFE-40E135CE62CA}" type="pres">
      <dgm:prSet presAssocID="{52219A03-E759-0D41-BDD8-296F94073772}" presName="circle4" presStyleLbl="node1" presStyleIdx="3" presStyleCnt="4" custScaleX="125942"/>
      <dgm:spPr/>
    </dgm:pt>
    <dgm:pt modelId="{C9177477-4B6B-0D43-87E7-F4CF5A1DB454}" type="pres">
      <dgm:prSet presAssocID="{52219A03-E759-0D41-BDD8-296F94073772}" presName="c4text" presStyleLbl="node1" presStyleIdx="3" presStyleCnt="4">
        <dgm:presLayoutVars>
          <dgm:bulletEnabled val="1"/>
        </dgm:presLayoutVars>
      </dgm:prSet>
      <dgm:spPr/>
    </dgm:pt>
  </dgm:ptLst>
  <dgm:cxnLst>
    <dgm:cxn modelId="{258C8D2C-5EE6-4B07-A66B-EB9D1B28B32F}" type="presOf" srcId="{4AE04F91-B131-DE4E-8D09-4DD36A0D24BD}" destId="{13AC4102-2DF9-6845-83F8-3E2D1758C3DF}" srcOrd="1" destOrd="0" presId="urn:microsoft.com/office/officeart/2005/8/layout/venn2"/>
    <dgm:cxn modelId="{DC38352D-F287-4F83-AC86-DC963A148D06}" type="presOf" srcId="{4AE04F91-B131-DE4E-8D09-4DD36A0D24BD}" destId="{3F97E1AF-200A-FD45-A7AA-20A44B44238A}" srcOrd="0" destOrd="0" presId="urn:microsoft.com/office/officeart/2005/8/layout/venn2"/>
    <dgm:cxn modelId="{93978640-E23D-814E-AB9F-42E36FDA0DA5}" srcId="{52219A03-E759-0D41-BDD8-296F94073772}" destId="{4AE04F91-B131-DE4E-8D09-4DD36A0D24BD}" srcOrd="2" destOrd="0" parTransId="{1E34E0FF-581E-1045-B8E3-E7540848909E}" sibTransId="{DA6A73C3-5532-E544-8536-9E67953190DD}"/>
    <dgm:cxn modelId="{14ABDF50-00DD-8247-B95C-6E91535571C3}" srcId="{52219A03-E759-0D41-BDD8-296F94073772}" destId="{89BD57DF-9D28-FA49-9483-86C700172A6A}" srcOrd="0" destOrd="0" parTransId="{3A9D4D61-925B-134C-9FA0-1B83B2879F3B}" sibTransId="{86D8D1B6-D456-954E-A134-77A7BE560482}"/>
    <dgm:cxn modelId="{5023AE72-018E-204B-982A-862DF4BD2EE6}" srcId="{52219A03-E759-0D41-BDD8-296F94073772}" destId="{56BBBD30-3F0C-114E-B87A-F394D0F7BDE6}" srcOrd="3" destOrd="0" parTransId="{DD0A7923-F70C-E643-BA08-3CDEBD38ABC6}" sibTransId="{D2FF3105-3FB0-B945-B01C-386A597E572D}"/>
    <dgm:cxn modelId="{06351753-0F22-49A3-A2EB-479D80F51380}" type="presOf" srcId="{52219A03-E759-0D41-BDD8-296F94073772}" destId="{035B554E-65EE-9A41-BF90-8B6C5B691EDF}" srcOrd="0" destOrd="0" presId="urn:microsoft.com/office/officeart/2005/8/layout/venn2"/>
    <dgm:cxn modelId="{9A0FAE74-44A5-409F-B228-8CB824AABFFF}" type="presOf" srcId="{56BBBD30-3F0C-114E-B87A-F394D0F7BDE6}" destId="{C9177477-4B6B-0D43-87E7-F4CF5A1DB454}" srcOrd="1" destOrd="0" presId="urn:microsoft.com/office/officeart/2005/8/layout/venn2"/>
    <dgm:cxn modelId="{816A1283-0CCA-7040-B750-EE7474B3A940}" srcId="{52219A03-E759-0D41-BDD8-296F94073772}" destId="{83445AF3-F75A-7E45-8EB4-ACD500670BDB}" srcOrd="1" destOrd="0" parTransId="{1ABAD515-AF84-E545-A895-81DBB9111591}" sibTransId="{6E2B6360-BB2D-294B-8B2F-F30FECDA6EA2}"/>
    <dgm:cxn modelId="{C6F41085-BF70-43EA-B2ED-6392C06F6D21}" type="presOf" srcId="{83445AF3-F75A-7E45-8EB4-ACD500670BDB}" destId="{AAFB9B2D-9345-5842-999E-E420B42128DD}" srcOrd="1" destOrd="0" presId="urn:microsoft.com/office/officeart/2005/8/layout/venn2"/>
    <dgm:cxn modelId="{D1BA24B4-B190-48DF-AC8E-2AC5CCCA0D29}" type="presOf" srcId="{83445AF3-F75A-7E45-8EB4-ACD500670BDB}" destId="{03CEF253-41FD-5041-AE65-5CAA2A3C7D2E}" srcOrd="0" destOrd="0" presId="urn:microsoft.com/office/officeart/2005/8/layout/venn2"/>
    <dgm:cxn modelId="{1F0D6EB6-1A3A-464E-BEBF-B93D4C714C3A}" type="presOf" srcId="{89BD57DF-9D28-FA49-9483-86C700172A6A}" destId="{D15032E3-C231-0643-9A8C-0FD68190D148}" srcOrd="1" destOrd="0" presId="urn:microsoft.com/office/officeart/2005/8/layout/venn2"/>
    <dgm:cxn modelId="{F7FF21BB-FCCE-46A4-82AF-346852DA3289}" type="presOf" srcId="{56BBBD30-3F0C-114E-B87A-F394D0F7BDE6}" destId="{7DAD1395-4BB7-B645-ADFE-40E135CE62CA}" srcOrd="0" destOrd="0" presId="urn:microsoft.com/office/officeart/2005/8/layout/venn2"/>
    <dgm:cxn modelId="{893FD1BB-4F14-45FB-BC01-718B2E0E87A5}" type="presOf" srcId="{89BD57DF-9D28-FA49-9483-86C700172A6A}" destId="{519FF5DD-3737-D34D-B8F3-FFB7F6BC123C}" srcOrd="0" destOrd="0" presId="urn:microsoft.com/office/officeart/2005/8/layout/venn2"/>
    <dgm:cxn modelId="{4500ED9A-6881-4174-88A9-A9AD76297CC6}" type="presParOf" srcId="{035B554E-65EE-9A41-BF90-8B6C5B691EDF}" destId="{2C684F01-259C-204E-8CB0-0CFD08A64663}" srcOrd="0" destOrd="0" presId="urn:microsoft.com/office/officeart/2005/8/layout/venn2"/>
    <dgm:cxn modelId="{A4C081B1-1668-4D08-9EC5-848F3BF95AC3}" type="presParOf" srcId="{2C684F01-259C-204E-8CB0-0CFD08A64663}" destId="{519FF5DD-3737-D34D-B8F3-FFB7F6BC123C}" srcOrd="0" destOrd="0" presId="urn:microsoft.com/office/officeart/2005/8/layout/venn2"/>
    <dgm:cxn modelId="{6F8645A8-2E3B-4CE5-95B8-5F4E175C900E}" type="presParOf" srcId="{2C684F01-259C-204E-8CB0-0CFD08A64663}" destId="{D15032E3-C231-0643-9A8C-0FD68190D148}" srcOrd="1" destOrd="0" presId="urn:microsoft.com/office/officeart/2005/8/layout/venn2"/>
    <dgm:cxn modelId="{5FEFD868-C8BD-420D-8803-4B3C5866D3BA}" type="presParOf" srcId="{035B554E-65EE-9A41-BF90-8B6C5B691EDF}" destId="{8E07A755-EE37-EE4B-838B-385978268B58}" srcOrd="1" destOrd="0" presId="urn:microsoft.com/office/officeart/2005/8/layout/venn2"/>
    <dgm:cxn modelId="{22A2D8A7-4C85-4154-A556-E9B43FE5154C}" type="presParOf" srcId="{8E07A755-EE37-EE4B-838B-385978268B58}" destId="{03CEF253-41FD-5041-AE65-5CAA2A3C7D2E}" srcOrd="0" destOrd="0" presId="urn:microsoft.com/office/officeart/2005/8/layout/venn2"/>
    <dgm:cxn modelId="{3DBA2833-5583-4943-B612-7BF32A8E4011}" type="presParOf" srcId="{8E07A755-EE37-EE4B-838B-385978268B58}" destId="{AAFB9B2D-9345-5842-999E-E420B42128DD}" srcOrd="1" destOrd="0" presId="urn:microsoft.com/office/officeart/2005/8/layout/venn2"/>
    <dgm:cxn modelId="{2BC6D85B-E652-4ACD-86BF-7F309D412595}" type="presParOf" srcId="{035B554E-65EE-9A41-BF90-8B6C5B691EDF}" destId="{47E10771-ADCF-2C4E-9FAA-35FF92D0825D}" srcOrd="2" destOrd="0" presId="urn:microsoft.com/office/officeart/2005/8/layout/venn2"/>
    <dgm:cxn modelId="{52BB0112-C41D-4181-BB91-23CE2BA89B40}" type="presParOf" srcId="{47E10771-ADCF-2C4E-9FAA-35FF92D0825D}" destId="{3F97E1AF-200A-FD45-A7AA-20A44B44238A}" srcOrd="0" destOrd="0" presId="urn:microsoft.com/office/officeart/2005/8/layout/venn2"/>
    <dgm:cxn modelId="{036AA04D-1D80-4D32-A155-C01874319D2C}" type="presParOf" srcId="{47E10771-ADCF-2C4E-9FAA-35FF92D0825D}" destId="{13AC4102-2DF9-6845-83F8-3E2D1758C3DF}" srcOrd="1" destOrd="0" presId="urn:microsoft.com/office/officeart/2005/8/layout/venn2"/>
    <dgm:cxn modelId="{598E17C4-919D-4348-BF60-6D9B0A843E51}" type="presParOf" srcId="{035B554E-65EE-9A41-BF90-8B6C5B691EDF}" destId="{B97D0320-2C04-DD4C-90F5-E739253ACDCB}" srcOrd="3" destOrd="0" presId="urn:microsoft.com/office/officeart/2005/8/layout/venn2"/>
    <dgm:cxn modelId="{E91FD5F6-9115-4F66-8BE2-FFFD83EBD7AE}" type="presParOf" srcId="{B97D0320-2C04-DD4C-90F5-E739253ACDCB}" destId="{7DAD1395-4BB7-B645-ADFE-40E135CE62CA}" srcOrd="0" destOrd="0" presId="urn:microsoft.com/office/officeart/2005/8/layout/venn2"/>
    <dgm:cxn modelId="{B8B0D667-4A62-4965-9051-F8A0FBF4B76F}" type="presParOf" srcId="{B97D0320-2C04-DD4C-90F5-E739253ACDCB}" destId="{C9177477-4B6B-0D43-87E7-F4CF5A1DB454}" srcOrd="1" destOrd="0" presId="urn:microsoft.com/office/officeart/2005/8/layout/ven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06635A-0EDE-4C94-9482-9624A0030151}" type="doc">
      <dgm:prSet loTypeId="urn:microsoft.com/office/officeart/2005/8/layout/radial5" loCatId="relationship" qsTypeId="urn:microsoft.com/office/officeart/2005/8/quickstyle/simple2" qsCatId="simple" csTypeId="urn:microsoft.com/office/officeart/2005/8/colors/colorful1" csCatId="colorful" phldr="1"/>
      <dgm:spPr/>
      <dgm:t>
        <a:bodyPr/>
        <a:lstStyle/>
        <a:p>
          <a:endParaRPr lang="en-CA"/>
        </a:p>
      </dgm:t>
    </dgm:pt>
    <dgm:pt modelId="{10E51274-3572-4F68-9D3C-65CE72F30BDC}">
      <dgm:prSet phldrT="[Text]" custT="1"/>
      <dgm:spPr/>
      <dgm:t>
        <a:bodyPr/>
        <a:lstStyle/>
        <a:p>
          <a:r>
            <a:rPr lang="en-CA" sz="1200">
              <a:latin typeface="Calibri" panose="020F0502020204030204" pitchFamily="34" charset="0"/>
            </a:rPr>
            <a:t>Staff Workplan</a:t>
          </a:r>
        </a:p>
      </dgm:t>
    </dgm:pt>
    <dgm:pt modelId="{769012A6-DACA-4487-A5B5-4F21F1ED4392}" type="parTrans" cxnId="{8614037A-8EF1-4D8D-BE91-ABF338D4B7FD}">
      <dgm:prSet/>
      <dgm:spPr/>
      <dgm:t>
        <a:bodyPr/>
        <a:lstStyle/>
        <a:p>
          <a:endParaRPr lang="en-CA"/>
        </a:p>
      </dgm:t>
    </dgm:pt>
    <dgm:pt modelId="{5A989AD3-FD4B-4DBD-86F6-1A6DFAD9F7C6}" type="sibTrans" cxnId="{8614037A-8EF1-4D8D-BE91-ABF338D4B7FD}">
      <dgm:prSet/>
      <dgm:spPr/>
      <dgm:t>
        <a:bodyPr/>
        <a:lstStyle/>
        <a:p>
          <a:endParaRPr lang="en-CA"/>
        </a:p>
      </dgm:t>
    </dgm:pt>
    <dgm:pt modelId="{F07D7521-6046-48DA-A35F-2B099039D5C0}">
      <dgm:prSet phldrT="[Text]" custT="1"/>
      <dgm:spPr/>
      <dgm:t>
        <a:bodyPr/>
        <a:lstStyle/>
        <a:p>
          <a:r>
            <a:rPr lang="en-CA" sz="1100">
              <a:latin typeface="Calibri" panose="020F0502020204030204" pitchFamily="34" charset="0"/>
            </a:rPr>
            <a:t>Job description</a:t>
          </a:r>
        </a:p>
      </dgm:t>
    </dgm:pt>
    <dgm:pt modelId="{FACD9125-2F0B-443C-9995-18CADC048EAD}" type="parTrans" cxnId="{22D8FFA0-B465-4036-9893-308B407EAA45}">
      <dgm:prSet/>
      <dgm:spPr/>
      <dgm:t>
        <a:bodyPr/>
        <a:lstStyle/>
        <a:p>
          <a:endParaRPr lang="en-CA"/>
        </a:p>
      </dgm:t>
    </dgm:pt>
    <dgm:pt modelId="{ABFA8E05-7FCA-4913-879D-4D8860DE6D45}" type="sibTrans" cxnId="{22D8FFA0-B465-4036-9893-308B407EAA45}">
      <dgm:prSet/>
      <dgm:spPr/>
      <dgm:t>
        <a:bodyPr/>
        <a:lstStyle/>
        <a:p>
          <a:endParaRPr lang="en-CA"/>
        </a:p>
      </dgm:t>
    </dgm:pt>
    <dgm:pt modelId="{9524A729-010B-414B-8841-068A481344DB}">
      <dgm:prSet phldrT="[Text]" custT="1"/>
      <dgm:spPr/>
      <dgm:t>
        <a:bodyPr/>
        <a:lstStyle/>
        <a:p>
          <a:endParaRPr lang="en-CA" sz="1100" i="1">
            <a:latin typeface="Calibri" panose="020F0502020204030204" pitchFamily="34" charset="0"/>
          </a:endParaRPr>
        </a:p>
        <a:p>
          <a:r>
            <a:rPr lang="en-CA" sz="1100" i="1">
              <a:latin typeface="+mj-lt"/>
            </a:rPr>
            <a:t>OACHA’s HIV Action Plan to 2030</a:t>
          </a:r>
          <a:r>
            <a:rPr lang="en-CA" sz="1100">
              <a:latin typeface="+mj-lt"/>
            </a:rPr>
            <a:t>, Closing the Gaps in the HIV Care Cascade in Ontario</a:t>
          </a:r>
          <a:r>
            <a:rPr lang="en-CA" sz="1100" i="1">
              <a:latin typeface="+mj-lt"/>
            </a:rPr>
            <a:t>, </a:t>
          </a:r>
          <a:r>
            <a:rPr lang="en-CA" sz="1100">
              <a:latin typeface="+mj-lt"/>
            </a:rPr>
            <a:t>including the focus on populations most affected by HIV and the HIV Prevention, Engagement and Care Cascade</a:t>
          </a:r>
        </a:p>
      </dgm:t>
    </dgm:pt>
    <dgm:pt modelId="{FA4E34F9-93F8-4495-86B4-1036AAA05B66}" type="parTrans" cxnId="{A643CCAC-87C7-4894-A1D8-D8A2F97E8BD8}">
      <dgm:prSet/>
      <dgm:spPr/>
      <dgm:t>
        <a:bodyPr/>
        <a:lstStyle/>
        <a:p>
          <a:endParaRPr lang="en-CA"/>
        </a:p>
      </dgm:t>
    </dgm:pt>
    <dgm:pt modelId="{BF17FB7C-E40D-4E3D-B754-BB39910421B8}" type="sibTrans" cxnId="{A643CCAC-87C7-4894-A1D8-D8A2F97E8BD8}">
      <dgm:prSet/>
      <dgm:spPr/>
      <dgm:t>
        <a:bodyPr/>
        <a:lstStyle/>
        <a:p>
          <a:endParaRPr lang="en-CA"/>
        </a:p>
      </dgm:t>
    </dgm:pt>
    <dgm:pt modelId="{112EDB36-E508-4815-B2F0-CB963BCDAB80}">
      <dgm:prSet phldrT="[Text]" custT="1"/>
      <dgm:spPr/>
      <dgm:t>
        <a:bodyPr/>
        <a:lstStyle/>
        <a:p>
          <a:r>
            <a:rPr lang="en-CA" sz="1100">
              <a:latin typeface="Calibri" panose="020F0502020204030204" pitchFamily="34" charset="0"/>
            </a:rPr>
            <a:t>Obligations from funding agreements</a:t>
          </a:r>
        </a:p>
      </dgm:t>
    </dgm:pt>
    <dgm:pt modelId="{7105D0CB-08A7-4424-A5F6-633AEB22B3B0}" type="parTrans" cxnId="{82378EA7-42A6-40DE-92CC-F6D9C4ADA9BA}">
      <dgm:prSet/>
      <dgm:spPr/>
      <dgm:t>
        <a:bodyPr/>
        <a:lstStyle/>
        <a:p>
          <a:endParaRPr lang="en-CA"/>
        </a:p>
      </dgm:t>
    </dgm:pt>
    <dgm:pt modelId="{AA065A83-9F87-474D-BCF2-CD2A544C19CE}" type="sibTrans" cxnId="{82378EA7-42A6-40DE-92CC-F6D9C4ADA9BA}">
      <dgm:prSet/>
      <dgm:spPr/>
      <dgm:t>
        <a:bodyPr/>
        <a:lstStyle/>
        <a:p>
          <a:endParaRPr lang="en-CA"/>
        </a:p>
      </dgm:t>
    </dgm:pt>
    <dgm:pt modelId="{20EF8D3F-CE3A-416A-8C53-68F7EF6812D1}">
      <dgm:prSet phldrT="[Text]" custT="1"/>
      <dgm:spPr/>
      <dgm:t>
        <a:bodyPr/>
        <a:lstStyle/>
        <a:p>
          <a:r>
            <a:rPr lang="en-CA" sz="1100">
              <a:latin typeface="Calibri" panose="020F0502020204030204" pitchFamily="34" charset="0"/>
            </a:rPr>
            <a:t>Strategic directions in the organization’s current Strategic Plan</a:t>
          </a:r>
        </a:p>
      </dgm:t>
    </dgm:pt>
    <dgm:pt modelId="{7299410E-72ED-4131-B902-ACB8D9B50048}" type="parTrans" cxnId="{DF01CDED-4522-4FC9-AECC-B15890534E9A}">
      <dgm:prSet/>
      <dgm:spPr/>
      <dgm:t>
        <a:bodyPr/>
        <a:lstStyle/>
        <a:p>
          <a:endParaRPr lang="en-CA"/>
        </a:p>
      </dgm:t>
    </dgm:pt>
    <dgm:pt modelId="{C794FDB6-1BCB-413E-B8D1-A91CDB5FEDB1}" type="sibTrans" cxnId="{DF01CDED-4522-4FC9-AECC-B15890534E9A}">
      <dgm:prSet/>
      <dgm:spPr/>
      <dgm:t>
        <a:bodyPr/>
        <a:lstStyle/>
        <a:p>
          <a:endParaRPr lang="en-CA"/>
        </a:p>
      </dgm:t>
    </dgm:pt>
    <dgm:pt modelId="{22DDCBC1-930F-44A4-901C-67ABF3858C87}">
      <dgm:prSet custT="1"/>
      <dgm:spPr/>
      <dgm:t>
        <a:bodyPr/>
        <a:lstStyle/>
        <a:p>
          <a:r>
            <a:rPr lang="en-CA" sz="1100">
              <a:latin typeface="Calibri" panose="020F0502020204030204" pitchFamily="34" charset="0"/>
            </a:rPr>
            <a:t>Events, initiatives or other activities that require planning</a:t>
          </a:r>
        </a:p>
      </dgm:t>
    </dgm:pt>
    <dgm:pt modelId="{128D3CCF-34EA-4D05-BE82-0B04A5F1DB36}" type="parTrans" cxnId="{63748840-6297-45FC-8F1E-6CA7ED5732DE}">
      <dgm:prSet/>
      <dgm:spPr/>
      <dgm:t>
        <a:bodyPr/>
        <a:lstStyle/>
        <a:p>
          <a:endParaRPr lang="en-CA"/>
        </a:p>
      </dgm:t>
    </dgm:pt>
    <dgm:pt modelId="{06404FE3-3312-4E8A-BA1B-B57898B1D3E7}" type="sibTrans" cxnId="{63748840-6297-45FC-8F1E-6CA7ED5732DE}">
      <dgm:prSet/>
      <dgm:spPr/>
      <dgm:t>
        <a:bodyPr/>
        <a:lstStyle/>
        <a:p>
          <a:endParaRPr lang="en-CA"/>
        </a:p>
      </dgm:t>
    </dgm:pt>
    <dgm:pt modelId="{DC9658BF-BFA2-44A8-8BD2-6F43184CED92}">
      <dgm:prSet phldrT="[Text]" custT="1"/>
      <dgm:spPr/>
      <dgm:t>
        <a:bodyPr/>
        <a:lstStyle/>
        <a:p>
          <a:r>
            <a:rPr lang="en-CA" sz="1100">
              <a:latin typeface="Calibri" panose="020F0502020204030204" pitchFamily="34" charset="0"/>
            </a:rPr>
            <a:t>Program goals and relevant evaluation info</a:t>
          </a:r>
        </a:p>
      </dgm:t>
    </dgm:pt>
    <dgm:pt modelId="{903EDD13-85E5-43BE-B21A-AB9089DF1A27}" type="parTrans" cxnId="{26411698-B46C-4206-84E0-FD48BC12EFD2}">
      <dgm:prSet/>
      <dgm:spPr/>
      <dgm:t>
        <a:bodyPr/>
        <a:lstStyle/>
        <a:p>
          <a:endParaRPr lang="en-CA"/>
        </a:p>
      </dgm:t>
    </dgm:pt>
    <dgm:pt modelId="{2407AD66-50BB-45CA-BF5F-A03A6D105DDD}" type="sibTrans" cxnId="{26411698-B46C-4206-84E0-FD48BC12EFD2}">
      <dgm:prSet/>
      <dgm:spPr/>
      <dgm:t>
        <a:bodyPr/>
        <a:lstStyle/>
        <a:p>
          <a:endParaRPr lang="en-CA"/>
        </a:p>
      </dgm:t>
    </dgm:pt>
    <dgm:pt modelId="{C1CE5BD6-5BA4-4600-A7F0-D50F4BDBB921}" type="pres">
      <dgm:prSet presAssocID="{F506635A-0EDE-4C94-9482-9624A0030151}" presName="Name0" presStyleCnt="0">
        <dgm:presLayoutVars>
          <dgm:chMax val="1"/>
          <dgm:dir/>
          <dgm:animLvl val="ctr"/>
          <dgm:resizeHandles val="exact"/>
        </dgm:presLayoutVars>
      </dgm:prSet>
      <dgm:spPr/>
    </dgm:pt>
    <dgm:pt modelId="{7F9CA035-87C8-493B-BD9A-85EA30BAFEA0}" type="pres">
      <dgm:prSet presAssocID="{10E51274-3572-4F68-9D3C-65CE72F30BDC}" presName="centerShape" presStyleLbl="node0" presStyleIdx="0" presStyleCnt="1" custScaleX="195179" custScaleY="132757"/>
      <dgm:spPr/>
    </dgm:pt>
    <dgm:pt modelId="{8DF12D08-1C12-4B4D-ADDF-D85F585C47EA}" type="pres">
      <dgm:prSet presAssocID="{FACD9125-2F0B-443C-9995-18CADC048EAD}" presName="parTrans" presStyleLbl="sibTrans2D1" presStyleIdx="0" presStyleCnt="6" custScaleX="202255"/>
      <dgm:spPr>
        <a:prstGeom prst="leftArrow">
          <a:avLst/>
        </a:prstGeom>
      </dgm:spPr>
    </dgm:pt>
    <dgm:pt modelId="{093E0ADF-E8EE-4BFD-9BE4-D320FF565ACF}" type="pres">
      <dgm:prSet presAssocID="{FACD9125-2F0B-443C-9995-18CADC048EAD}" presName="connectorText" presStyleLbl="sibTrans2D1" presStyleIdx="0" presStyleCnt="6"/>
      <dgm:spPr/>
    </dgm:pt>
    <dgm:pt modelId="{EDBEF89A-AF58-4511-9976-C6D34A510C29}" type="pres">
      <dgm:prSet presAssocID="{F07D7521-6046-48DA-A35F-2B099039D5C0}" presName="node" presStyleLbl="node1" presStyleIdx="0" presStyleCnt="6" custScaleX="164510" custScaleY="86099">
        <dgm:presLayoutVars>
          <dgm:bulletEnabled val="1"/>
        </dgm:presLayoutVars>
      </dgm:prSet>
      <dgm:spPr/>
    </dgm:pt>
    <dgm:pt modelId="{A0205098-3E86-48AC-9C8E-C88FD21092F5}" type="pres">
      <dgm:prSet presAssocID="{FA4E34F9-93F8-4495-86B4-1036AAA05B66}" presName="parTrans" presStyleLbl="sibTrans2D1" presStyleIdx="1" presStyleCnt="6" custScaleX="152823" custLinFactNeighborX="-36053" custLinFactNeighborY="-45102"/>
      <dgm:spPr>
        <a:prstGeom prst="leftArrow">
          <a:avLst/>
        </a:prstGeom>
      </dgm:spPr>
    </dgm:pt>
    <dgm:pt modelId="{05847862-8B99-414E-9DB5-FAE50078431C}" type="pres">
      <dgm:prSet presAssocID="{FA4E34F9-93F8-4495-86B4-1036AAA05B66}" presName="connectorText" presStyleLbl="sibTrans2D1" presStyleIdx="1" presStyleCnt="6"/>
      <dgm:spPr/>
    </dgm:pt>
    <dgm:pt modelId="{5ABF4D1E-9921-4F99-8743-095984CFED01}" type="pres">
      <dgm:prSet presAssocID="{9524A729-010B-414B-8841-068A481344DB}" presName="node" presStyleLbl="node1" presStyleIdx="1" presStyleCnt="6" custScaleX="341031" custScaleY="177556" custRadScaleRad="235014" custRadScaleInc="46433">
        <dgm:presLayoutVars>
          <dgm:bulletEnabled val="1"/>
        </dgm:presLayoutVars>
      </dgm:prSet>
      <dgm:spPr/>
    </dgm:pt>
    <dgm:pt modelId="{8A7A1C52-6830-4ED8-83E5-1A81DAF3E40D}" type="pres">
      <dgm:prSet presAssocID="{128D3CCF-34EA-4D05-BE82-0B04A5F1DB36}" presName="parTrans" presStyleLbl="sibTrans2D1" presStyleIdx="2" presStyleCnt="6" custScaleX="168381" custLinFactNeighborX="-21137" custLinFactNeighborY="42096"/>
      <dgm:spPr>
        <a:prstGeom prst="leftArrow">
          <a:avLst/>
        </a:prstGeom>
      </dgm:spPr>
    </dgm:pt>
    <dgm:pt modelId="{D416FC9F-D26E-415B-9F44-02D72D052AB2}" type="pres">
      <dgm:prSet presAssocID="{128D3CCF-34EA-4D05-BE82-0B04A5F1DB36}" presName="connectorText" presStyleLbl="sibTrans2D1" presStyleIdx="2" presStyleCnt="6"/>
      <dgm:spPr/>
    </dgm:pt>
    <dgm:pt modelId="{D548E806-B971-4192-98F6-57C1C2106D7E}" type="pres">
      <dgm:prSet presAssocID="{22DDCBC1-930F-44A4-901C-67ABF3858C87}" presName="node" presStyleLbl="node1" presStyleIdx="2" presStyleCnt="6" custScaleX="259999" custScaleY="115459" custRadScaleRad="237756" custRadScaleInc="-42965">
        <dgm:presLayoutVars>
          <dgm:bulletEnabled val="1"/>
        </dgm:presLayoutVars>
      </dgm:prSet>
      <dgm:spPr/>
    </dgm:pt>
    <dgm:pt modelId="{9122FC2E-686D-4AC9-BD44-1C311AF592A1}" type="pres">
      <dgm:prSet presAssocID="{903EDD13-85E5-43BE-B21A-AB9089DF1A27}" presName="parTrans" presStyleLbl="sibTrans2D1" presStyleIdx="3" presStyleCnt="6" custScaleX="202271" custLinFactNeighborY="-4510"/>
      <dgm:spPr>
        <a:prstGeom prst="leftArrow">
          <a:avLst/>
        </a:prstGeom>
      </dgm:spPr>
    </dgm:pt>
    <dgm:pt modelId="{6582166C-E1DF-405D-8D6C-46967484F59C}" type="pres">
      <dgm:prSet presAssocID="{903EDD13-85E5-43BE-B21A-AB9089DF1A27}" presName="connectorText" presStyleLbl="sibTrans2D1" presStyleIdx="3" presStyleCnt="6"/>
      <dgm:spPr/>
    </dgm:pt>
    <dgm:pt modelId="{590A57F2-172C-4E7B-832C-DD330A695A8A}" type="pres">
      <dgm:prSet presAssocID="{DC9658BF-BFA2-44A8-8BD2-6F43184CED92}" presName="node" presStyleLbl="node1" presStyleIdx="3" presStyleCnt="6" custScaleX="212943" custScaleY="85049" custRadScaleRad="98478" custRadScaleInc="-1151">
        <dgm:presLayoutVars>
          <dgm:bulletEnabled val="1"/>
        </dgm:presLayoutVars>
      </dgm:prSet>
      <dgm:spPr/>
    </dgm:pt>
    <dgm:pt modelId="{6BF39099-766B-4718-A398-D1F0E9A3F2A7}" type="pres">
      <dgm:prSet presAssocID="{7105D0CB-08A7-4424-A5F6-633AEB22B3B0}" presName="parTrans" presStyleLbl="sibTrans2D1" presStyleIdx="4" presStyleCnt="6" custScaleX="162773" custLinFactNeighborX="16726" custLinFactNeighborY="27061"/>
      <dgm:spPr>
        <a:prstGeom prst="leftArrow">
          <a:avLst/>
        </a:prstGeom>
      </dgm:spPr>
    </dgm:pt>
    <dgm:pt modelId="{52FE7645-1003-488A-8CCC-2A5333B2EECF}" type="pres">
      <dgm:prSet presAssocID="{7105D0CB-08A7-4424-A5F6-633AEB22B3B0}" presName="connectorText" presStyleLbl="sibTrans2D1" presStyleIdx="4" presStyleCnt="6"/>
      <dgm:spPr/>
    </dgm:pt>
    <dgm:pt modelId="{91E4158E-0DE2-4FB3-ABF5-F60C38B8FAFB}" type="pres">
      <dgm:prSet presAssocID="{112EDB36-E508-4815-B2F0-CB963BCDAB80}" presName="node" presStyleLbl="node1" presStyleIdx="4" presStyleCnt="6" custScaleX="243054" custScaleY="111527" custRadScaleRad="205851" custRadScaleInc="58527">
        <dgm:presLayoutVars>
          <dgm:bulletEnabled val="1"/>
        </dgm:presLayoutVars>
      </dgm:prSet>
      <dgm:spPr/>
    </dgm:pt>
    <dgm:pt modelId="{E8BB74B2-680B-4C14-B3CF-C066F388EBBD}" type="pres">
      <dgm:prSet presAssocID="{7299410E-72ED-4131-B902-ACB8D9B50048}" presName="parTrans" presStyleLbl="sibTrans2D1" presStyleIdx="5" presStyleCnt="6" custScaleX="165974" custLinFactNeighborX="37754" custLinFactNeighborY="-51116"/>
      <dgm:spPr>
        <a:prstGeom prst="leftArrow">
          <a:avLst/>
        </a:prstGeom>
      </dgm:spPr>
    </dgm:pt>
    <dgm:pt modelId="{BA58376D-948B-4984-A515-1C1A11543D03}" type="pres">
      <dgm:prSet presAssocID="{7299410E-72ED-4131-B902-ACB8D9B50048}" presName="connectorText" presStyleLbl="sibTrans2D1" presStyleIdx="5" presStyleCnt="6"/>
      <dgm:spPr/>
    </dgm:pt>
    <dgm:pt modelId="{DEA91193-89A3-456D-9A0E-CFC55DE8B25D}" type="pres">
      <dgm:prSet presAssocID="{20EF8D3F-CE3A-416A-8C53-68F7EF6812D1}" presName="node" presStyleLbl="node1" presStyleIdx="5" presStyleCnt="6" custScaleX="240684" custScaleY="114487" custRadScaleRad="201617" custRadScaleInc="-36639">
        <dgm:presLayoutVars>
          <dgm:bulletEnabled val="1"/>
        </dgm:presLayoutVars>
      </dgm:prSet>
      <dgm:spPr/>
    </dgm:pt>
  </dgm:ptLst>
  <dgm:cxnLst>
    <dgm:cxn modelId="{92CFFF06-55AF-4100-82EF-A040E6CEA0A8}" type="presOf" srcId="{112EDB36-E508-4815-B2F0-CB963BCDAB80}" destId="{91E4158E-0DE2-4FB3-ABF5-F60C38B8FAFB}" srcOrd="0" destOrd="0" presId="urn:microsoft.com/office/officeart/2005/8/layout/radial5"/>
    <dgm:cxn modelId="{0E781E13-AAE7-4455-BDDC-867219831E3A}" type="presOf" srcId="{20EF8D3F-CE3A-416A-8C53-68F7EF6812D1}" destId="{DEA91193-89A3-456D-9A0E-CFC55DE8B25D}" srcOrd="0" destOrd="0" presId="urn:microsoft.com/office/officeart/2005/8/layout/radial5"/>
    <dgm:cxn modelId="{63748840-6297-45FC-8F1E-6CA7ED5732DE}" srcId="{10E51274-3572-4F68-9D3C-65CE72F30BDC}" destId="{22DDCBC1-930F-44A4-901C-67ABF3858C87}" srcOrd="2" destOrd="0" parTransId="{128D3CCF-34EA-4D05-BE82-0B04A5F1DB36}" sibTransId="{06404FE3-3312-4E8A-BA1B-B57898B1D3E7}"/>
    <dgm:cxn modelId="{9111D25B-53E3-4E3F-A630-0EB2D762E613}" type="presOf" srcId="{7105D0CB-08A7-4424-A5F6-633AEB22B3B0}" destId="{52FE7645-1003-488A-8CCC-2A5333B2EECF}" srcOrd="1" destOrd="0" presId="urn:microsoft.com/office/officeart/2005/8/layout/radial5"/>
    <dgm:cxn modelId="{641CA541-9E4E-408A-8C55-B3FEE7885DB2}" type="presOf" srcId="{7105D0CB-08A7-4424-A5F6-633AEB22B3B0}" destId="{6BF39099-766B-4718-A398-D1F0E9A3F2A7}" srcOrd="0" destOrd="0" presId="urn:microsoft.com/office/officeart/2005/8/layout/radial5"/>
    <dgm:cxn modelId="{55BBDB63-11FE-4D65-B2A5-B95630F3D6BD}" type="presOf" srcId="{128D3CCF-34EA-4D05-BE82-0B04A5F1DB36}" destId="{8A7A1C52-6830-4ED8-83E5-1A81DAF3E40D}" srcOrd="0" destOrd="0" presId="urn:microsoft.com/office/officeart/2005/8/layout/radial5"/>
    <dgm:cxn modelId="{B57CF146-63AB-4B49-A01F-CC4E33922F9C}" type="presOf" srcId="{FACD9125-2F0B-443C-9995-18CADC048EAD}" destId="{8DF12D08-1C12-4B4D-ADDF-D85F585C47EA}" srcOrd="0" destOrd="0" presId="urn:microsoft.com/office/officeart/2005/8/layout/radial5"/>
    <dgm:cxn modelId="{4FA8914A-DBF0-4166-B17F-8E8FD77BD7DE}" type="presOf" srcId="{F07D7521-6046-48DA-A35F-2B099039D5C0}" destId="{EDBEF89A-AF58-4511-9976-C6D34A510C29}" srcOrd="0" destOrd="0" presId="urn:microsoft.com/office/officeart/2005/8/layout/radial5"/>
    <dgm:cxn modelId="{0A6C0C70-64F3-459E-BC02-D144F326A821}" type="presOf" srcId="{903EDD13-85E5-43BE-B21A-AB9089DF1A27}" destId="{6582166C-E1DF-405D-8D6C-46967484F59C}" srcOrd="1" destOrd="0" presId="urn:microsoft.com/office/officeart/2005/8/layout/radial5"/>
    <dgm:cxn modelId="{74030C58-3868-49A9-8952-9F9D87BE7D52}" type="presOf" srcId="{7299410E-72ED-4131-B902-ACB8D9B50048}" destId="{BA58376D-948B-4984-A515-1C1A11543D03}" srcOrd="1" destOrd="0" presId="urn:microsoft.com/office/officeart/2005/8/layout/radial5"/>
    <dgm:cxn modelId="{8614037A-8EF1-4D8D-BE91-ABF338D4B7FD}" srcId="{F506635A-0EDE-4C94-9482-9624A0030151}" destId="{10E51274-3572-4F68-9D3C-65CE72F30BDC}" srcOrd="0" destOrd="0" parTransId="{769012A6-DACA-4487-A5B5-4F21F1ED4392}" sibTransId="{5A989AD3-FD4B-4DBD-86F6-1A6DFAD9F7C6}"/>
    <dgm:cxn modelId="{03D4A65A-D4EE-4CD8-8C34-6D8B7BD47292}" type="presOf" srcId="{DC9658BF-BFA2-44A8-8BD2-6F43184CED92}" destId="{590A57F2-172C-4E7B-832C-DD330A695A8A}" srcOrd="0" destOrd="0" presId="urn:microsoft.com/office/officeart/2005/8/layout/radial5"/>
    <dgm:cxn modelId="{26B3E889-DE51-4429-A83B-EAE0677D0A2B}" type="presOf" srcId="{22DDCBC1-930F-44A4-901C-67ABF3858C87}" destId="{D548E806-B971-4192-98F6-57C1C2106D7E}" srcOrd="0" destOrd="0" presId="urn:microsoft.com/office/officeart/2005/8/layout/radial5"/>
    <dgm:cxn modelId="{C2D2818C-C7FD-4FE5-B9FC-84BF5D006751}" type="presOf" srcId="{FACD9125-2F0B-443C-9995-18CADC048EAD}" destId="{093E0ADF-E8EE-4BFD-9BE4-D320FF565ACF}" srcOrd="1" destOrd="0" presId="urn:microsoft.com/office/officeart/2005/8/layout/radial5"/>
    <dgm:cxn modelId="{DE7B5391-4E4B-4BDF-ABD7-D4EE1069257A}" type="presOf" srcId="{903EDD13-85E5-43BE-B21A-AB9089DF1A27}" destId="{9122FC2E-686D-4AC9-BD44-1C311AF592A1}" srcOrd="0" destOrd="0" presId="urn:microsoft.com/office/officeart/2005/8/layout/radial5"/>
    <dgm:cxn modelId="{26411698-B46C-4206-84E0-FD48BC12EFD2}" srcId="{10E51274-3572-4F68-9D3C-65CE72F30BDC}" destId="{DC9658BF-BFA2-44A8-8BD2-6F43184CED92}" srcOrd="3" destOrd="0" parTransId="{903EDD13-85E5-43BE-B21A-AB9089DF1A27}" sibTransId="{2407AD66-50BB-45CA-BF5F-A03A6D105DDD}"/>
    <dgm:cxn modelId="{22D8FFA0-B465-4036-9893-308B407EAA45}" srcId="{10E51274-3572-4F68-9D3C-65CE72F30BDC}" destId="{F07D7521-6046-48DA-A35F-2B099039D5C0}" srcOrd="0" destOrd="0" parTransId="{FACD9125-2F0B-443C-9995-18CADC048EAD}" sibTransId="{ABFA8E05-7FCA-4913-879D-4D8860DE6D45}"/>
    <dgm:cxn modelId="{82378EA7-42A6-40DE-92CC-F6D9C4ADA9BA}" srcId="{10E51274-3572-4F68-9D3C-65CE72F30BDC}" destId="{112EDB36-E508-4815-B2F0-CB963BCDAB80}" srcOrd="4" destOrd="0" parTransId="{7105D0CB-08A7-4424-A5F6-633AEB22B3B0}" sibTransId="{AA065A83-9F87-474D-BCF2-CD2A544C19CE}"/>
    <dgm:cxn modelId="{A643CCAC-87C7-4894-A1D8-D8A2F97E8BD8}" srcId="{10E51274-3572-4F68-9D3C-65CE72F30BDC}" destId="{9524A729-010B-414B-8841-068A481344DB}" srcOrd="1" destOrd="0" parTransId="{FA4E34F9-93F8-4495-86B4-1036AAA05B66}" sibTransId="{BF17FB7C-E40D-4E3D-B754-BB39910421B8}"/>
    <dgm:cxn modelId="{E8DCF4B0-EADC-4EDA-8500-31161B4C7D8D}" type="presOf" srcId="{128D3CCF-34EA-4D05-BE82-0B04A5F1DB36}" destId="{D416FC9F-D26E-415B-9F44-02D72D052AB2}" srcOrd="1" destOrd="0" presId="urn:microsoft.com/office/officeart/2005/8/layout/radial5"/>
    <dgm:cxn modelId="{127C5EB9-3647-44E2-8BD8-C87E73AFD25D}" type="presOf" srcId="{9524A729-010B-414B-8841-068A481344DB}" destId="{5ABF4D1E-9921-4F99-8743-095984CFED01}" srcOrd="0" destOrd="0" presId="urn:microsoft.com/office/officeart/2005/8/layout/radial5"/>
    <dgm:cxn modelId="{5F0043C1-993E-4CE6-AE28-9B880BA3B068}" type="presOf" srcId="{FA4E34F9-93F8-4495-86B4-1036AAA05B66}" destId="{A0205098-3E86-48AC-9C8E-C88FD21092F5}" srcOrd="0" destOrd="0" presId="urn:microsoft.com/office/officeart/2005/8/layout/radial5"/>
    <dgm:cxn modelId="{B05FF6E7-8A59-4F11-8919-619A60776B71}" type="presOf" srcId="{F506635A-0EDE-4C94-9482-9624A0030151}" destId="{C1CE5BD6-5BA4-4600-A7F0-D50F4BDBB921}" srcOrd="0" destOrd="0" presId="urn:microsoft.com/office/officeart/2005/8/layout/radial5"/>
    <dgm:cxn modelId="{77DD03EA-BCA1-4313-91DF-1CFA8EC26FCE}" type="presOf" srcId="{7299410E-72ED-4131-B902-ACB8D9B50048}" destId="{E8BB74B2-680B-4C14-B3CF-C066F388EBBD}" srcOrd="0" destOrd="0" presId="urn:microsoft.com/office/officeart/2005/8/layout/radial5"/>
    <dgm:cxn modelId="{DF01CDED-4522-4FC9-AECC-B15890534E9A}" srcId="{10E51274-3572-4F68-9D3C-65CE72F30BDC}" destId="{20EF8D3F-CE3A-416A-8C53-68F7EF6812D1}" srcOrd="5" destOrd="0" parTransId="{7299410E-72ED-4131-B902-ACB8D9B50048}" sibTransId="{C794FDB6-1BCB-413E-B8D1-A91CDB5FEDB1}"/>
    <dgm:cxn modelId="{690771F1-D819-4D65-BB74-F9AAF4C228A6}" type="presOf" srcId="{10E51274-3572-4F68-9D3C-65CE72F30BDC}" destId="{7F9CA035-87C8-493B-BD9A-85EA30BAFEA0}" srcOrd="0" destOrd="0" presId="urn:microsoft.com/office/officeart/2005/8/layout/radial5"/>
    <dgm:cxn modelId="{1BBB84FA-CC78-4B14-AB9B-3A785C01860C}" type="presOf" srcId="{FA4E34F9-93F8-4495-86B4-1036AAA05B66}" destId="{05847862-8B99-414E-9DB5-FAE50078431C}" srcOrd="1" destOrd="0" presId="urn:microsoft.com/office/officeart/2005/8/layout/radial5"/>
    <dgm:cxn modelId="{2BCEA0DC-61FD-421A-84AD-8FD423AE270B}" type="presParOf" srcId="{C1CE5BD6-5BA4-4600-A7F0-D50F4BDBB921}" destId="{7F9CA035-87C8-493B-BD9A-85EA30BAFEA0}" srcOrd="0" destOrd="0" presId="urn:microsoft.com/office/officeart/2005/8/layout/radial5"/>
    <dgm:cxn modelId="{1E1C86CE-E674-486C-98BB-D2797CAF0A17}" type="presParOf" srcId="{C1CE5BD6-5BA4-4600-A7F0-D50F4BDBB921}" destId="{8DF12D08-1C12-4B4D-ADDF-D85F585C47EA}" srcOrd="1" destOrd="0" presId="urn:microsoft.com/office/officeart/2005/8/layout/radial5"/>
    <dgm:cxn modelId="{9D75FD1C-B511-4700-B4AC-A859B7AD3DB9}" type="presParOf" srcId="{8DF12D08-1C12-4B4D-ADDF-D85F585C47EA}" destId="{093E0ADF-E8EE-4BFD-9BE4-D320FF565ACF}" srcOrd="0" destOrd="0" presId="urn:microsoft.com/office/officeart/2005/8/layout/radial5"/>
    <dgm:cxn modelId="{C1AFB92F-34C9-481E-9636-60E62DBB6594}" type="presParOf" srcId="{C1CE5BD6-5BA4-4600-A7F0-D50F4BDBB921}" destId="{EDBEF89A-AF58-4511-9976-C6D34A510C29}" srcOrd="2" destOrd="0" presId="urn:microsoft.com/office/officeart/2005/8/layout/radial5"/>
    <dgm:cxn modelId="{2489E2DE-62ED-469E-9F11-4E87DE8BAECF}" type="presParOf" srcId="{C1CE5BD6-5BA4-4600-A7F0-D50F4BDBB921}" destId="{A0205098-3E86-48AC-9C8E-C88FD21092F5}" srcOrd="3" destOrd="0" presId="urn:microsoft.com/office/officeart/2005/8/layout/radial5"/>
    <dgm:cxn modelId="{B03ED370-A1A8-4CF3-BA93-3CBFE071513E}" type="presParOf" srcId="{A0205098-3E86-48AC-9C8E-C88FD21092F5}" destId="{05847862-8B99-414E-9DB5-FAE50078431C}" srcOrd="0" destOrd="0" presId="urn:microsoft.com/office/officeart/2005/8/layout/radial5"/>
    <dgm:cxn modelId="{00F9E1DD-007B-4145-BA0A-3A6A630B4EBD}" type="presParOf" srcId="{C1CE5BD6-5BA4-4600-A7F0-D50F4BDBB921}" destId="{5ABF4D1E-9921-4F99-8743-095984CFED01}" srcOrd="4" destOrd="0" presId="urn:microsoft.com/office/officeart/2005/8/layout/radial5"/>
    <dgm:cxn modelId="{B4E7243D-6177-4647-A4D6-8C6813DB9D52}" type="presParOf" srcId="{C1CE5BD6-5BA4-4600-A7F0-D50F4BDBB921}" destId="{8A7A1C52-6830-4ED8-83E5-1A81DAF3E40D}" srcOrd="5" destOrd="0" presId="urn:microsoft.com/office/officeart/2005/8/layout/radial5"/>
    <dgm:cxn modelId="{812FD5D7-4953-4C5B-9ECE-52B2669A8E3C}" type="presParOf" srcId="{8A7A1C52-6830-4ED8-83E5-1A81DAF3E40D}" destId="{D416FC9F-D26E-415B-9F44-02D72D052AB2}" srcOrd="0" destOrd="0" presId="urn:microsoft.com/office/officeart/2005/8/layout/radial5"/>
    <dgm:cxn modelId="{F63DA76D-C6C2-40A5-BD0A-7698E3005260}" type="presParOf" srcId="{C1CE5BD6-5BA4-4600-A7F0-D50F4BDBB921}" destId="{D548E806-B971-4192-98F6-57C1C2106D7E}" srcOrd="6" destOrd="0" presId="urn:microsoft.com/office/officeart/2005/8/layout/radial5"/>
    <dgm:cxn modelId="{203A4755-B17B-4595-9A9A-E5DD72566AE1}" type="presParOf" srcId="{C1CE5BD6-5BA4-4600-A7F0-D50F4BDBB921}" destId="{9122FC2E-686D-4AC9-BD44-1C311AF592A1}" srcOrd="7" destOrd="0" presId="urn:microsoft.com/office/officeart/2005/8/layout/radial5"/>
    <dgm:cxn modelId="{4855CC7B-900D-48A3-B899-660E2C243264}" type="presParOf" srcId="{9122FC2E-686D-4AC9-BD44-1C311AF592A1}" destId="{6582166C-E1DF-405D-8D6C-46967484F59C}" srcOrd="0" destOrd="0" presId="urn:microsoft.com/office/officeart/2005/8/layout/radial5"/>
    <dgm:cxn modelId="{109CE296-A3B4-48E4-9D8A-10D032CD3499}" type="presParOf" srcId="{C1CE5BD6-5BA4-4600-A7F0-D50F4BDBB921}" destId="{590A57F2-172C-4E7B-832C-DD330A695A8A}" srcOrd="8" destOrd="0" presId="urn:microsoft.com/office/officeart/2005/8/layout/radial5"/>
    <dgm:cxn modelId="{FBCE8DE1-3633-46C2-8B89-378FD2F9BC90}" type="presParOf" srcId="{C1CE5BD6-5BA4-4600-A7F0-D50F4BDBB921}" destId="{6BF39099-766B-4718-A398-D1F0E9A3F2A7}" srcOrd="9" destOrd="0" presId="urn:microsoft.com/office/officeart/2005/8/layout/radial5"/>
    <dgm:cxn modelId="{591CBEAC-8F2F-4D97-8960-27D11418C1E2}" type="presParOf" srcId="{6BF39099-766B-4718-A398-D1F0E9A3F2A7}" destId="{52FE7645-1003-488A-8CCC-2A5333B2EECF}" srcOrd="0" destOrd="0" presId="urn:microsoft.com/office/officeart/2005/8/layout/radial5"/>
    <dgm:cxn modelId="{3E1E4075-5E13-445A-8444-A7E10E7F1432}" type="presParOf" srcId="{C1CE5BD6-5BA4-4600-A7F0-D50F4BDBB921}" destId="{91E4158E-0DE2-4FB3-ABF5-F60C38B8FAFB}" srcOrd="10" destOrd="0" presId="urn:microsoft.com/office/officeart/2005/8/layout/radial5"/>
    <dgm:cxn modelId="{DDD6A851-8994-499E-88CA-B31942B01912}" type="presParOf" srcId="{C1CE5BD6-5BA4-4600-A7F0-D50F4BDBB921}" destId="{E8BB74B2-680B-4C14-B3CF-C066F388EBBD}" srcOrd="11" destOrd="0" presId="urn:microsoft.com/office/officeart/2005/8/layout/radial5"/>
    <dgm:cxn modelId="{6DEE16F8-C04E-4E08-833F-59B1D2D51B34}" type="presParOf" srcId="{E8BB74B2-680B-4C14-B3CF-C066F388EBBD}" destId="{BA58376D-948B-4984-A515-1C1A11543D03}" srcOrd="0" destOrd="0" presId="urn:microsoft.com/office/officeart/2005/8/layout/radial5"/>
    <dgm:cxn modelId="{7743C679-34F2-406D-9D33-C275B7C1FD05}" type="presParOf" srcId="{C1CE5BD6-5BA4-4600-A7F0-D50F4BDBB921}" destId="{DEA91193-89A3-456D-9A0E-CFC55DE8B25D}" srcOrd="12" destOrd="0" presId="urn:microsoft.com/office/officeart/2005/8/layout/radial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9BD409-BC05-4D64-A491-9D1986C1DB82}" type="doc">
      <dgm:prSet loTypeId="urn:microsoft.com/office/officeart/2005/8/layout/chevron1" loCatId="process" qsTypeId="urn:microsoft.com/office/officeart/2005/8/quickstyle/simple5" qsCatId="simple" csTypeId="urn:microsoft.com/office/officeart/2005/8/colors/colorful1" csCatId="colorful" phldr="1"/>
      <dgm:spPr/>
    </dgm:pt>
    <dgm:pt modelId="{E67C4E2F-5926-4F75-953F-FAD1148CC82C}">
      <dgm:prSet phldrT="[Text]" custT="1"/>
      <dgm:spPr/>
      <dgm:t>
        <a:bodyPr/>
        <a:lstStyle/>
        <a:p>
          <a:r>
            <a:rPr lang="en-CA" sz="1400">
              <a:solidFill>
                <a:schemeClr val="tx1"/>
              </a:solidFill>
              <a:latin typeface="Calibri" panose="020F0502020204030204" pitchFamily="34" charset="0"/>
            </a:rPr>
            <a:t>Step 1 - What</a:t>
          </a:r>
        </a:p>
      </dgm:t>
    </dgm:pt>
    <dgm:pt modelId="{91A9F3BF-D27A-4958-8700-7188D51E54A8}" type="parTrans" cxnId="{A63DE3C2-6AD0-4D91-B834-039F47EE0B59}">
      <dgm:prSet/>
      <dgm:spPr/>
      <dgm:t>
        <a:bodyPr/>
        <a:lstStyle/>
        <a:p>
          <a:endParaRPr lang="en-CA">
            <a:solidFill>
              <a:schemeClr val="tx1"/>
            </a:solidFill>
          </a:endParaRPr>
        </a:p>
      </dgm:t>
    </dgm:pt>
    <dgm:pt modelId="{A7657E9A-F075-4855-AF16-CC1CCFB92C58}" type="sibTrans" cxnId="{A63DE3C2-6AD0-4D91-B834-039F47EE0B59}">
      <dgm:prSet/>
      <dgm:spPr/>
      <dgm:t>
        <a:bodyPr/>
        <a:lstStyle/>
        <a:p>
          <a:endParaRPr lang="en-CA">
            <a:solidFill>
              <a:schemeClr val="tx1"/>
            </a:solidFill>
          </a:endParaRPr>
        </a:p>
      </dgm:t>
    </dgm:pt>
    <dgm:pt modelId="{95FF734B-1512-45AE-A304-C162D8D8764E}">
      <dgm:prSet phldrT="[Text]" custT="1"/>
      <dgm:spPr/>
      <dgm:t>
        <a:bodyPr/>
        <a:lstStyle/>
        <a:p>
          <a:r>
            <a:rPr lang="en-CA" sz="1400">
              <a:solidFill>
                <a:schemeClr val="tx1"/>
              </a:solidFill>
              <a:latin typeface="Calibri" panose="020F0502020204030204" pitchFamily="34" charset="0"/>
            </a:rPr>
            <a:t>Step 3 - Target</a:t>
          </a:r>
        </a:p>
      </dgm:t>
    </dgm:pt>
    <dgm:pt modelId="{4E35FDF8-7AB5-430C-AC18-C488EDC29D89}" type="parTrans" cxnId="{3BC6F4C7-4010-4492-9B90-67074F277C4B}">
      <dgm:prSet/>
      <dgm:spPr/>
      <dgm:t>
        <a:bodyPr/>
        <a:lstStyle/>
        <a:p>
          <a:endParaRPr lang="en-CA">
            <a:solidFill>
              <a:schemeClr val="tx1"/>
            </a:solidFill>
          </a:endParaRPr>
        </a:p>
      </dgm:t>
    </dgm:pt>
    <dgm:pt modelId="{51E436E6-8255-4B63-9B4F-369C22EB6843}" type="sibTrans" cxnId="{3BC6F4C7-4010-4492-9B90-67074F277C4B}">
      <dgm:prSet/>
      <dgm:spPr/>
      <dgm:t>
        <a:bodyPr/>
        <a:lstStyle/>
        <a:p>
          <a:endParaRPr lang="en-CA">
            <a:solidFill>
              <a:schemeClr val="tx1"/>
            </a:solidFill>
          </a:endParaRPr>
        </a:p>
      </dgm:t>
    </dgm:pt>
    <dgm:pt modelId="{190C2B66-1699-4916-8C24-676E9C8B8F2B}">
      <dgm:prSet phldrT="[Text]" custT="1"/>
      <dgm:spPr/>
      <dgm:t>
        <a:bodyPr/>
        <a:lstStyle/>
        <a:p>
          <a:r>
            <a:rPr lang="en-CA" sz="1400">
              <a:solidFill>
                <a:schemeClr val="tx1"/>
              </a:solidFill>
              <a:latin typeface="Calibri" panose="020F0502020204030204" pitchFamily="34" charset="0"/>
            </a:rPr>
            <a:t>Step 4 - How</a:t>
          </a:r>
        </a:p>
      </dgm:t>
    </dgm:pt>
    <dgm:pt modelId="{A699810F-9422-410D-98AC-EAE0731B012D}" type="parTrans" cxnId="{3A72B021-F0B6-49AA-A34C-4F8A3435C60D}">
      <dgm:prSet/>
      <dgm:spPr/>
      <dgm:t>
        <a:bodyPr/>
        <a:lstStyle/>
        <a:p>
          <a:endParaRPr lang="en-CA">
            <a:solidFill>
              <a:schemeClr val="tx1"/>
            </a:solidFill>
          </a:endParaRPr>
        </a:p>
      </dgm:t>
    </dgm:pt>
    <dgm:pt modelId="{5D42ED99-ED7E-4D77-8673-0A4A77ADD4A2}" type="sibTrans" cxnId="{3A72B021-F0B6-49AA-A34C-4F8A3435C60D}">
      <dgm:prSet/>
      <dgm:spPr/>
      <dgm:t>
        <a:bodyPr/>
        <a:lstStyle/>
        <a:p>
          <a:endParaRPr lang="en-CA">
            <a:solidFill>
              <a:schemeClr val="tx1"/>
            </a:solidFill>
          </a:endParaRPr>
        </a:p>
      </dgm:t>
    </dgm:pt>
    <dgm:pt modelId="{CCF7339E-82A2-4F14-9EF5-9B2C70C37D00}">
      <dgm:prSet phldrT="[Text]" custT="1"/>
      <dgm:spPr/>
      <dgm:t>
        <a:bodyPr/>
        <a:lstStyle/>
        <a:p>
          <a:r>
            <a:rPr lang="en-CA" sz="1400">
              <a:solidFill>
                <a:schemeClr val="tx1"/>
              </a:solidFill>
              <a:latin typeface="Calibri" panose="020F0502020204030204" pitchFamily="34" charset="0"/>
            </a:rPr>
            <a:t>Step 2 - Why</a:t>
          </a:r>
        </a:p>
      </dgm:t>
    </dgm:pt>
    <dgm:pt modelId="{7598F296-9702-4DF1-BF5B-20C5F9C8AD58}" type="parTrans" cxnId="{CA868DFB-6641-4A3A-BDF6-7A861CC07653}">
      <dgm:prSet/>
      <dgm:spPr/>
      <dgm:t>
        <a:bodyPr/>
        <a:lstStyle/>
        <a:p>
          <a:endParaRPr lang="en-CA">
            <a:solidFill>
              <a:schemeClr val="tx1"/>
            </a:solidFill>
          </a:endParaRPr>
        </a:p>
      </dgm:t>
    </dgm:pt>
    <dgm:pt modelId="{58DEC24A-2ADA-48A1-8720-B3A77F297BEF}" type="sibTrans" cxnId="{CA868DFB-6641-4A3A-BDF6-7A861CC07653}">
      <dgm:prSet/>
      <dgm:spPr/>
      <dgm:t>
        <a:bodyPr/>
        <a:lstStyle/>
        <a:p>
          <a:endParaRPr lang="en-CA">
            <a:solidFill>
              <a:schemeClr val="tx1"/>
            </a:solidFill>
          </a:endParaRPr>
        </a:p>
      </dgm:t>
    </dgm:pt>
    <dgm:pt modelId="{167519F4-75E8-4BEE-A27B-78B5BE1E57FA}">
      <dgm:prSet phldrT="[Text]" custT="1"/>
      <dgm:spPr/>
      <dgm:t>
        <a:bodyPr/>
        <a:lstStyle/>
        <a:p>
          <a:r>
            <a:rPr lang="en-CA" sz="1400">
              <a:solidFill>
                <a:schemeClr val="tx1"/>
              </a:solidFill>
              <a:latin typeface="Calibri" panose="020F0502020204030204" pitchFamily="34" charset="0"/>
            </a:rPr>
            <a:t>Step 5 - Who</a:t>
          </a:r>
        </a:p>
      </dgm:t>
    </dgm:pt>
    <dgm:pt modelId="{9C935E44-1809-48A7-903E-37DE384E14F3}" type="parTrans" cxnId="{159D621D-AFA6-49E7-B111-EB7F79970201}">
      <dgm:prSet/>
      <dgm:spPr/>
      <dgm:t>
        <a:bodyPr/>
        <a:lstStyle/>
        <a:p>
          <a:endParaRPr lang="en-CA">
            <a:solidFill>
              <a:schemeClr val="tx1"/>
            </a:solidFill>
          </a:endParaRPr>
        </a:p>
      </dgm:t>
    </dgm:pt>
    <dgm:pt modelId="{1948377D-F6B9-46F1-BFAC-C7C08ABD4F18}" type="sibTrans" cxnId="{159D621D-AFA6-49E7-B111-EB7F79970201}">
      <dgm:prSet/>
      <dgm:spPr/>
      <dgm:t>
        <a:bodyPr/>
        <a:lstStyle/>
        <a:p>
          <a:endParaRPr lang="en-CA">
            <a:solidFill>
              <a:schemeClr val="tx1"/>
            </a:solidFill>
          </a:endParaRPr>
        </a:p>
      </dgm:t>
    </dgm:pt>
    <dgm:pt modelId="{D2255105-DC7E-4246-951D-46CBD02FF03B}">
      <dgm:prSet phldrT="[Text]" custT="1"/>
      <dgm:spPr/>
      <dgm:t>
        <a:bodyPr/>
        <a:lstStyle/>
        <a:p>
          <a:r>
            <a:rPr lang="en-CA" sz="1400">
              <a:solidFill>
                <a:schemeClr val="tx1"/>
              </a:solidFill>
              <a:latin typeface="Calibri" panose="020F0502020204030204" pitchFamily="34" charset="0"/>
            </a:rPr>
            <a:t>Step 6 - When</a:t>
          </a:r>
        </a:p>
      </dgm:t>
    </dgm:pt>
    <dgm:pt modelId="{A32647C8-6151-4BA0-8BDB-70608DE287DA}" type="parTrans" cxnId="{EC30DE1F-73DF-4446-A4AC-B9050786EAEB}">
      <dgm:prSet/>
      <dgm:spPr/>
      <dgm:t>
        <a:bodyPr/>
        <a:lstStyle/>
        <a:p>
          <a:endParaRPr lang="en-CA">
            <a:solidFill>
              <a:schemeClr val="tx1"/>
            </a:solidFill>
          </a:endParaRPr>
        </a:p>
      </dgm:t>
    </dgm:pt>
    <dgm:pt modelId="{785FA2D6-3C88-42F4-99F6-5E82DD54963F}" type="sibTrans" cxnId="{EC30DE1F-73DF-4446-A4AC-B9050786EAEB}">
      <dgm:prSet/>
      <dgm:spPr/>
      <dgm:t>
        <a:bodyPr/>
        <a:lstStyle/>
        <a:p>
          <a:endParaRPr lang="en-CA">
            <a:solidFill>
              <a:schemeClr val="tx1"/>
            </a:solidFill>
          </a:endParaRPr>
        </a:p>
      </dgm:t>
    </dgm:pt>
    <dgm:pt modelId="{9C19BBCE-FD71-478F-8973-51535CE85823}">
      <dgm:prSet phldrT="[Text]" custT="1"/>
      <dgm:spPr/>
      <dgm:t>
        <a:bodyPr/>
        <a:lstStyle/>
        <a:p>
          <a:r>
            <a:rPr lang="en-CA" sz="1400">
              <a:solidFill>
                <a:schemeClr val="tx1"/>
              </a:solidFill>
              <a:latin typeface="Calibri" panose="020F0502020204030204" pitchFamily="34" charset="0"/>
            </a:rPr>
            <a:t>Step 7 - Supports</a:t>
          </a:r>
        </a:p>
      </dgm:t>
    </dgm:pt>
    <dgm:pt modelId="{85C48085-DE9D-4C7A-B5DF-AF39C92A8B98}" type="parTrans" cxnId="{E6BD2053-10AF-4159-BB8B-4AE1F23BEA20}">
      <dgm:prSet/>
      <dgm:spPr/>
      <dgm:t>
        <a:bodyPr/>
        <a:lstStyle/>
        <a:p>
          <a:endParaRPr lang="en-CA">
            <a:solidFill>
              <a:schemeClr val="tx1"/>
            </a:solidFill>
          </a:endParaRPr>
        </a:p>
      </dgm:t>
    </dgm:pt>
    <dgm:pt modelId="{CC898B0A-ACC5-4CCB-9851-B0CAF6182581}" type="sibTrans" cxnId="{E6BD2053-10AF-4159-BB8B-4AE1F23BEA20}">
      <dgm:prSet/>
      <dgm:spPr/>
      <dgm:t>
        <a:bodyPr/>
        <a:lstStyle/>
        <a:p>
          <a:endParaRPr lang="en-CA">
            <a:solidFill>
              <a:schemeClr val="tx1"/>
            </a:solidFill>
          </a:endParaRPr>
        </a:p>
      </dgm:t>
    </dgm:pt>
    <dgm:pt modelId="{E918B3CB-1666-43E1-B316-1CA406424AB2}">
      <dgm:prSet phldrT="[Text]" custT="1"/>
      <dgm:spPr/>
      <dgm:t>
        <a:bodyPr/>
        <a:lstStyle/>
        <a:p>
          <a:r>
            <a:rPr lang="en-CA" sz="1200" b="1">
              <a:solidFill>
                <a:schemeClr val="tx1"/>
              </a:solidFill>
              <a:latin typeface="Calibri" panose="020F0502020204030204" pitchFamily="34" charset="0"/>
            </a:rPr>
            <a:t>Goal: </a:t>
          </a:r>
          <a:r>
            <a:rPr lang="en-CA" sz="1200">
              <a:solidFill>
                <a:schemeClr val="tx1"/>
              </a:solidFill>
              <a:latin typeface="Calibri" panose="020F0502020204030204" pitchFamily="34" charset="0"/>
            </a:rPr>
            <a:t>a general statement of what you aim to do</a:t>
          </a:r>
        </a:p>
      </dgm:t>
    </dgm:pt>
    <dgm:pt modelId="{6E0697AA-8F37-47D0-8BE9-D2EB42080754}" type="parTrans" cxnId="{CF1D0BFE-E76A-4E3D-8C6C-41E128EA4856}">
      <dgm:prSet/>
      <dgm:spPr/>
      <dgm:t>
        <a:bodyPr/>
        <a:lstStyle/>
        <a:p>
          <a:endParaRPr lang="en-CA">
            <a:solidFill>
              <a:schemeClr val="tx1"/>
            </a:solidFill>
          </a:endParaRPr>
        </a:p>
      </dgm:t>
    </dgm:pt>
    <dgm:pt modelId="{4B8578F7-6D85-4E81-9A30-9A3F986F21C3}" type="sibTrans" cxnId="{CF1D0BFE-E76A-4E3D-8C6C-41E128EA4856}">
      <dgm:prSet/>
      <dgm:spPr/>
      <dgm:t>
        <a:bodyPr/>
        <a:lstStyle/>
        <a:p>
          <a:endParaRPr lang="en-CA">
            <a:solidFill>
              <a:schemeClr val="tx1"/>
            </a:solidFill>
          </a:endParaRPr>
        </a:p>
      </dgm:t>
    </dgm:pt>
    <dgm:pt modelId="{2BC7CA6A-4767-4932-BA99-4CBC98C9F957}">
      <dgm:prSet phldrT="[Text]" custT="1"/>
      <dgm:spPr/>
      <dgm:t>
        <a:bodyPr/>
        <a:lstStyle/>
        <a:p>
          <a:r>
            <a:rPr lang="en-CA" sz="1200" b="1">
              <a:solidFill>
                <a:schemeClr val="tx1"/>
              </a:solidFill>
              <a:latin typeface="Calibri" panose="020F0502020204030204" pitchFamily="34" charset="0"/>
            </a:rPr>
            <a:t>Alignment Component: </a:t>
          </a:r>
          <a:r>
            <a:rPr lang="en-CA" sz="1200">
              <a:solidFill>
                <a:schemeClr val="tx1"/>
              </a:solidFill>
              <a:latin typeface="Calibri" panose="020F0502020204030204" pitchFamily="34" charset="0"/>
            </a:rPr>
            <a:t> what the goal relates to or is aligned with, e.g. Provincial Strategy, organization’s strategic directions, job description or other</a:t>
          </a:r>
        </a:p>
      </dgm:t>
    </dgm:pt>
    <dgm:pt modelId="{D4C11EC6-47B1-4956-B93C-957EE8DFD120}" type="parTrans" cxnId="{F995B2EF-9E52-4D85-8CC2-2E69193FB27B}">
      <dgm:prSet/>
      <dgm:spPr/>
      <dgm:t>
        <a:bodyPr/>
        <a:lstStyle/>
        <a:p>
          <a:endParaRPr lang="en-CA">
            <a:solidFill>
              <a:schemeClr val="tx1"/>
            </a:solidFill>
          </a:endParaRPr>
        </a:p>
      </dgm:t>
    </dgm:pt>
    <dgm:pt modelId="{89DBF114-2447-4725-9158-E97519E43135}" type="sibTrans" cxnId="{F995B2EF-9E52-4D85-8CC2-2E69193FB27B}">
      <dgm:prSet/>
      <dgm:spPr/>
      <dgm:t>
        <a:bodyPr/>
        <a:lstStyle/>
        <a:p>
          <a:endParaRPr lang="en-CA">
            <a:solidFill>
              <a:schemeClr val="tx1"/>
            </a:solidFill>
          </a:endParaRPr>
        </a:p>
      </dgm:t>
    </dgm:pt>
    <dgm:pt modelId="{9FB8C0E7-B5DB-4E1D-B8ED-4F433125489C}">
      <dgm:prSet phldrT="[Text]" custT="1"/>
      <dgm:spPr/>
      <dgm:t>
        <a:bodyPr/>
        <a:lstStyle/>
        <a:p>
          <a:r>
            <a:rPr lang="en-CA" sz="1200" b="1">
              <a:solidFill>
                <a:schemeClr val="tx1"/>
              </a:solidFill>
              <a:latin typeface="Calibri" panose="020F0502020204030204" pitchFamily="34" charset="0"/>
            </a:rPr>
            <a:t>Success Indicator: </a:t>
          </a:r>
          <a:r>
            <a:rPr lang="en-CA" sz="1200">
              <a:solidFill>
                <a:schemeClr val="tx1"/>
              </a:solidFill>
              <a:latin typeface="Calibri" panose="020F0502020204030204" pitchFamily="34" charset="0"/>
            </a:rPr>
            <a:t> measure that would show the goal has been achieved, i.e. actual numbers and/or tangible documents</a:t>
          </a:r>
        </a:p>
      </dgm:t>
    </dgm:pt>
    <dgm:pt modelId="{4EF43C1A-264B-43DF-99B3-2E382BCD9938}" type="parTrans" cxnId="{8365F9D5-1BCC-4934-87A1-B622D3E8D0BC}">
      <dgm:prSet/>
      <dgm:spPr/>
      <dgm:t>
        <a:bodyPr/>
        <a:lstStyle/>
        <a:p>
          <a:endParaRPr lang="en-CA">
            <a:solidFill>
              <a:schemeClr val="tx1"/>
            </a:solidFill>
          </a:endParaRPr>
        </a:p>
      </dgm:t>
    </dgm:pt>
    <dgm:pt modelId="{5B35AEA1-4F0E-4EF6-926E-BDAFFE699C25}" type="sibTrans" cxnId="{8365F9D5-1BCC-4934-87A1-B622D3E8D0BC}">
      <dgm:prSet/>
      <dgm:spPr/>
      <dgm:t>
        <a:bodyPr/>
        <a:lstStyle/>
        <a:p>
          <a:endParaRPr lang="en-CA">
            <a:solidFill>
              <a:schemeClr val="tx1"/>
            </a:solidFill>
          </a:endParaRPr>
        </a:p>
      </dgm:t>
    </dgm:pt>
    <dgm:pt modelId="{B50EB3C8-397A-431F-AE8C-8D2706DDB2A9}">
      <dgm:prSet phldrT="[Text]" custT="1"/>
      <dgm:spPr/>
      <dgm:t>
        <a:bodyPr/>
        <a:lstStyle/>
        <a:p>
          <a:r>
            <a:rPr lang="en-CA" sz="1200" b="1">
              <a:solidFill>
                <a:schemeClr val="tx1"/>
              </a:solidFill>
              <a:latin typeface="Calibri" panose="020F0502020204030204" pitchFamily="34" charset="0"/>
            </a:rPr>
            <a:t>Key Activities: </a:t>
          </a:r>
          <a:r>
            <a:rPr lang="en-CA" sz="1200">
              <a:solidFill>
                <a:schemeClr val="tx1"/>
              </a:solidFill>
              <a:latin typeface="Calibri" panose="020F0502020204030204" pitchFamily="34" charset="0"/>
            </a:rPr>
            <a:t>significant actions to do to achieve the goal</a:t>
          </a:r>
        </a:p>
      </dgm:t>
    </dgm:pt>
    <dgm:pt modelId="{AA68E080-A232-4483-B696-0C3E00E32F56}" type="parTrans" cxnId="{876B1C16-4769-428B-B43A-3085A199AB02}">
      <dgm:prSet/>
      <dgm:spPr/>
      <dgm:t>
        <a:bodyPr/>
        <a:lstStyle/>
        <a:p>
          <a:endParaRPr lang="en-CA">
            <a:solidFill>
              <a:schemeClr val="tx1"/>
            </a:solidFill>
          </a:endParaRPr>
        </a:p>
      </dgm:t>
    </dgm:pt>
    <dgm:pt modelId="{EF373F52-356E-442D-860B-90B4B9E5E622}" type="sibTrans" cxnId="{876B1C16-4769-428B-B43A-3085A199AB02}">
      <dgm:prSet/>
      <dgm:spPr/>
      <dgm:t>
        <a:bodyPr/>
        <a:lstStyle/>
        <a:p>
          <a:endParaRPr lang="en-CA">
            <a:solidFill>
              <a:schemeClr val="tx1"/>
            </a:solidFill>
          </a:endParaRPr>
        </a:p>
      </dgm:t>
    </dgm:pt>
    <dgm:pt modelId="{1BE0B759-72F1-4A8D-B991-4647A3CDB240}">
      <dgm:prSet phldrT="[Text]" custT="1"/>
      <dgm:spPr/>
      <dgm:t>
        <a:bodyPr/>
        <a:lstStyle/>
        <a:p>
          <a:r>
            <a:rPr lang="en-CA" sz="1200" b="1">
              <a:solidFill>
                <a:schemeClr val="tx1"/>
              </a:solidFill>
              <a:latin typeface="Calibri" panose="020F0502020204030204" pitchFamily="34" charset="0"/>
            </a:rPr>
            <a:t>Lead/ Others Involved: </a:t>
          </a:r>
          <a:r>
            <a:rPr lang="en-CA" sz="1200">
              <a:solidFill>
                <a:schemeClr val="tx1"/>
              </a:solidFill>
              <a:latin typeface="Calibri" panose="020F0502020204030204" pitchFamily="34" charset="0"/>
            </a:rPr>
            <a:t>main person responsible for or others involved in each activity</a:t>
          </a:r>
        </a:p>
      </dgm:t>
    </dgm:pt>
    <dgm:pt modelId="{B38C9185-BF9F-400B-91D8-7B6002B1BBF8}" type="parTrans" cxnId="{F70D17B8-E67C-4625-A3C9-866D14B56AF5}">
      <dgm:prSet/>
      <dgm:spPr/>
      <dgm:t>
        <a:bodyPr/>
        <a:lstStyle/>
        <a:p>
          <a:endParaRPr lang="en-CA">
            <a:solidFill>
              <a:schemeClr val="tx1"/>
            </a:solidFill>
          </a:endParaRPr>
        </a:p>
      </dgm:t>
    </dgm:pt>
    <dgm:pt modelId="{FC73352F-196A-48EE-8C70-C6354DD01888}" type="sibTrans" cxnId="{F70D17B8-E67C-4625-A3C9-866D14B56AF5}">
      <dgm:prSet/>
      <dgm:spPr/>
      <dgm:t>
        <a:bodyPr/>
        <a:lstStyle/>
        <a:p>
          <a:endParaRPr lang="en-CA">
            <a:solidFill>
              <a:schemeClr val="tx1"/>
            </a:solidFill>
          </a:endParaRPr>
        </a:p>
      </dgm:t>
    </dgm:pt>
    <dgm:pt modelId="{9961380B-638D-48D2-95AC-2E54DFC5BCE3}">
      <dgm:prSet phldrT="[Text]" custT="1"/>
      <dgm:spPr/>
      <dgm:t>
        <a:bodyPr/>
        <a:lstStyle/>
        <a:p>
          <a:r>
            <a:rPr lang="en-CA" sz="1200" b="1">
              <a:solidFill>
                <a:schemeClr val="tx1"/>
              </a:solidFill>
              <a:latin typeface="Calibri" panose="020F0502020204030204" pitchFamily="34" charset="0"/>
            </a:rPr>
            <a:t>Timelines/ Completion Dates: </a:t>
          </a:r>
          <a:r>
            <a:rPr lang="en-CA" sz="1200">
              <a:solidFill>
                <a:schemeClr val="tx1"/>
              </a:solidFill>
              <a:latin typeface="Calibri" panose="020F0502020204030204" pitchFamily="34" charset="0"/>
            </a:rPr>
            <a:t>date(s) by which each activity will be undertaken or completed</a:t>
          </a:r>
        </a:p>
      </dgm:t>
    </dgm:pt>
    <dgm:pt modelId="{4F76E59E-D530-45C5-91E5-E8B5AE792EE0}" type="parTrans" cxnId="{3F1420C7-5EC5-4890-9D7C-149CFFE99734}">
      <dgm:prSet/>
      <dgm:spPr/>
      <dgm:t>
        <a:bodyPr/>
        <a:lstStyle/>
        <a:p>
          <a:endParaRPr lang="en-CA">
            <a:solidFill>
              <a:schemeClr val="tx1"/>
            </a:solidFill>
          </a:endParaRPr>
        </a:p>
      </dgm:t>
    </dgm:pt>
    <dgm:pt modelId="{81FCC2B2-9B72-4579-AFE7-165C13F8C0B1}" type="sibTrans" cxnId="{3F1420C7-5EC5-4890-9D7C-149CFFE99734}">
      <dgm:prSet/>
      <dgm:spPr/>
      <dgm:t>
        <a:bodyPr/>
        <a:lstStyle/>
        <a:p>
          <a:endParaRPr lang="en-CA">
            <a:solidFill>
              <a:schemeClr val="tx1"/>
            </a:solidFill>
          </a:endParaRPr>
        </a:p>
      </dgm:t>
    </dgm:pt>
    <dgm:pt modelId="{CAE18F53-7C60-4214-9C5B-47C6B81A7381}">
      <dgm:prSet phldrT="[Text]" custT="1"/>
      <dgm:spPr/>
      <dgm:t>
        <a:bodyPr/>
        <a:lstStyle/>
        <a:p>
          <a:r>
            <a:rPr lang="en-CA" sz="1200" b="1">
              <a:solidFill>
                <a:schemeClr val="tx1"/>
              </a:solidFill>
              <a:latin typeface="Calibri" panose="020F0502020204030204" pitchFamily="34" charset="0"/>
            </a:rPr>
            <a:t>Resources Required: </a:t>
          </a:r>
          <a:r>
            <a:rPr lang="en-CA" sz="1200">
              <a:solidFill>
                <a:schemeClr val="tx1"/>
              </a:solidFill>
              <a:latin typeface="Calibri" panose="020F0502020204030204" pitchFamily="34" charset="0"/>
            </a:rPr>
            <a:t>supports needed to achieve the goal</a:t>
          </a:r>
        </a:p>
      </dgm:t>
    </dgm:pt>
    <dgm:pt modelId="{956181EA-C8A5-464E-9F63-FF31B807C921}" type="parTrans" cxnId="{669952A9-2C29-4CC7-84F7-7E8111F9FC0B}">
      <dgm:prSet/>
      <dgm:spPr/>
      <dgm:t>
        <a:bodyPr/>
        <a:lstStyle/>
        <a:p>
          <a:endParaRPr lang="en-CA">
            <a:solidFill>
              <a:schemeClr val="tx1"/>
            </a:solidFill>
          </a:endParaRPr>
        </a:p>
      </dgm:t>
    </dgm:pt>
    <dgm:pt modelId="{8F332D66-690B-4DF7-92AB-AD89CF128731}" type="sibTrans" cxnId="{669952A9-2C29-4CC7-84F7-7E8111F9FC0B}">
      <dgm:prSet/>
      <dgm:spPr/>
      <dgm:t>
        <a:bodyPr/>
        <a:lstStyle/>
        <a:p>
          <a:endParaRPr lang="en-CA">
            <a:solidFill>
              <a:schemeClr val="tx1"/>
            </a:solidFill>
          </a:endParaRPr>
        </a:p>
      </dgm:t>
    </dgm:pt>
    <dgm:pt modelId="{7B958802-0BD7-4128-9FCA-528E8C6CCDDC}">
      <dgm:prSet phldrT="[Text]" custT="1"/>
      <dgm:spPr/>
      <dgm:t>
        <a:bodyPr/>
        <a:lstStyle/>
        <a:p>
          <a:r>
            <a:rPr lang="en-CA" sz="1200" i="1">
              <a:solidFill>
                <a:schemeClr val="tx1"/>
              </a:solidFill>
              <a:latin typeface="Calibri" panose="020F0502020204030204" pitchFamily="34" charset="0"/>
            </a:rPr>
            <a:t>I aim to...</a:t>
          </a:r>
        </a:p>
      </dgm:t>
    </dgm:pt>
    <dgm:pt modelId="{FBB78491-627C-4B63-A2E3-A1436DE1E4A7}" type="parTrans" cxnId="{A0883D40-4FEF-4CEA-9A43-2709EB3FA51B}">
      <dgm:prSet/>
      <dgm:spPr/>
      <dgm:t>
        <a:bodyPr/>
        <a:lstStyle/>
        <a:p>
          <a:endParaRPr lang="en-CA">
            <a:solidFill>
              <a:schemeClr val="tx1"/>
            </a:solidFill>
          </a:endParaRPr>
        </a:p>
      </dgm:t>
    </dgm:pt>
    <dgm:pt modelId="{5A940272-C6B0-497F-AD9E-A9C7953164F8}" type="sibTrans" cxnId="{A0883D40-4FEF-4CEA-9A43-2709EB3FA51B}">
      <dgm:prSet/>
      <dgm:spPr/>
      <dgm:t>
        <a:bodyPr/>
        <a:lstStyle/>
        <a:p>
          <a:endParaRPr lang="en-CA">
            <a:solidFill>
              <a:schemeClr val="tx1"/>
            </a:solidFill>
          </a:endParaRPr>
        </a:p>
      </dgm:t>
    </dgm:pt>
    <dgm:pt modelId="{4BF1A6F1-0D3E-4202-9F45-34BAAF808317}">
      <dgm:prSet phldrT="[Text]" custT="1"/>
      <dgm:spPr/>
      <dgm:t>
        <a:bodyPr/>
        <a:lstStyle/>
        <a:p>
          <a:r>
            <a:rPr lang="en-CA" sz="1200" i="1">
              <a:solidFill>
                <a:schemeClr val="tx1"/>
              </a:solidFill>
              <a:latin typeface="Calibri" panose="020F0502020204030204" pitchFamily="34" charset="0"/>
            </a:rPr>
            <a:t>I aim to do it because I want to...</a:t>
          </a:r>
        </a:p>
      </dgm:t>
    </dgm:pt>
    <dgm:pt modelId="{AA796EB7-7753-4445-80ED-A911E1E8C94C}" type="parTrans" cxnId="{F4CCF068-E696-473E-A74A-24C22797B9AC}">
      <dgm:prSet/>
      <dgm:spPr/>
      <dgm:t>
        <a:bodyPr/>
        <a:lstStyle/>
        <a:p>
          <a:endParaRPr lang="en-CA">
            <a:solidFill>
              <a:schemeClr val="tx1"/>
            </a:solidFill>
          </a:endParaRPr>
        </a:p>
      </dgm:t>
    </dgm:pt>
    <dgm:pt modelId="{865F1E9A-938F-462F-AF12-4C5D01FC9108}" type="sibTrans" cxnId="{F4CCF068-E696-473E-A74A-24C22797B9AC}">
      <dgm:prSet/>
      <dgm:spPr/>
      <dgm:t>
        <a:bodyPr/>
        <a:lstStyle/>
        <a:p>
          <a:endParaRPr lang="en-CA">
            <a:solidFill>
              <a:schemeClr val="tx1"/>
            </a:solidFill>
          </a:endParaRPr>
        </a:p>
      </dgm:t>
    </dgm:pt>
    <dgm:pt modelId="{B94E35BD-E3F5-49E6-B492-10FBCE095D4A}">
      <dgm:prSet phldrT="[Text]" custT="1"/>
      <dgm:spPr/>
      <dgm:t>
        <a:bodyPr/>
        <a:lstStyle/>
        <a:p>
          <a:r>
            <a:rPr lang="en-CA" sz="1200" i="1">
              <a:solidFill>
                <a:schemeClr val="tx1"/>
              </a:solidFill>
              <a:latin typeface="Calibri" panose="020F0502020204030204" pitchFamily="34" charset="0"/>
            </a:rPr>
            <a:t>I will know I achieved  the goal when...</a:t>
          </a:r>
        </a:p>
      </dgm:t>
    </dgm:pt>
    <dgm:pt modelId="{A97BAD8B-A25A-476E-8E4B-9063DEA828C7}" type="parTrans" cxnId="{FBBD5D8A-464B-486A-BB09-EB0B508F44B6}">
      <dgm:prSet/>
      <dgm:spPr/>
      <dgm:t>
        <a:bodyPr/>
        <a:lstStyle/>
        <a:p>
          <a:endParaRPr lang="en-CA">
            <a:solidFill>
              <a:schemeClr val="tx1"/>
            </a:solidFill>
          </a:endParaRPr>
        </a:p>
      </dgm:t>
    </dgm:pt>
    <dgm:pt modelId="{3670A486-784B-48B5-A809-F6DB12D10EE3}" type="sibTrans" cxnId="{FBBD5D8A-464B-486A-BB09-EB0B508F44B6}">
      <dgm:prSet/>
      <dgm:spPr/>
      <dgm:t>
        <a:bodyPr/>
        <a:lstStyle/>
        <a:p>
          <a:endParaRPr lang="en-CA">
            <a:solidFill>
              <a:schemeClr val="tx1"/>
            </a:solidFill>
          </a:endParaRPr>
        </a:p>
      </dgm:t>
    </dgm:pt>
    <dgm:pt modelId="{DC5A816C-3249-40C4-88E5-FD524F7F6D7E}">
      <dgm:prSet phldrT="[Text]" custT="1"/>
      <dgm:spPr/>
      <dgm:t>
        <a:bodyPr/>
        <a:lstStyle/>
        <a:p>
          <a:r>
            <a:rPr lang="en-CA" sz="1200" i="1">
              <a:solidFill>
                <a:schemeClr val="tx1"/>
              </a:solidFill>
              <a:latin typeface="Calibri" panose="020F0502020204030204" pitchFamily="34" charset="0"/>
            </a:rPr>
            <a:t>To achieve my goal, I will have to do these activities...</a:t>
          </a:r>
        </a:p>
      </dgm:t>
    </dgm:pt>
    <dgm:pt modelId="{76AB7350-85C7-41AF-BAAE-1C5AA63B3DD2}" type="parTrans" cxnId="{8AA65A81-7DBA-4E63-A69A-7CB89C94C2E2}">
      <dgm:prSet/>
      <dgm:spPr/>
      <dgm:t>
        <a:bodyPr/>
        <a:lstStyle/>
        <a:p>
          <a:endParaRPr lang="en-CA">
            <a:solidFill>
              <a:schemeClr val="tx1"/>
            </a:solidFill>
          </a:endParaRPr>
        </a:p>
      </dgm:t>
    </dgm:pt>
    <dgm:pt modelId="{FEBE365D-B079-46EF-9691-377007F739AD}" type="sibTrans" cxnId="{8AA65A81-7DBA-4E63-A69A-7CB89C94C2E2}">
      <dgm:prSet/>
      <dgm:spPr/>
      <dgm:t>
        <a:bodyPr/>
        <a:lstStyle/>
        <a:p>
          <a:endParaRPr lang="en-CA">
            <a:solidFill>
              <a:schemeClr val="tx1"/>
            </a:solidFill>
          </a:endParaRPr>
        </a:p>
      </dgm:t>
    </dgm:pt>
    <dgm:pt modelId="{2C819A87-1C93-477C-922E-06FD176D4019}">
      <dgm:prSet phldrT="[Text]" custT="1"/>
      <dgm:spPr/>
      <dgm:t>
        <a:bodyPr/>
        <a:lstStyle/>
        <a:p>
          <a:r>
            <a:rPr lang="en-CA" sz="1200" i="1">
              <a:solidFill>
                <a:schemeClr val="tx1"/>
              </a:solidFill>
              <a:latin typeface="Calibri" panose="020F0502020204030204" pitchFamily="34" charset="0"/>
            </a:rPr>
            <a:t>The person responsible for activity #1 is ...and for activity #2 is...</a:t>
          </a:r>
        </a:p>
      </dgm:t>
    </dgm:pt>
    <dgm:pt modelId="{7339A886-EDD2-4C56-AAAE-E7F9B36C6AED}" type="parTrans" cxnId="{54A3157D-5739-4506-AA32-B483A726C073}">
      <dgm:prSet/>
      <dgm:spPr/>
      <dgm:t>
        <a:bodyPr/>
        <a:lstStyle/>
        <a:p>
          <a:endParaRPr lang="en-CA">
            <a:solidFill>
              <a:schemeClr val="tx1"/>
            </a:solidFill>
          </a:endParaRPr>
        </a:p>
      </dgm:t>
    </dgm:pt>
    <dgm:pt modelId="{08303B9F-BD22-45E0-89D2-9B2B92578A70}" type="sibTrans" cxnId="{54A3157D-5739-4506-AA32-B483A726C073}">
      <dgm:prSet/>
      <dgm:spPr/>
      <dgm:t>
        <a:bodyPr/>
        <a:lstStyle/>
        <a:p>
          <a:endParaRPr lang="en-CA">
            <a:solidFill>
              <a:schemeClr val="tx1"/>
            </a:solidFill>
          </a:endParaRPr>
        </a:p>
      </dgm:t>
    </dgm:pt>
    <dgm:pt modelId="{D8F4958B-C552-4D0E-BC57-76536749178A}">
      <dgm:prSet phldrT="[Text]" custT="1"/>
      <dgm:spPr/>
      <dgm:t>
        <a:bodyPr/>
        <a:lstStyle/>
        <a:p>
          <a:r>
            <a:rPr lang="en-CA" sz="1200" i="1">
              <a:solidFill>
                <a:schemeClr val="tx1"/>
              </a:solidFill>
              <a:latin typeface="Calibri" panose="020F0502020204030204" pitchFamily="34" charset="0"/>
            </a:rPr>
            <a:t>Activity #1 will be undertaken from ______ to _______ ...and activity #2 will be completed by</a:t>
          </a:r>
        </a:p>
      </dgm:t>
    </dgm:pt>
    <dgm:pt modelId="{18FC7A08-4C8A-42C2-A97C-7CF2BF75B994}" type="parTrans" cxnId="{46482A8E-0BCC-4AC8-BC5C-0EE1F08AB840}">
      <dgm:prSet/>
      <dgm:spPr/>
      <dgm:t>
        <a:bodyPr/>
        <a:lstStyle/>
        <a:p>
          <a:endParaRPr lang="en-CA">
            <a:solidFill>
              <a:schemeClr val="tx1"/>
            </a:solidFill>
          </a:endParaRPr>
        </a:p>
      </dgm:t>
    </dgm:pt>
    <dgm:pt modelId="{EBCDACC8-1D40-4D1E-BF33-3A32B25F4FCE}" type="sibTrans" cxnId="{46482A8E-0BCC-4AC8-BC5C-0EE1F08AB840}">
      <dgm:prSet/>
      <dgm:spPr/>
      <dgm:t>
        <a:bodyPr/>
        <a:lstStyle/>
        <a:p>
          <a:endParaRPr lang="en-CA">
            <a:solidFill>
              <a:schemeClr val="tx1"/>
            </a:solidFill>
          </a:endParaRPr>
        </a:p>
      </dgm:t>
    </dgm:pt>
    <dgm:pt modelId="{E4495FA7-24E6-4AF5-A390-8FBC3178A09F}">
      <dgm:prSet phldrT="[Text]" custT="1"/>
      <dgm:spPr/>
      <dgm:t>
        <a:bodyPr/>
        <a:lstStyle/>
        <a:p>
          <a:r>
            <a:rPr lang="en-CA" sz="1200" i="1">
              <a:solidFill>
                <a:schemeClr val="tx1"/>
              </a:solidFill>
              <a:latin typeface="Calibri" panose="020F0502020204030204" pitchFamily="34" charset="0"/>
            </a:rPr>
            <a:t>To achieve the goal, I will need resources such as...</a:t>
          </a:r>
        </a:p>
      </dgm:t>
    </dgm:pt>
    <dgm:pt modelId="{511C0AE3-B31B-4B4E-8857-F4867CF69715}" type="parTrans" cxnId="{7D4F64BA-E5E1-4E68-9807-C0B6544F2624}">
      <dgm:prSet/>
      <dgm:spPr/>
      <dgm:t>
        <a:bodyPr/>
        <a:lstStyle/>
        <a:p>
          <a:endParaRPr lang="en-CA">
            <a:solidFill>
              <a:schemeClr val="tx1"/>
            </a:solidFill>
          </a:endParaRPr>
        </a:p>
      </dgm:t>
    </dgm:pt>
    <dgm:pt modelId="{CCAA4835-B7E5-4134-8369-A43EB195EF4D}" type="sibTrans" cxnId="{7D4F64BA-E5E1-4E68-9807-C0B6544F2624}">
      <dgm:prSet/>
      <dgm:spPr/>
      <dgm:t>
        <a:bodyPr/>
        <a:lstStyle/>
        <a:p>
          <a:endParaRPr lang="en-CA">
            <a:solidFill>
              <a:schemeClr val="tx1"/>
            </a:solidFill>
          </a:endParaRPr>
        </a:p>
      </dgm:t>
    </dgm:pt>
    <dgm:pt modelId="{6E2FA594-C91F-4FBF-BE11-F88D622857A2}">
      <dgm:prSet phldrT="[Text]" custT="1"/>
      <dgm:spPr/>
      <dgm:t>
        <a:bodyPr/>
        <a:lstStyle/>
        <a:p>
          <a:r>
            <a:rPr lang="en-CA" sz="1200" i="1">
              <a:solidFill>
                <a:schemeClr val="tx1"/>
              </a:solidFill>
              <a:latin typeface="Calibri" panose="020F0502020204030204" pitchFamily="34" charset="0"/>
            </a:rPr>
            <a:t>Others involved in activity #1 is... and for activity #2 are...</a:t>
          </a:r>
        </a:p>
      </dgm:t>
    </dgm:pt>
    <dgm:pt modelId="{183954D8-D6AC-4958-B967-A5E1C857CB5B}" type="parTrans" cxnId="{C01EBE9D-9618-4B80-842F-5A90FAA05E5F}">
      <dgm:prSet/>
      <dgm:spPr/>
      <dgm:t>
        <a:bodyPr/>
        <a:lstStyle/>
        <a:p>
          <a:endParaRPr lang="en-GB">
            <a:solidFill>
              <a:schemeClr val="tx1"/>
            </a:solidFill>
          </a:endParaRPr>
        </a:p>
      </dgm:t>
    </dgm:pt>
    <dgm:pt modelId="{46FDE234-ECF5-49B4-BB2F-E6046B32B12E}" type="sibTrans" cxnId="{C01EBE9D-9618-4B80-842F-5A90FAA05E5F}">
      <dgm:prSet/>
      <dgm:spPr/>
      <dgm:t>
        <a:bodyPr/>
        <a:lstStyle/>
        <a:p>
          <a:endParaRPr lang="en-GB">
            <a:solidFill>
              <a:schemeClr val="tx1"/>
            </a:solidFill>
          </a:endParaRPr>
        </a:p>
      </dgm:t>
    </dgm:pt>
    <dgm:pt modelId="{D3EC7F41-C534-4088-B315-605B3FB92FA5}" type="pres">
      <dgm:prSet presAssocID="{389BD409-BC05-4D64-A491-9D1986C1DB82}" presName="Name0" presStyleCnt="0">
        <dgm:presLayoutVars>
          <dgm:dir/>
          <dgm:animLvl val="lvl"/>
          <dgm:resizeHandles val="exact"/>
        </dgm:presLayoutVars>
      </dgm:prSet>
      <dgm:spPr/>
    </dgm:pt>
    <dgm:pt modelId="{1C71CA72-B544-44D8-A58A-DF70E21192EB}" type="pres">
      <dgm:prSet presAssocID="{E67C4E2F-5926-4F75-953F-FAD1148CC82C}" presName="composite" presStyleCnt="0"/>
      <dgm:spPr/>
    </dgm:pt>
    <dgm:pt modelId="{D82F5DBF-FC37-4927-BB59-BAE5590A76C1}" type="pres">
      <dgm:prSet presAssocID="{E67C4E2F-5926-4F75-953F-FAD1148CC82C}" presName="parTx" presStyleLbl="node1" presStyleIdx="0" presStyleCnt="7">
        <dgm:presLayoutVars>
          <dgm:chMax val="0"/>
          <dgm:chPref val="0"/>
          <dgm:bulletEnabled val="1"/>
        </dgm:presLayoutVars>
      </dgm:prSet>
      <dgm:spPr/>
    </dgm:pt>
    <dgm:pt modelId="{B772F9CB-1F44-404E-BF6D-2D5C7F72FCD0}" type="pres">
      <dgm:prSet presAssocID="{E67C4E2F-5926-4F75-953F-FAD1148CC82C}" presName="desTx" presStyleLbl="revTx" presStyleIdx="0" presStyleCnt="7">
        <dgm:presLayoutVars>
          <dgm:bulletEnabled val="1"/>
        </dgm:presLayoutVars>
      </dgm:prSet>
      <dgm:spPr/>
    </dgm:pt>
    <dgm:pt modelId="{82372238-E621-428D-9267-5D3717C85CAA}" type="pres">
      <dgm:prSet presAssocID="{A7657E9A-F075-4855-AF16-CC1CCFB92C58}" presName="space" presStyleCnt="0"/>
      <dgm:spPr/>
    </dgm:pt>
    <dgm:pt modelId="{665C71C1-35AB-4136-9A73-7564B0B874EB}" type="pres">
      <dgm:prSet presAssocID="{CCF7339E-82A2-4F14-9EF5-9B2C70C37D00}" presName="composite" presStyleCnt="0"/>
      <dgm:spPr/>
    </dgm:pt>
    <dgm:pt modelId="{37184916-8C12-4279-9914-FC8320A2D8F6}" type="pres">
      <dgm:prSet presAssocID="{CCF7339E-82A2-4F14-9EF5-9B2C70C37D00}" presName="parTx" presStyleLbl="node1" presStyleIdx="1" presStyleCnt="7">
        <dgm:presLayoutVars>
          <dgm:chMax val="0"/>
          <dgm:chPref val="0"/>
          <dgm:bulletEnabled val="1"/>
        </dgm:presLayoutVars>
      </dgm:prSet>
      <dgm:spPr/>
    </dgm:pt>
    <dgm:pt modelId="{BACCB806-6916-4730-A4CB-8D2427791725}" type="pres">
      <dgm:prSet presAssocID="{CCF7339E-82A2-4F14-9EF5-9B2C70C37D00}" presName="desTx" presStyleLbl="revTx" presStyleIdx="1" presStyleCnt="7">
        <dgm:presLayoutVars>
          <dgm:bulletEnabled val="1"/>
        </dgm:presLayoutVars>
      </dgm:prSet>
      <dgm:spPr/>
    </dgm:pt>
    <dgm:pt modelId="{EB150FB3-DA49-4F59-B19D-C9140525D528}" type="pres">
      <dgm:prSet presAssocID="{58DEC24A-2ADA-48A1-8720-B3A77F297BEF}" presName="space" presStyleCnt="0"/>
      <dgm:spPr/>
    </dgm:pt>
    <dgm:pt modelId="{F9124354-EF60-4F90-A2C7-D3DE51A2CA47}" type="pres">
      <dgm:prSet presAssocID="{95FF734B-1512-45AE-A304-C162D8D8764E}" presName="composite" presStyleCnt="0"/>
      <dgm:spPr/>
    </dgm:pt>
    <dgm:pt modelId="{B5D1B7A8-744D-4BF0-AE57-71F0DC46ADC8}" type="pres">
      <dgm:prSet presAssocID="{95FF734B-1512-45AE-A304-C162D8D8764E}" presName="parTx" presStyleLbl="node1" presStyleIdx="2" presStyleCnt="7">
        <dgm:presLayoutVars>
          <dgm:chMax val="0"/>
          <dgm:chPref val="0"/>
          <dgm:bulletEnabled val="1"/>
        </dgm:presLayoutVars>
      </dgm:prSet>
      <dgm:spPr/>
    </dgm:pt>
    <dgm:pt modelId="{A28EAC37-9E29-4A3E-9C7F-1CBD3520D2FE}" type="pres">
      <dgm:prSet presAssocID="{95FF734B-1512-45AE-A304-C162D8D8764E}" presName="desTx" presStyleLbl="revTx" presStyleIdx="2" presStyleCnt="7">
        <dgm:presLayoutVars>
          <dgm:bulletEnabled val="1"/>
        </dgm:presLayoutVars>
      </dgm:prSet>
      <dgm:spPr/>
    </dgm:pt>
    <dgm:pt modelId="{30FE5422-263E-4640-BA48-859C86730D59}" type="pres">
      <dgm:prSet presAssocID="{51E436E6-8255-4B63-9B4F-369C22EB6843}" presName="space" presStyleCnt="0"/>
      <dgm:spPr/>
    </dgm:pt>
    <dgm:pt modelId="{D99F9875-480A-4585-B245-928A53EFBB95}" type="pres">
      <dgm:prSet presAssocID="{190C2B66-1699-4916-8C24-676E9C8B8F2B}" presName="composite" presStyleCnt="0"/>
      <dgm:spPr/>
    </dgm:pt>
    <dgm:pt modelId="{FF860F6D-56DA-4096-BF6A-46D9D95FB4A5}" type="pres">
      <dgm:prSet presAssocID="{190C2B66-1699-4916-8C24-676E9C8B8F2B}" presName="parTx" presStyleLbl="node1" presStyleIdx="3" presStyleCnt="7">
        <dgm:presLayoutVars>
          <dgm:chMax val="0"/>
          <dgm:chPref val="0"/>
          <dgm:bulletEnabled val="1"/>
        </dgm:presLayoutVars>
      </dgm:prSet>
      <dgm:spPr/>
    </dgm:pt>
    <dgm:pt modelId="{DEBD58AC-AD6F-42E5-BD87-08BFCD3D77B6}" type="pres">
      <dgm:prSet presAssocID="{190C2B66-1699-4916-8C24-676E9C8B8F2B}" presName="desTx" presStyleLbl="revTx" presStyleIdx="3" presStyleCnt="7">
        <dgm:presLayoutVars>
          <dgm:bulletEnabled val="1"/>
        </dgm:presLayoutVars>
      </dgm:prSet>
      <dgm:spPr/>
    </dgm:pt>
    <dgm:pt modelId="{81C284E2-B233-438E-A7CE-9729FC937F7E}" type="pres">
      <dgm:prSet presAssocID="{5D42ED99-ED7E-4D77-8673-0A4A77ADD4A2}" presName="space" presStyleCnt="0"/>
      <dgm:spPr/>
    </dgm:pt>
    <dgm:pt modelId="{9AC289E1-707C-47AF-8151-0541960FFDB6}" type="pres">
      <dgm:prSet presAssocID="{167519F4-75E8-4BEE-A27B-78B5BE1E57FA}" presName="composite" presStyleCnt="0"/>
      <dgm:spPr/>
    </dgm:pt>
    <dgm:pt modelId="{9145F93C-2922-44AA-81B7-7B996175FD9D}" type="pres">
      <dgm:prSet presAssocID="{167519F4-75E8-4BEE-A27B-78B5BE1E57FA}" presName="parTx" presStyleLbl="node1" presStyleIdx="4" presStyleCnt="7">
        <dgm:presLayoutVars>
          <dgm:chMax val="0"/>
          <dgm:chPref val="0"/>
          <dgm:bulletEnabled val="1"/>
        </dgm:presLayoutVars>
      </dgm:prSet>
      <dgm:spPr/>
    </dgm:pt>
    <dgm:pt modelId="{64EF6686-84DA-4528-A8F2-A89AE1A8A6E3}" type="pres">
      <dgm:prSet presAssocID="{167519F4-75E8-4BEE-A27B-78B5BE1E57FA}" presName="desTx" presStyleLbl="revTx" presStyleIdx="4" presStyleCnt="7">
        <dgm:presLayoutVars>
          <dgm:bulletEnabled val="1"/>
        </dgm:presLayoutVars>
      </dgm:prSet>
      <dgm:spPr/>
    </dgm:pt>
    <dgm:pt modelId="{D766B899-A952-4835-B111-45D8895FC471}" type="pres">
      <dgm:prSet presAssocID="{1948377D-F6B9-46F1-BFAC-C7C08ABD4F18}" presName="space" presStyleCnt="0"/>
      <dgm:spPr/>
    </dgm:pt>
    <dgm:pt modelId="{F7D31B5D-11E0-48E9-B329-386AB3FD32C5}" type="pres">
      <dgm:prSet presAssocID="{D2255105-DC7E-4246-951D-46CBD02FF03B}" presName="composite" presStyleCnt="0"/>
      <dgm:spPr/>
    </dgm:pt>
    <dgm:pt modelId="{AEA32622-C72C-40CA-A8C6-E514FFD586D8}" type="pres">
      <dgm:prSet presAssocID="{D2255105-DC7E-4246-951D-46CBD02FF03B}" presName="parTx" presStyleLbl="node1" presStyleIdx="5" presStyleCnt="7">
        <dgm:presLayoutVars>
          <dgm:chMax val="0"/>
          <dgm:chPref val="0"/>
          <dgm:bulletEnabled val="1"/>
        </dgm:presLayoutVars>
      </dgm:prSet>
      <dgm:spPr/>
    </dgm:pt>
    <dgm:pt modelId="{FB01A004-F135-4173-BDED-5128F2EE8C90}" type="pres">
      <dgm:prSet presAssocID="{D2255105-DC7E-4246-951D-46CBD02FF03B}" presName="desTx" presStyleLbl="revTx" presStyleIdx="5" presStyleCnt="7">
        <dgm:presLayoutVars>
          <dgm:bulletEnabled val="1"/>
        </dgm:presLayoutVars>
      </dgm:prSet>
      <dgm:spPr/>
    </dgm:pt>
    <dgm:pt modelId="{12D51610-A23A-4193-872B-9F16ABA96E67}" type="pres">
      <dgm:prSet presAssocID="{785FA2D6-3C88-42F4-99F6-5E82DD54963F}" presName="space" presStyleCnt="0"/>
      <dgm:spPr/>
    </dgm:pt>
    <dgm:pt modelId="{EEACC2A9-FE73-4547-8313-968C76F070B0}" type="pres">
      <dgm:prSet presAssocID="{9C19BBCE-FD71-478F-8973-51535CE85823}" presName="composite" presStyleCnt="0"/>
      <dgm:spPr/>
    </dgm:pt>
    <dgm:pt modelId="{43ECD54F-31CA-4B9A-BFD3-15FECC3AE57A}" type="pres">
      <dgm:prSet presAssocID="{9C19BBCE-FD71-478F-8973-51535CE85823}" presName="parTx" presStyleLbl="node1" presStyleIdx="6" presStyleCnt="7">
        <dgm:presLayoutVars>
          <dgm:chMax val="0"/>
          <dgm:chPref val="0"/>
          <dgm:bulletEnabled val="1"/>
        </dgm:presLayoutVars>
      </dgm:prSet>
      <dgm:spPr/>
    </dgm:pt>
    <dgm:pt modelId="{01DD20F7-FB92-4B77-81BE-37EA37FC5E6F}" type="pres">
      <dgm:prSet presAssocID="{9C19BBCE-FD71-478F-8973-51535CE85823}" presName="desTx" presStyleLbl="revTx" presStyleIdx="6" presStyleCnt="7">
        <dgm:presLayoutVars>
          <dgm:bulletEnabled val="1"/>
        </dgm:presLayoutVars>
      </dgm:prSet>
      <dgm:spPr/>
    </dgm:pt>
  </dgm:ptLst>
  <dgm:cxnLst>
    <dgm:cxn modelId="{2D2F6106-926A-4290-95F2-59C90ECC1F21}" type="presOf" srcId="{4BF1A6F1-0D3E-4202-9F45-34BAAF808317}" destId="{BACCB806-6916-4730-A4CB-8D2427791725}" srcOrd="0" destOrd="1" presId="urn:microsoft.com/office/officeart/2005/8/layout/chevron1"/>
    <dgm:cxn modelId="{A6A0FD13-4E67-45A0-9579-FD456A80E594}" type="presOf" srcId="{2C819A87-1C93-477C-922E-06FD176D4019}" destId="{64EF6686-84DA-4528-A8F2-A89AE1A8A6E3}" srcOrd="0" destOrd="1" presId="urn:microsoft.com/office/officeart/2005/8/layout/chevron1"/>
    <dgm:cxn modelId="{876B1C16-4769-428B-B43A-3085A199AB02}" srcId="{190C2B66-1699-4916-8C24-676E9C8B8F2B}" destId="{B50EB3C8-397A-431F-AE8C-8D2706DDB2A9}" srcOrd="0" destOrd="0" parTransId="{AA68E080-A232-4483-B696-0C3E00E32F56}" sibTransId="{EF373F52-356E-442D-860B-90B4B9E5E622}"/>
    <dgm:cxn modelId="{159D621D-AFA6-49E7-B111-EB7F79970201}" srcId="{389BD409-BC05-4D64-A491-9D1986C1DB82}" destId="{167519F4-75E8-4BEE-A27B-78B5BE1E57FA}" srcOrd="4" destOrd="0" parTransId="{9C935E44-1809-48A7-903E-37DE384E14F3}" sibTransId="{1948377D-F6B9-46F1-BFAC-C7C08ABD4F18}"/>
    <dgm:cxn modelId="{EC30DE1F-73DF-4446-A4AC-B9050786EAEB}" srcId="{389BD409-BC05-4D64-A491-9D1986C1DB82}" destId="{D2255105-DC7E-4246-951D-46CBD02FF03B}" srcOrd="5" destOrd="0" parTransId="{A32647C8-6151-4BA0-8BDB-70608DE287DA}" sibTransId="{785FA2D6-3C88-42F4-99F6-5E82DD54963F}"/>
    <dgm:cxn modelId="{10DD1D21-A572-4063-91BE-881A687F2126}" type="presOf" srcId="{1BE0B759-72F1-4A8D-B991-4647A3CDB240}" destId="{64EF6686-84DA-4528-A8F2-A89AE1A8A6E3}" srcOrd="0" destOrd="0" presId="urn:microsoft.com/office/officeart/2005/8/layout/chevron1"/>
    <dgm:cxn modelId="{3A72B021-F0B6-49AA-A34C-4F8A3435C60D}" srcId="{389BD409-BC05-4D64-A491-9D1986C1DB82}" destId="{190C2B66-1699-4916-8C24-676E9C8B8F2B}" srcOrd="3" destOrd="0" parTransId="{A699810F-9422-410D-98AC-EAE0731B012D}" sibTransId="{5D42ED99-ED7E-4D77-8673-0A4A77ADD4A2}"/>
    <dgm:cxn modelId="{A855A22C-9F5C-461F-8BD6-C55A7CC522C7}" type="presOf" srcId="{DC5A816C-3249-40C4-88E5-FD524F7F6D7E}" destId="{DEBD58AC-AD6F-42E5-BD87-08BFCD3D77B6}" srcOrd="0" destOrd="1" presId="urn:microsoft.com/office/officeart/2005/8/layout/chevron1"/>
    <dgm:cxn modelId="{840F7A2F-5D03-4C9F-B941-0AFC6DFF2B8D}" type="presOf" srcId="{389BD409-BC05-4D64-A491-9D1986C1DB82}" destId="{D3EC7F41-C534-4088-B315-605B3FB92FA5}" srcOrd="0" destOrd="0" presId="urn:microsoft.com/office/officeart/2005/8/layout/chevron1"/>
    <dgm:cxn modelId="{A0883D40-4FEF-4CEA-9A43-2709EB3FA51B}" srcId="{E67C4E2F-5926-4F75-953F-FAD1148CC82C}" destId="{7B958802-0BD7-4128-9FCA-528E8C6CCDDC}" srcOrd="1" destOrd="0" parTransId="{FBB78491-627C-4B63-A2E3-A1436DE1E4A7}" sibTransId="{5A940272-C6B0-497F-AD9E-A9C7953164F8}"/>
    <dgm:cxn modelId="{A6812E43-B3A6-4BE1-A4A6-B100911A58B5}" type="presOf" srcId="{B94E35BD-E3F5-49E6-B492-10FBCE095D4A}" destId="{A28EAC37-9E29-4A3E-9C7F-1CBD3520D2FE}" srcOrd="0" destOrd="1" presId="urn:microsoft.com/office/officeart/2005/8/layout/chevron1"/>
    <dgm:cxn modelId="{B0D7C344-13E5-494A-B000-5E6C1467B9E4}" type="presOf" srcId="{E918B3CB-1666-43E1-B316-1CA406424AB2}" destId="{B772F9CB-1F44-404E-BF6D-2D5C7F72FCD0}" srcOrd="0" destOrd="0" presId="urn:microsoft.com/office/officeart/2005/8/layout/chevron1"/>
    <dgm:cxn modelId="{F4CCF068-E696-473E-A74A-24C22797B9AC}" srcId="{CCF7339E-82A2-4F14-9EF5-9B2C70C37D00}" destId="{4BF1A6F1-0D3E-4202-9F45-34BAAF808317}" srcOrd="1" destOrd="0" parTransId="{AA796EB7-7753-4445-80ED-A911E1E8C94C}" sibTransId="{865F1E9A-938F-462F-AF12-4C5D01FC9108}"/>
    <dgm:cxn modelId="{42180771-366D-44B5-BAD1-C3D96352C7C0}" type="presOf" srcId="{167519F4-75E8-4BEE-A27B-78B5BE1E57FA}" destId="{9145F93C-2922-44AA-81B7-7B996175FD9D}" srcOrd="0" destOrd="0" presId="urn:microsoft.com/office/officeart/2005/8/layout/chevron1"/>
    <dgm:cxn modelId="{E6BD2053-10AF-4159-BB8B-4AE1F23BEA20}" srcId="{389BD409-BC05-4D64-A491-9D1986C1DB82}" destId="{9C19BBCE-FD71-478F-8973-51535CE85823}" srcOrd="6" destOrd="0" parTransId="{85C48085-DE9D-4C7A-B5DF-AF39C92A8B98}" sibTransId="{CC898B0A-ACC5-4CCB-9851-B0CAF6182581}"/>
    <dgm:cxn modelId="{447B2653-1B67-4C29-8E95-461263E9EA52}" type="presOf" srcId="{E4495FA7-24E6-4AF5-A390-8FBC3178A09F}" destId="{01DD20F7-FB92-4B77-81BE-37EA37FC5E6F}" srcOrd="0" destOrd="1" presId="urn:microsoft.com/office/officeart/2005/8/layout/chevron1"/>
    <dgm:cxn modelId="{E2EE8D53-D9F3-4BD7-9689-4B8462BA38B5}" type="presOf" srcId="{190C2B66-1699-4916-8C24-676E9C8B8F2B}" destId="{FF860F6D-56DA-4096-BF6A-46D9D95FB4A5}" srcOrd="0" destOrd="0" presId="urn:microsoft.com/office/officeart/2005/8/layout/chevron1"/>
    <dgm:cxn modelId="{54A3157D-5739-4506-AA32-B483A726C073}" srcId="{167519F4-75E8-4BEE-A27B-78B5BE1E57FA}" destId="{2C819A87-1C93-477C-922E-06FD176D4019}" srcOrd="1" destOrd="0" parTransId="{7339A886-EDD2-4C56-AAAE-E7F9B36C6AED}" sibTransId="{08303B9F-BD22-45E0-89D2-9B2B92578A70}"/>
    <dgm:cxn modelId="{8AA65A81-7DBA-4E63-A69A-7CB89C94C2E2}" srcId="{190C2B66-1699-4916-8C24-676E9C8B8F2B}" destId="{DC5A816C-3249-40C4-88E5-FD524F7F6D7E}" srcOrd="1" destOrd="0" parTransId="{76AB7350-85C7-41AF-BAAE-1C5AA63B3DD2}" sibTransId="{FEBE365D-B079-46EF-9691-377007F739AD}"/>
    <dgm:cxn modelId="{FBBD5D8A-464B-486A-BB09-EB0B508F44B6}" srcId="{95FF734B-1512-45AE-A304-C162D8D8764E}" destId="{B94E35BD-E3F5-49E6-B492-10FBCE095D4A}" srcOrd="1" destOrd="0" parTransId="{A97BAD8B-A25A-476E-8E4B-9063DEA828C7}" sibTransId="{3670A486-784B-48B5-A809-F6DB12D10EE3}"/>
    <dgm:cxn modelId="{46482A8E-0BCC-4AC8-BC5C-0EE1F08AB840}" srcId="{D2255105-DC7E-4246-951D-46CBD02FF03B}" destId="{D8F4958B-C552-4D0E-BC57-76536749178A}" srcOrd="1" destOrd="0" parTransId="{18FC7A08-4C8A-42C2-A97C-7CF2BF75B994}" sibTransId="{EBCDACC8-1D40-4D1E-BF33-3A32B25F4FCE}"/>
    <dgm:cxn modelId="{40B94694-3117-4959-84EF-095A3C6C05C5}" type="presOf" srcId="{2BC7CA6A-4767-4932-BA99-4CBC98C9F957}" destId="{BACCB806-6916-4730-A4CB-8D2427791725}" srcOrd="0" destOrd="0" presId="urn:microsoft.com/office/officeart/2005/8/layout/chevron1"/>
    <dgm:cxn modelId="{C01EBE9D-9618-4B80-842F-5A90FAA05E5F}" srcId="{167519F4-75E8-4BEE-A27B-78B5BE1E57FA}" destId="{6E2FA594-C91F-4FBF-BE11-F88D622857A2}" srcOrd="2" destOrd="0" parTransId="{183954D8-D6AC-4958-B967-A5E1C857CB5B}" sibTransId="{46FDE234-ECF5-49B4-BB2F-E6046B32B12E}"/>
    <dgm:cxn modelId="{669952A9-2C29-4CC7-84F7-7E8111F9FC0B}" srcId="{9C19BBCE-FD71-478F-8973-51535CE85823}" destId="{CAE18F53-7C60-4214-9C5B-47C6B81A7381}" srcOrd="0" destOrd="0" parTransId="{956181EA-C8A5-464E-9F63-FF31B807C921}" sibTransId="{8F332D66-690B-4DF7-92AB-AD89CF128731}"/>
    <dgm:cxn modelId="{648F17B7-B23C-4869-BDEE-B17D0465771D}" type="presOf" srcId="{7B958802-0BD7-4128-9FCA-528E8C6CCDDC}" destId="{B772F9CB-1F44-404E-BF6D-2D5C7F72FCD0}" srcOrd="0" destOrd="1" presId="urn:microsoft.com/office/officeart/2005/8/layout/chevron1"/>
    <dgm:cxn modelId="{F70D17B8-E67C-4625-A3C9-866D14B56AF5}" srcId="{167519F4-75E8-4BEE-A27B-78B5BE1E57FA}" destId="{1BE0B759-72F1-4A8D-B991-4647A3CDB240}" srcOrd="0" destOrd="0" parTransId="{B38C9185-BF9F-400B-91D8-7B6002B1BBF8}" sibTransId="{FC73352F-196A-48EE-8C70-C6354DD01888}"/>
    <dgm:cxn modelId="{7D4F64BA-E5E1-4E68-9807-C0B6544F2624}" srcId="{9C19BBCE-FD71-478F-8973-51535CE85823}" destId="{E4495FA7-24E6-4AF5-A390-8FBC3178A09F}" srcOrd="1" destOrd="0" parTransId="{511C0AE3-B31B-4B4E-8857-F4867CF69715}" sibTransId="{CCAA4835-B7E5-4134-8369-A43EB195EF4D}"/>
    <dgm:cxn modelId="{94A86DBA-F4D7-4FFF-8FCD-759F68E17A46}" type="presOf" srcId="{E67C4E2F-5926-4F75-953F-FAD1148CC82C}" destId="{D82F5DBF-FC37-4927-BB59-BAE5590A76C1}" srcOrd="0" destOrd="0" presId="urn:microsoft.com/office/officeart/2005/8/layout/chevron1"/>
    <dgm:cxn modelId="{B07299BF-5835-45F6-9045-F265F3BF8C3A}" type="presOf" srcId="{D8F4958B-C552-4D0E-BC57-76536749178A}" destId="{FB01A004-F135-4173-BDED-5128F2EE8C90}" srcOrd="0" destOrd="1" presId="urn:microsoft.com/office/officeart/2005/8/layout/chevron1"/>
    <dgm:cxn modelId="{BA7B78C1-F0D2-4E44-99B3-DD588691F1FE}" type="presOf" srcId="{9C19BBCE-FD71-478F-8973-51535CE85823}" destId="{43ECD54F-31CA-4B9A-BFD3-15FECC3AE57A}" srcOrd="0" destOrd="0" presId="urn:microsoft.com/office/officeart/2005/8/layout/chevron1"/>
    <dgm:cxn modelId="{A63DE3C2-6AD0-4D91-B834-039F47EE0B59}" srcId="{389BD409-BC05-4D64-A491-9D1986C1DB82}" destId="{E67C4E2F-5926-4F75-953F-FAD1148CC82C}" srcOrd="0" destOrd="0" parTransId="{91A9F3BF-D27A-4958-8700-7188D51E54A8}" sibTransId="{A7657E9A-F075-4855-AF16-CC1CCFB92C58}"/>
    <dgm:cxn modelId="{3F1420C7-5EC5-4890-9D7C-149CFFE99734}" srcId="{D2255105-DC7E-4246-951D-46CBD02FF03B}" destId="{9961380B-638D-48D2-95AC-2E54DFC5BCE3}" srcOrd="0" destOrd="0" parTransId="{4F76E59E-D530-45C5-91E5-E8B5AE792EE0}" sibTransId="{81FCC2B2-9B72-4579-AFE7-165C13F8C0B1}"/>
    <dgm:cxn modelId="{3BC6F4C7-4010-4492-9B90-67074F277C4B}" srcId="{389BD409-BC05-4D64-A491-9D1986C1DB82}" destId="{95FF734B-1512-45AE-A304-C162D8D8764E}" srcOrd="2" destOrd="0" parTransId="{4E35FDF8-7AB5-430C-AC18-C488EDC29D89}" sibTransId="{51E436E6-8255-4B63-9B4F-369C22EB6843}"/>
    <dgm:cxn modelId="{8365F9D5-1BCC-4934-87A1-B622D3E8D0BC}" srcId="{95FF734B-1512-45AE-A304-C162D8D8764E}" destId="{9FB8C0E7-B5DB-4E1D-B8ED-4F433125489C}" srcOrd="0" destOrd="0" parTransId="{4EF43C1A-264B-43DF-99B3-2E382BCD9938}" sibTransId="{5B35AEA1-4F0E-4EF6-926E-BDAFFE699C25}"/>
    <dgm:cxn modelId="{5030F1DE-960D-4B1A-AB8E-85D90FE9CCEC}" type="presOf" srcId="{CAE18F53-7C60-4214-9C5B-47C6B81A7381}" destId="{01DD20F7-FB92-4B77-81BE-37EA37FC5E6F}" srcOrd="0" destOrd="0" presId="urn:microsoft.com/office/officeart/2005/8/layout/chevron1"/>
    <dgm:cxn modelId="{0C5D7FE2-DF40-4E7B-8890-8275BF3AA1C6}" type="presOf" srcId="{D2255105-DC7E-4246-951D-46CBD02FF03B}" destId="{AEA32622-C72C-40CA-A8C6-E514FFD586D8}" srcOrd="0" destOrd="0" presId="urn:microsoft.com/office/officeart/2005/8/layout/chevron1"/>
    <dgm:cxn modelId="{D49773E5-75E7-42E6-BD57-AA5B5416EDD9}" type="presOf" srcId="{B50EB3C8-397A-431F-AE8C-8D2706DDB2A9}" destId="{DEBD58AC-AD6F-42E5-BD87-08BFCD3D77B6}" srcOrd="0" destOrd="0" presId="urn:microsoft.com/office/officeart/2005/8/layout/chevron1"/>
    <dgm:cxn modelId="{BA4A67E9-5BC6-4710-B62C-8807422B7F26}" type="presOf" srcId="{95FF734B-1512-45AE-A304-C162D8D8764E}" destId="{B5D1B7A8-744D-4BF0-AE57-71F0DC46ADC8}" srcOrd="0" destOrd="0" presId="urn:microsoft.com/office/officeart/2005/8/layout/chevron1"/>
    <dgm:cxn modelId="{99C837EC-42A3-4697-A4A0-0D37F9A6AAC9}" type="presOf" srcId="{9FB8C0E7-B5DB-4E1D-B8ED-4F433125489C}" destId="{A28EAC37-9E29-4A3E-9C7F-1CBD3520D2FE}" srcOrd="0" destOrd="0" presId="urn:microsoft.com/office/officeart/2005/8/layout/chevron1"/>
    <dgm:cxn modelId="{F995B2EF-9E52-4D85-8CC2-2E69193FB27B}" srcId="{CCF7339E-82A2-4F14-9EF5-9B2C70C37D00}" destId="{2BC7CA6A-4767-4932-BA99-4CBC98C9F957}" srcOrd="0" destOrd="0" parTransId="{D4C11EC6-47B1-4956-B93C-957EE8DFD120}" sibTransId="{89DBF114-2447-4725-9158-E97519E43135}"/>
    <dgm:cxn modelId="{3F0039F1-BFD9-4246-AE26-0B4A2FE2D7CA}" type="presOf" srcId="{CCF7339E-82A2-4F14-9EF5-9B2C70C37D00}" destId="{37184916-8C12-4279-9914-FC8320A2D8F6}" srcOrd="0" destOrd="0" presId="urn:microsoft.com/office/officeart/2005/8/layout/chevron1"/>
    <dgm:cxn modelId="{4717E6F3-755A-4FEF-BB30-978038EFA8A5}" type="presOf" srcId="{6E2FA594-C91F-4FBF-BE11-F88D622857A2}" destId="{64EF6686-84DA-4528-A8F2-A89AE1A8A6E3}" srcOrd="0" destOrd="2" presId="urn:microsoft.com/office/officeart/2005/8/layout/chevron1"/>
    <dgm:cxn modelId="{CA868DFB-6641-4A3A-BDF6-7A861CC07653}" srcId="{389BD409-BC05-4D64-A491-9D1986C1DB82}" destId="{CCF7339E-82A2-4F14-9EF5-9B2C70C37D00}" srcOrd="1" destOrd="0" parTransId="{7598F296-9702-4DF1-BF5B-20C5F9C8AD58}" sibTransId="{58DEC24A-2ADA-48A1-8720-B3A77F297BEF}"/>
    <dgm:cxn modelId="{549C5BFC-D991-47E0-B341-287657D1E2AA}" type="presOf" srcId="{9961380B-638D-48D2-95AC-2E54DFC5BCE3}" destId="{FB01A004-F135-4173-BDED-5128F2EE8C90}" srcOrd="0" destOrd="0" presId="urn:microsoft.com/office/officeart/2005/8/layout/chevron1"/>
    <dgm:cxn modelId="{CF1D0BFE-E76A-4E3D-8C6C-41E128EA4856}" srcId="{E67C4E2F-5926-4F75-953F-FAD1148CC82C}" destId="{E918B3CB-1666-43E1-B316-1CA406424AB2}" srcOrd="0" destOrd="0" parTransId="{6E0697AA-8F37-47D0-8BE9-D2EB42080754}" sibTransId="{4B8578F7-6D85-4E81-9A30-9A3F986F21C3}"/>
    <dgm:cxn modelId="{04661868-29F3-43C9-B43C-0A841DBBEBB0}" type="presParOf" srcId="{D3EC7F41-C534-4088-B315-605B3FB92FA5}" destId="{1C71CA72-B544-44D8-A58A-DF70E21192EB}" srcOrd="0" destOrd="0" presId="urn:microsoft.com/office/officeart/2005/8/layout/chevron1"/>
    <dgm:cxn modelId="{8BF1B88E-521B-4E59-84B1-5A3C5A894AB4}" type="presParOf" srcId="{1C71CA72-B544-44D8-A58A-DF70E21192EB}" destId="{D82F5DBF-FC37-4927-BB59-BAE5590A76C1}" srcOrd="0" destOrd="0" presId="urn:microsoft.com/office/officeart/2005/8/layout/chevron1"/>
    <dgm:cxn modelId="{2A9DF1C6-9441-4F82-9322-E322D8C68E96}" type="presParOf" srcId="{1C71CA72-B544-44D8-A58A-DF70E21192EB}" destId="{B772F9CB-1F44-404E-BF6D-2D5C7F72FCD0}" srcOrd="1" destOrd="0" presId="urn:microsoft.com/office/officeart/2005/8/layout/chevron1"/>
    <dgm:cxn modelId="{18F7CF2F-20BC-49F0-A1FE-7BACCB230A5E}" type="presParOf" srcId="{D3EC7F41-C534-4088-B315-605B3FB92FA5}" destId="{82372238-E621-428D-9267-5D3717C85CAA}" srcOrd="1" destOrd="0" presId="urn:microsoft.com/office/officeart/2005/8/layout/chevron1"/>
    <dgm:cxn modelId="{2D0A9A55-BF4B-4650-A239-8916F9431A76}" type="presParOf" srcId="{D3EC7F41-C534-4088-B315-605B3FB92FA5}" destId="{665C71C1-35AB-4136-9A73-7564B0B874EB}" srcOrd="2" destOrd="0" presId="urn:microsoft.com/office/officeart/2005/8/layout/chevron1"/>
    <dgm:cxn modelId="{B991B368-9FBA-47C4-A0A6-B39696B52256}" type="presParOf" srcId="{665C71C1-35AB-4136-9A73-7564B0B874EB}" destId="{37184916-8C12-4279-9914-FC8320A2D8F6}" srcOrd="0" destOrd="0" presId="urn:microsoft.com/office/officeart/2005/8/layout/chevron1"/>
    <dgm:cxn modelId="{05A8170A-4972-4165-8230-092A4FE98EE9}" type="presParOf" srcId="{665C71C1-35AB-4136-9A73-7564B0B874EB}" destId="{BACCB806-6916-4730-A4CB-8D2427791725}" srcOrd="1" destOrd="0" presId="urn:microsoft.com/office/officeart/2005/8/layout/chevron1"/>
    <dgm:cxn modelId="{461E1291-6106-4777-848E-8A175A06E608}" type="presParOf" srcId="{D3EC7F41-C534-4088-B315-605B3FB92FA5}" destId="{EB150FB3-DA49-4F59-B19D-C9140525D528}" srcOrd="3" destOrd="0" presId="urn:microsoft.com/office/officeart/2005/8/layout/chevron1"/>
    <dgm:cxn modelId="{327F4356-77DC-491E-B1C7-4BB5ED081062}" type="presParOf" srcId="{D3EC7F41-C534-4088-B315-605B3FB92FA5}" destId="{F9124354-EF60-4F90-A2C7-D3DE51A2CA47}" srcOrd="4" destOrd="0" presId="urn:microsoft.com/office/officeart/2005/8/layout/chevron1"/>
    <dgm:cxn modelId="{DE7F50BF-4339-490D-A2C2-9DA493AD58C9}" type="presParOf" srcId="{F9124354-EF60-4F90-A2C7-D3DE51A2CA47}" destId="{B5D1B7A8-744D-4BF0-AE57-71F0DC46ADC8}" srcOrd="0" destOrd="0" presId="urn:microsoft.com/office/officeart/2005/8/layout/chevron1"/>
    <dgm:cxn modelId="{C0278F1E-3ACF-4C48-9057-5D0748354E8C}" type="presParOf" srcId="{F9124354-EF60-4F90-A2C7-D3DE51A2CA47}" destId="{A28EAC37-9E29-4A3E-9C7F-1CBD3520D2FE}" srcOrd="1" destOrd="0" presId="urn:microsoft.com/office/officeart/2005/8/layout/chevron1"/>
    <dgm:cxn modelId="{41CD243B-DCA8-4AAE-A3D5-9BD2145F4C9C}" type="presParOf" srcId="{D3EC7F41-C534-4088-B315-605B3FB92FA5}" destId="{30FE5422-263E-4640-BA48-859C86730D59}" srcOrd="5" destOrd="0" presId="urn:microsoft.com/office/officeart/2005/8/layout/chevron1"/>
    <dgm:cxn modelId="{8688A5E6-6E91-4DEE-A6DF-CEE70E664838}" type="presParOf" srcId="{D3EC7F41-C534-4088-B315-605B3FB92FA5}" destId="{D99F9875-480A-4585-B245-928A53EFBB95}" srcOrd="6" destOrd="0" presId="urn:microsoft.com/office/officeart/2005/8/layout/chevron1"/>
    <dgm:cxn modelId="{1E0ECE78-BFED-4BB1-8AF4-88904782F772}" type="presParOf" srcId="{D99F9875-480A-4585-B245-928A53EFBB95}" destId="{FF860F6D-56DA-4096-BF6A-46D9D95FB4A5}" srcOrd="0" destOrd="0" presId="urn:microsoft.com/office/officeart/2005/8/layout/chevron1"/>
    <dgm:cxn modelId="{96C52765-2C6E-4E1C-AF08-778149C58B87}" type="presParOf" srcId="{D99F9875-480A-4585-B245-928A53EFBB95}" destId="{DEBD58AC-AD6F-42E5-BD87-08BFCD3D77B6}" srcOrd="1" destOrd="0" presId="urn:microsoft.com/office/officeart/2005/8/layout/chevron1"/>
    <dgm:cxn modelId="{5E37E147-F412-419F-9120-310AB0E5B5E0}" type="presParOf" srcId="{D3EC7F41-C534-4088-B315-605B3FB92FA5}" destId="{81C284E2-B233-438E-A7CE-9729FC937F7E}" srcOrd="7" destOrd="0" presId="urn:microsoft.com/office/officeart/2005/8/layout/chevron1"/>
    <dgm:cxn modelId="{22FBC71E-17CC-4E0C-AD56-CBDB88DA4207}" type="presParOf" srcId="{D3EC7F41-C534-4088-B315-605B3FB92FA5}" destId="{9AC289E1-707C-47AF-8151-0541960FFDB6}" srcOrd="8" destOrd="0" presId="urn:microsoft.com/office/officeart/2005/8/layout/chevron1"/>
    <dgm:cxn modelId="{44ED98D5-A6CF-4A47-8636-19F29DE68F85}" type="presParOf" srcId="{9AC289E1-707C-47AF-8151-0541960FFDB6}" destId="{9145F93C-2922-44AA-81B7-7B996175FD9D}" srcOrd="0" destOrd="0" presId="urn:microsoft.com/office/officeart/2005/8/layout/chevron1"/>
    <dgm:cxn modelId="{7288CF30-EFFD-48C5-A3EE-7BF3DF30DCCE}" type="presParOf" srcId="{9AC289E1-707C-47AF-8151-0541960FFDB6}" destId="{64EF6686-84DA-4528-A8F2-A89AE1A8A6E3}" srcOrd="1" destOrd="0" presId="urn:microsoft.com/office/officeart/2005/8/layout/chevron1"/>
    <dgm:cxn modelId="{6FEAE68C-49F7-4811-A0CB-494B5A5B32BE}" type="presParOf" srcId="{D3EC7F41-C534-4088-B315-605B3FB92FA5}" destId="{D766B899-A952-4835-B111-45D8895FC471}" srcOrd="9" destOrd="0" presId="urn:microsoft.com/office/officeart/2005/8/layout/chevron1"/>
    <dgm:cxn modelId="{F1F7959B-26D5-4804-876F-03188FB22740}" type="presParOf" srcId="{D3EC7F41-C534-4088-B315-605B3FB92FA5}" destId="{F7D31B5D-11E0-48E9-B329-386AB3FD32C5}" srcOrd="10" destOrd="0" presId="urn:microsoft.com/office/officeart/2005/8/layout/chevron1"/>
    <dgm:cxn modelId="{7CFE1A08-A345-4D06-90A1-2872681FA99F}" type="presParOf" srcId="{F7D31B5D-11E0-48E9-B329-386AB3FD32C5}" destId="{AEA32622-C72C-40CA-A8C6-E514FFD586D8}" srcOrd="0" destOrd="0" presId="urn:microsoft.com/office/officeart/2005/8/layout/chevron1"/>
    <dgm:cxn modelId="{ABA89D09-7DA9-477C-B684-4C31EC666E92}" type="presParOf" srcId="{F7D31B5D-11E0-48E9-B329-386AB3FD32C5}" destId="{FB01A004-F135-4173-BDED-5128F2EE8C90}" srcOrd="1" destOrd="0" presId="urn:microsoft.com/office/officeart/2005/8/layout/chevron1"/>
    <dgm:cxn modelId="{1B47C6CA-22BA-40CB-B440-CE3A4028238C}" type="presParOf" srcId="{D3EC7F41-C534-4088-B315-605B3FB92FA5}" destId="{12D51610-A23A-4193-872B-9F16ABA96E67}" srcOrd="11" destOrd="0" presId="urn:microsoft.com/office/officeart/2005/8/layout/chevron1"/>
    <dgm:cxn modelId="{A9A583F2-81D5-423C-9838-EFB091CAD300}" type="presParOf" srcId="{D3EC7F41-C534-4088-B315-605B3FB92FA5}" destId="{EEACC2A9-FE73-4547-8313-968C76F070B0}" srcOrd="12" destOrd="0" presId="urn:microsoft.com/office/officeart/2005/8/layout/chevron1"/>
    <dgm:cxn modelId="{0241D501-E69C-4E8A-9B70-63581F5D8E58}" type="presParOf" srcId="{EEACC2A9-FE73-4547-8313-968C76F070B0}" destId="{43ECD54F-31CA-4B9A-BFD3-15FECC3AE57A}" srcOrd="0" destOrd="0" presId="urn:microsoft.com/office/officeart/2005/8/layout/chevron1"/>
    <dgm:cxn modelId="{716D3C1E-87E1-4A92-B707-C58FEED208EB}" type="presParOf" srcId="{EEACC2A9-FE73-4547-8313-968C76F070B0}" destId="{01DD20F7-FB92-4B77-81BE-37EA37FC5E6F}" srcOrd="1" destOrd="0" presId="urn:microsoft.com/office/officeart/2005/8/layout/chevron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9FF5DD-3737-D34D-B8F3-FFB7F6BC123C}">
      <dsp:nvSpPr>
        <dsp:cNvPr id="0" name=""/>
        <dsp:cNvSpPr/>
      </dsp:nvSpPr>
      <dsp:spPr>
        <a:xfrm>
          <a:off x="658084" y="0"/>
          <a:ext cx="4227381" cy="3356610"/>
        </a:xfrm>
        <a:prstGeom prst="ellipse">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j-lt"/>
            </a:rPr>
            <a:t>Mission</a:t>
          </a:r>
        </a:p>
      </dsp:txBody>
      <dsp:txXfrm>
        <a:off x="2180787" y="167830"/>
        <a:ext cx="1181975" cy="503491"/>
      </dsp:txXfrm>
    </dsp:sp>
    <dsp:sp modelId="{03CEF253-41FD-5041-AE65-5CAA2A3C7D2E}">
      <dsp:nvSpPr>
        <dsp:cNvPr id="0" name=""/>
        <dsp:cNvSpPr/>
      </dsp:nvSpPr>
      <dsp:spPr>
        <a:xfrm>
          <a:off x="936353" y="617562"/>
          <a:ext cx="3677555" cy="2685288"/>
        </a:xfrm>
        <a:prstGeom prst="ellipse">
          <a:avLst/>
        </a:prstGeom>
        <a:gradFill rotWithShape="0">
          <a:gsLst>
            <a:gs pos="0">
              <a:schemeClr val="accent2">
                <a:hueOff val="1560506"/>
                <a:satOff val="-1946"/>
                <a:lumOff val="458"/>
                <a:alphaOff val="0"/>
                <a:tint val="100000"/>
                <a:shade val="100000"/>
                <a:satMod val="130000"/>
              </a:schemeClr>
            </a:gs>
            <a:gs pos="100000">
              <a:schemeClr val="accent2">
                <a:hueOff val="1560506"/>
                <a:satOff val="-1946"/>
                <a:lumOff val="458"/>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j-lt"/>
            </a:rPr>
            <a:t>Strategic Plan with Implementation Plan</a:t>
          </a:r>
        </a:p>
      </dsp:txBody>
      <dsp:txXfrm>
        <a:off x="2132478" y="778679"/>
        <a:ext cx="1285305" cy="483351"/>
      </dsp:txXfrm>
    </dsp:sp>
    <dsp:sp modelId="{3F97E1AF-200A-FD45-A7AA-20A44B44238A}">
      <dsp:nvSpPr>
        <dsp:cNvPr id="0" name=""/>
        <dsp:cNvSpPr/>
      </dsp:nvSpPr>
      <dsp:spPr>
        <a:xfrm>
          <a:off x="1503560" y="1342643"/>
          <a:ext cx="2536429" cy="2013966"/>
        </a:xfrm>
        <a:prstGeom prst="ellipse">
          <a:avLst/>
        </a:prstGeom>
        <a:gradFill rotWithShape="0">
          <a:gsLst>
            <a:gs pos="0">
              <a:schemeClr val="accent2">
                <a:hueOff val="3121013"/>
                <a:satOff val="-3893"/>
                <a:lumOff val="915"/>
                <a:alphaOff val="0"/>
                <a:tint val="100000"/>
                <a:shade val="100000"/>
                <a:satMod val="130000"/>
              </a:schemeClr>
            </a:gs>
            <a:gs pos="100000">
              <a:schemeClr val="accent2">
                <a:hueOff val="3121013"/>
                <a:satOff val="-3893"/>
                <a:lumOff val="91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j-lt"/>
            </a:rPr>
            <a:t>Operational Plan</a:t>
          </a:r>
        </a:p>
      </dsp:txBody>
      <dsp:txXfrm>
        <a:off x="2180787" y="1493691"/>
        <a:ext cx="1181975" cy="453142"/>
      </dsp:txXfrm>
    </dsp:sp>
    <dsp:sp modelId="{7DAD1395-4BB7-B645-ADFE-40E135CE62CA}">
      <dsp:nvSpPr>
        <dsp:cNvPr id="0" name=""/>
        <dsp:cNvSpPr/>
      </dsp:nvSpPr>
      <dsp:spPr>
        <a:xfrm>
          <a:off x="1926298" y="2013965"/>
          <a:ext cx="1690952" cy="1342644"/>
        </a:xfrm>
        <a:prstGeom prst="ellipse">
          <a:avLst/>
        </a:prstGeom>
        <a:gradFill rotWithShape="0">
          <a:gsLst>
            <a:gs pos="0">
              <a:schemeClr val="accent2">
                <a:hueOff val="4681519"/>
                <a:satOff val="-5839"/>
                <a:lumOff val="1373"/>
                <a:alphaOff val="0"/>
                <a:tint val="100000"/>
                <a:shade val="100000"/>
                <a:satMod val="130000"/>
              </a:schemeClr>
            </a:gs>
            <a:gs pos="100000">
              <a:schemeClr val="accent2">
                <a:hueOff val="4681519"/>
                <a:satOff val="-5839"/>
                <a:lumOff val="137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j-lt"/>
            </a:rPr>
            <a:t>Staff/Team Workplans</a:t>
          </a:r>
        </a:p>
      </dsp:txBody>
      <dsp:txXfrm>
        <a:off x="2173932" y="2349627"/>
        <a:ext cx="1195684" cy="6713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9CA035-87C8-493B-BD9A-85EA30BAFEA0}">
      <dsp:nvSpPr>
        <dsp:cNvPr id="0" name=""/>
        <dsp:cNvSpPr/>
      </dsp:nvSpPr>
      <dsp:spPr>
        <a:xfrm>
          <a:off x="3010670" y="1155640"/>
          <a:ext cx="1818503" cy="1236911"/>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CA" sz="1200" kern="1200">
              <a:latin typeface="Calibri" panose="020F0502020204030204" pitchFamily="34" charset="0"/>
            </a:rPr>
            <a:t>Staff Workplan</a:t>
          </a:r>
        </a:p>
      </dsp:txBody>
      <dsp:txXfrm>
        <a:off x="3276984" y="1336781"/>
        <a:ext cx="1285875" cy="874629"/>
      </dsp:txXfrm>
    </dsp:sp>
    <dsp:sp modelId="{8DF12D08-1C12-4B4D-ADDF-D85F585C47EA}">
      <dsp:nvSpPr>
        <dsp:cNvPr id="0" name=""/>
        <dsp:cNvSpPr/>
      </dsp:nvSpPr>
      <dsp:spPr>
        <a:xfrm rot="16200000">
          <a:off x="3767848" y="859639"/>
          <a:ext cx="304146" cy="316781"/>
        </a:xfrm>
        <a:prstGeom prst="leftArrow">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a:off x="3813470" y="968617"/>
        <a:ext cx="212902" cy="190069"/>
      </dsp:txXfrm>
    </dsp:sp>
    <dsp:sp modelId="{EDBEF89A-AF58-4511-9976-C6D34A510C29}">
      <dsp:nvSpPr>
        <dsp:cNvPr id="0" name=""/>
        <dsp:cNvSpPr/>
      </dsp:nvSpPr>
      <dsp:spPr>
        <a:xfrm>
          <a:off x="3153543" y="69715"/>
          <a:ext cx="1532757" cy="802193"/>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Job description</a:t>
          </a:r>
        </a:p>
      </dsp:txBody>
      <dsp:txXfrm>
        <a:off x="3378010" y="187193"/>
        <a:ext cx="1083823" cy="567237"/>
      </dsp:txXfrm>
    </dsp:sp>
    <dsp:sp modelId="{A0205098-3E86-48AC-9C8E-C88FD21092F5}">
      <dsp:nvSpPr>
        <dsp:cNvPr id="0" name=""/>
        <dsp:cNvSpPr/>
      </dsp:nvSpPr>
      <dsp:spPr>
        <a:xfrm rot="20584984">
          <a:off x="4669116" y="1133962"/>
          <a:ext cx="495936" cy="316781"/>
        </a:xfrm>
        <a:prstGeom prst="leftArrow">
          <a:avLst/>
        </a:prstGeom>
        <a:solidFill>
          <a:schemeClr val="accent3">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a:off x="4671172" y="1211145"/>
        <a:ext cx="400902" cy="190069"/>
      </dsp:txXfrm>
    </dsp:sp>
    <dsp:sp modelId="{5ABF4D1E-9921-4F99-8743-095984CFED01}">
      <dsp:nvSpPr>
        <dsp:cNvPr id="0" name=""/>
        <dsp:cNvSpPr/>
      </dsp:nvSpPr>
      <dsp:spPr>
        <a:xfrm>
          <a:off x="5118853" y="99090"/>
          <a:ext cx="3177421" cy="1654308"/>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CA" sz="1100" i="1" kern="1200">
            <a:latin typeface="Calibri" panose="020F0502020204030204" pitchFamily="34" charset="0"/>
          </a:endParaRPr>
        </a:p>
        <a:p>
          <a:pPr marL="0" lvl="0" indent="0" algn="ctr" defTabSz="488950">
            <a:lnSpc>
              <a:spcPct val="90000"/>
            </a:lnSpc>
            <a:spcBef>
              <a:spcPct val="0"/>
            </a:spcBef>
            <a:spcAft>
              <a:spcPct val="35000"/>
            </a:spcAft>
            <a:buNone/>
          </a:pPr>
          <a:r>
            <a:rPr lang="en-CA" sz="1100" i="1" kern="1200">
              <a:latin typeface="+mj-lt"/>
            </a:rPr>
            <a:t>OACHA’s HIV Action Plan to 2030</a:t>
          </a:r>
          <a:r>
            <a:rPr lang="en-CA" sz="1100" kern="1200">
              <a:latin typeface="+mj-lt"/>
            </a:rPr>
            <a:t>, Closing the Gaps in the HIV Care Cascade in Ontario</a:t>
          </a:r>
          <a:r>
            <a:rPr lang="en-CA" sz="1100" i="1" kern="1200">
              <a:latin typeface="+mj-lt"/>
            </a:rPr>
            <a:t>, </a:t>
          </a:r>
          <a:r>
            <a:rPr lang="en-CA" sz="1100" kern="1200">
              <a:latin typeface="+mj-lt"/>
            </a:rPr>
            <a:t>including the focus on populations most affected by HIV and the HIV Prevention, Engagement and Care Cascade</a:t>
          </a:r>
        </a:p>
      </dsp:txBody>
      <dsp:txXfrm>
        <a:off x="5584176" y="341358"/>
        <a:ext cx="2246775" cy="1169772"/>
      </dsp:txXfrm>
    </dsp:sp>
    <dsp:sp modelId="{8A7A1C52-6830-4ED8-83E5-1A81DAF3E40D}">
      <dsp:nvSpPr>
        <dsp:cNvPr id="0" name=""/>
        <dsp:cNvSpPr/>
      </dsp:nvSpPr>
      <dsp:spPr>
        <a:xfrm rot="1026630">
          <a:off x="4635552" y="2173921"/>
          <a:ext cx="1062318" cy="316781"/>
        </a:xfrm>
        <a:prstGeom prst="leftArrow">
          <a:avLst/>
        </a:prstGeom>
        <a:solidFill>
          <a:schemeClr val="accent4">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a:off x="4637655" y="2223297"/>
        <a:ext cx="967284" cy="190069"/>
      </dsp:txXfrm>
    </dsp:sp>
    <dsp:sp modelId="{D548E806-B971-4192-98F6-57C1C2106D7E}">
      <dsp:nvSpPr>
        <dsp:cNvPr id="0" name=""/>
        <dsp:cNvSpPr/>
      </dsp:nvSpPr>
      <dsp:spPr>
        <a:xfrm>
          <a:off x="5670189" y="2147890"/>
          <a:ext cx="2422438" cy="1075743"/>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Events, initiatives or other activities that require planning</a:t>
          </a:r>
        </a:p>
      </dsp:txBody>
      <dsp:txXfrm>
        <a:off x="6024947" y="2305429"/>
        <a:ext cx="1712922" cy="760665"/>
      </dsp:txXfrm>
    </dsp:sp>
    <dsp:sp modelId="{9122FC2E-686D-4AC9-BD44-1C311AF592A1}">
      <dsp:nvSpPr>
        <dsp:cNvPr id="0" name=""/>
        <dsp:cNvSpPr/>
      </dsp:nvSpPr>
      <dsp:spPr>
        <a:xfrm rot="5379282">
          <a:off x="3780366" y="2350221"/>
          <a:ext cx="288136" cy="316781"/>
        </a:xfrm>
        <a:prstGeom prst="leftArrow">
          <a:avLst/>
        </a:prstGeom>
        <a:solidFill>
          <a:schemeClr val="accent5">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a:off x="3823326" y="2370357"/>
        <a:ext cx="201695" cy="190069"/>
      </dsp:txXfrm>
    </dsp:sp>
    <dsp:sp modelId="{590A57F2-172C-4E7B-832C-DD330A695A8A}">
      <dsp:nvSpPr>
        <dsp:cNvPr id="0" name=""/>
        <dsp:cNvSpPr/>
      </dsp:nvSpPr>
      <dsp:spPr>
        <a:xfrm>
          <a:off x="2935650" y="2661314"/>
          <a:ext cx="1984012" cy="792410"/>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Program goals and relevant evaluation info</a:t>
          </a:r>
        </a:p>
      </dsp:txBody>
      <dsp:txXfrm>
        <a:off x="3226202" y="2777360"/>
        <a:ext cx="1402908" cy="560318"/>
      </dsp:txXfrm>
    </dsp:sp>
    <dsp:sp modelId="{6BF39099-766B-4718-A398-D1F0E9A3F2A7}">
      <dsp:nvSpPr>
        <dsp:cNvPr id="0" name=""/>
        <dsp:cNvSpPr/>
      </dsp:nvSpPr>
      <dsp:spPr>
        <a:xfrm rot="10053486">
          <a:off x="2441049" y="1970844"/>
          <a:ext cx="648872" cy="316781"/>
        </a:xfrm>
        <a:prstGeom prst="leftArrow">
          <a:avLst/>
        </a:prstGeom>
        <a:solidFill>
          <a:schemeClr val="accent6">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rot="10800000">
        <a:off x="2534967" y="2023962"/>
        <a:ext cx="553838" cy="190069"/>
      </dsp:txXfrm>
    </dsp:sp>
    <dsp:sp modelId="{91E4158E-0DE2-4FB3-ABF5-F60C38B8FAFB}">
      <dsp:nvSpPr>
        <dsp:cNvPr id="0" name=""/>
        <dsp:cNvSpPr/>
      </dsp:nvSpPr>
      <dsp:spPr>
        <a:xfrm>
          <a:off x="167826" y="1832553"/>
          <a:ext cx="2264559" cy="1039108"/>
        </a:xfrm>
        <a:prstGeom prst="ellipse">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Obligations from funding agreements</a:t>
          </a:r>
        </a:p>
      </dsp:txBody>
      <dsp:txXfrm>
        <a:off x="499463" y="1984727"/>
        <a:ext cx="1601285" cy="734760"/>
      </dsp:txXfrm>
    </dsp:sp>
    <dsp:sp modelId="{E8BB74B2-680B-4C14-B3CF-C066F388EBBD}">
      <dsp:nvSpPr>
        <dsp:cNvPr id="0" name=""/>
        <dsp:cNvSpPr/>
      </dsp:nvSpPr>
      <dsp:spPr>
        <a:xfrm rot="11940498">
          <a:off x="2543696" y="1046514"/>
          <a:ext cx="711848" cy="316781"/>
        </a:xfrm>
        <a:prstGeom prst="leftArrow">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rot="10800000">
        <a:off x="2636139" y="1125347"/>
        <a:ext cx="616814" cy="190069"/>
      </dsp:txXfrm>
    </dsp:sp>
    <dsp:sp modelId="{DEA91193-89A3-456D-9A0E-CFC55DE8B25D}">
      <dsp:nvSpPr>
        <dsp:cNvPr id="0" name=""/>
        <dsp:cNvSpPr/>
      </dsp:nvSpPr>
      <dsp:spPr>
        <a:xfrm>
          <a:off x="314323" y="384915"/>
          <a:ext cx="2242478" cy="1066687"/>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Strategic directions in the organization’s current Strategic Plan</a:t>
          </a:r>
        </a:p>
      </dsp:txBody>
      <dsp:txXfrm>
        <a:off x="642726" y="541128"/>
        <a:ext cx="1585672" cy="7542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F5DBF-FC37-4927-BB59-BAE5590A76C1}">
      <dsp:nvSpPr>
        <dsp:cNvPr id="0" name=""/>
        <dsp:cNvSpPr/>
      </dsp:nvSpPr>
      <dsp:spPr>
        <a:xfrm>
          <a:off x="3543" y="335515"/>
          <a:ext cx="1357066" cy="542826"/>
        </a:xfrm>
        <a:prstGeom prst="chevron">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1 - What</a:t>
          </a:r>
        </a:p>
      </dsp:txBody>
      <dsp:txXfrm>
        <a:off x="274956" y="335515"/>
        <a:ext cx="814240" cy="542826"/>
      </dsp:txXfrm>
    </dsp:sp>
    <dsp:sp modelId="{B772F9CB-1F44-404E-BF6D-2D5C7F72FCD0}">
      <dsp:nvSpPr>
        <dsp:cNvPr id="0" name=""/>
        <dsp:cNvSpPr/>
      </dsp:nvSpPr>
      <dsp:spPr>
        <a:xfrm>
          <a:off x="3543"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Goal: </a:t>
          </a:r>
          <a:r>
            <a:rPr lang="en-CA" sz="1200" kern="1200">
              <a:solidFill>
                <a:schemeClr val="tx1"/>
              </a:solidFill>
              <a:latin typeface="Calibri" panose="020F0502020204030204" pitchFamily="34" charset="0"/>
            </a:rPr>
            <a:t>a general statement of what you aim to do</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I aim to...</a:t>
          </a:r>
        </a:p>
      </dsp:txBody>
      <dsp:txXfrm>
        <a:off x="3543" y="946195"/>
        <a:ext cx="1085652" cy="2909289"/>
      </dsp:txXfrm>
    </dsp:sp>
    <dsp:sp modelId="{37184916-8C12-4279-9914-FC8320A2D8F6}">
      <dsp:nvSpPr>
        <dsp:cNvPr id="0" name=""/>
        <dsp:cNvSpPr/>
      </dsp:nvSpPr>
      <dsp:spPr>
        <a:xfrm>
          <a:off x="1144609" y="335515"/>
          <a:ext cx="1357066" cy="542826"/>
        </a:xfrm>
        <a:prstGeom prst="chevron">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2 - Why</a:t>
          </a:r>
        </a:p>
      </dsp:txBody>
      <dsp:txXfrm>
        <a:off x="1416022" y="335515"/>
        <a:ext cx="814240" cy="542826"/>
      </dsp:txXfrm>
    </dsp:sp>
    <dsp:sp modelId="{BACCB806-6916-4730-A4CB-8D2427791725}">
      <dsp:nvSpPr>
        <dsp:cNvPr id="0" name=""/>
        <dsp:cNvSpPr/>
      </dsp:nvSpPr>
      <dsp:spPr>
        <a:xfrm>
          <a:off x="1144609"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Alignment Component: </a:t>
          </a:r>
          <a:r>
            <a:rPr lang="en-CA" sz="1200" kern="1200">
              <a:solidFill>
                <a:schemeClr val="tx1"/>
              </a:solidFill>
              <a:latin typeface="Calibri" panose="020F0502020204030204" pitchFamily="34" charset="0"/>
            </a:rPr>
            <a:t> what the goal relates to or is aligned with, e.g. Provincial Strategy, organization’s strategic directions, job description or other</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I aim to do it because I want to...</a:t>
          </a:r>
        </a:p>
      </dsp:txBody>
      <dsp:txXfrm>
        <a:off x="1144609" y="946195"/>
        <a:ext cx="1085652" cy="2909289"/>
      </dsp:txXfrm>
    </dsp:sp>
    <dsp:sp modelId="{B5D1B7A8-744D-4BF0-AE57-71F0DC46ADC8}">
      <dsp:nvSpPr>
        <dsp:cNvPr id="0" name=""/>
        <dsp:cNvSpPr/>
      </dsp:nvSpPr>
      <dsp:spPr>
        <a:xfrm>
          <a:off x="2285675" y="335515"/>
          <a:ext cx="1357066" cy="542826"/>
        </a:xfrm>
        <a:prstGeom prst="chevron">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3 - Target</a:t>
          </a:r>
        </a:p>
      </dsp:txBody>
      <dsp:txXfrm>
        <a:off x="2557088" y="335515"/>
        <a:ext cx="814240" cy="542826"/>
      </dsp:txXfrm>
    </dsp:sp>
    <dsp:sp modelId="{A28EAC37-9E29-4A3E-9C7F-1CBD3520D2FE}">
      <dsp:nvSpPr>
        <dsp:cNvPr id="0" name=""/>
        <dsp:cNvSpPr/>
      </dsp:nvSpPr>
      <dsp:spPr>
        <a:xfrm>
          <a:off x="2285675"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Success Indicator: </a:t>
          </a:r>
          <a:r>
            <a:rPr lang="en-CA" sz="1200" kern="1200">
              <a:solidFill>
                <a:schemeClr val="tx1"/>
              </a:solidFill>
              <a:latin typeface="Calibri" panose="020F0502020204030204" pitchFamily="34" charset="0"/>
            </a:rPr>
            <a:t> measure that would show the goal has been achieved, i.e. actual numbers and/or tangible documents</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I will know I achieved  the goal when...</a:t>
          </a:r>
        </a:p>
      </dsp:txBody>
      <dsp:txXfrm>
        <a:off x="2285675" y="946195"/>
        <a:ext cx="1085652" cy="2909289"/>
      </dsp:txXfrm>
    </dsp:sp>
    <dsp:sp modelId="{FF860F6D-56DA-4096-BF6A-46D9D95FB4A5}">
      <dsp:nvSpPr>
        <dsp:cNvPr id="0" name=""/>
        <dsp:cNvSpPr/>
      </dsp:nvSpPr>
      <dsp:spPr>
        <a:xfrm>
          <a:off x="3426741" y="335515"/>
          <a:ext cx="1357066" cy="542826"/>
        </a:xfrm>
        <a:prstGeom prst="chevron">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4 - How</a:t>
          </a:r>
        </a:p>
      </dsp:txBody>
      <dsp:txXfrm>
        <a:off x="3698154" y="335515"/>
        <a:ext cx="814240" cy="542826"/>
      </dsp:txXfrm>
    </dsp:sp>
    <dsp:sp modelId="{DEBD58AC-AD6F-42E5-BD87-08BFCD3D77B6}">
      <dsp:nvSpPr>
        <dsp:cNvPr id="0" name=""/>
        <dsp:cNvSpPr/>
      </dsp:nvSpPr>
      <dsp:spPr>
        <a:xfrm>
          <a:off x="3426741"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Key Activities: </a:t>
          </a:r>
          <a:r>
            <a:rPr lang="en-CA" sz="1200" kern="1200">
              <a:solidFill>
                <a:schemeClr val="tx1"/>
              </a:solidFill>
              <a:latin typeface="Calibri" panose="020F0502020204030204" pitchFamily="34" charset="0"/>
            </a:rPr>
            <a:t>significant actions to do to achieve the goal</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To achieve my goal, I will have to do these activities...</a:t>
          </a:r>
        </a:p>
      </dsp:txBody>
      <dsp:txXfrm>
        <a:off x="3426741" y="946195"/>
        <a:ext cx="1085652" cy="2909289"/>
      </dsp:txXfrm>
    </dsp:sp>
    <dsp:sp modelId="{9145F93C-2922-44AA-81B7-7B996175FD9D}">
      <dsp:nvSpPr>
        <dsp:cNvPr id="0" name=""/>
        <dsp:cNvSpPr/>
      </dsp:nvSpPr>
      <dsp:spPr>
        <a:xfrm>
          <a:off x="4567808" y="335515"/>
          <a:ext cx="1357066" cy="542826"/>
        </a:xfrm>
        <a:prstGeom prst="chevron">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5 - Who</a:t>
          </a:r>
        </a:p>
      </dsp:txBody>
      <dsp:txXfrm>
        <a:off x="4839221" y="335515"/>
        <a:ext cx="814240" cy="542826"/>
      </dsp:txXfrm>
    </dsp:sp>
    <dsp:sp modelId="{64EF6686-84DA-4528-A8F2-A89AE1A8A6E3}">
      <dsp:nvSpPr>
        <dsp:cNvPr id="0" name=""/>
        <dsp:cNvSpPr/>
      </dsp:nvSpPr>
      <dsp:spPr>
        <a:xfrm>
          <a:off x="4567808"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Lead/ Others Involved: </a:t>
          </a:r>
          <a:r>
            <a:rPr lang="en-CA" sz="1200" kern="1200">
              <a:solidFill>
                <a:schemeClr val="tx1"/>
              </a:solidFill>
              <a:latin typeface="Calibri" panose="020F0502020204030204" pitchFamily="34" charset="0"/>
            </a:rPr>
            <a:t>main person responsible for or others involved in each activity</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The person responsible for activity #1 is ...and for activity #2 is...</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Others involved in activity #1 is... and for activity #2 are...</a:t>
          </a:r>
        </a:p>
      </dsp:txBody>
      <dsp:txXfrm>
        <a:off x="4567808" y="946195"/>
        <a:ext cx="1085652" cy="2909289"/>
      </dsp:txXfrm>
    </dsp:sp>
    <dsp:sp modelId="{AEA32622-C72C-40CA-A8C6-E514FFD586D8}">
      <dsp:nvSpPr>
        <dsp:cNvPr id="0" name=""/>
        <dsp:cNvSpPr/>
      </dsp:nvSpPr>
      <dsp:spPr>
        <a:xfrm>
          <a:off x="5708874" y="335515"/>
          <a:ext cx="1357066" cy="542826"/>
        </a:xfrm>
        <a:prstGeom prst="chevron">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6 - When</a:t>
          </a:r>
        </a:p>
      </dsp:txBody>
      <dsp:txXfrm>
        <a:off x="5980287" y="335515"/>
        <a:ext cx="814240" cy="542826"/>
      </dsp:txXfrm>
    </dsp:sp>
    <dsp:sp modelId="{FB01A004-F135-4173-BDED-5128F2EE8C90}">
      <dsp:nvSpPr>
        <dsp:cNvPr id="0" name=""/>
        <dsp:cNvSpPr/>
      </dsp:nvSpPr>
      <dsp:spPr>
        <a:xfrm>
          <a:off x="5708874"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Timelines/ Completion Dates: </a:t>
          </a:r>
          <a:r>
            <a:rPr lang="en-CA" sz="1200" kern="1200">
              <a:solidFill>
                <a:schemeClr val="tx1"/>
              </a:solidFill>
              <a:latin typeface="Calibri" panose="020F0502020204030204" pitchFamily="34" charset="0"/>
            </a:rPr>
            <a:t>date(s) by which each activity will be undertaken or completed</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Activity #1 will be undertaken from ______ to _______ ...and activity #2 will be completed by</a:t>
          </a:r>
        </a:p>
      </dsp:txBody>
      <dsp:txXfrm>
        <a:off x="5708874" y="946195"/>
        <a:ext cx="1085652" cy="2909289"/>
      </dsp:txXfrm>
    </dsp:sp>
    <dsp:sp modelId="{43ECD54F-31CA-4B9A-BFD3-15FECC3AE57A}">
      <dsp:nvSpPr>
        <dsp:cNvPr id="0" name=""/>
        <dsp:cNvSpPr/>
      </dsp:nvSpPr>
      <dsp:spPr>
        <a:xfrm>
          <a:off x="6849940" y="335515"/>
          <a:ext cx="1357066" cy="542826"/>
        </a:xfrm>
        <a:prstGeom prst="chevron">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7 - Supports</a:t>
          </a:r>
        </a:p>
      </dsp:txBody>
      <dsp:txXfrm>
        <a:off x="7121353" y="335515"/>
        <a:ext cx="814240" cy="542826"/>
      </dsp:txXfrm>
    </dsp:sp>
    <dsp:sp modelId="{01DD20F7-FB92-4B77-81BE-37EA37FC5E6F}">
      <dsp:nvSpPr>
        <dsp:cNvPr id="0" name=""/>
        <dsp:cNvSpPr/>
      </dsp:nvSpPr>
      <dsp:spPr>
        <a:xfrm>
          <a:off x="6849940"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Resources Required: </a:t>
          </a:r>
          <a:r>
            <a:rPr lang="en-CA" sz="1200" kern="1200">
              <a:solidFill>
                <a:schemeClr val="tx1"/>
              </a:solidFill>
              <a:latin typeface="Calibri" panose="020F0502020204030204" pitchFamily="34" charset="0"/>
            </a:rPr>
            <a:t>supports needed to achieve the goal</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To achieve the goal, I will need resources such as...</a:t>
          </a:r>
        </a:p>
      </dsp:txBody>
      <dsp:txXfrm>
        <a:off x="6849940" y="946195"/>
        <a:ext cx="1085652" cy="290928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ODP">
      <a:dk1>
        <a:srgbClr val="31323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body copy can go here if needed.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A0B31A-ACDA-4647-8C7C-D884376E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OODP Staff Workplan Guide June 2016</vt:lpstr>
    </vt:vector>
  </TitlesOfParts>
  <Company>DA Falconer &amp; Associates Inc.</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OODP Staff Workplan Guide June 2016</dc:title>
  <dc:creator>Dionne A. Falconer</dc:creator>
  <cp:lastModifiedBy>Radha Nayar</cp:lastModifiedBy>
  <cp:revision>3</cp:revision>
  <cp:lastPrinted>2016-07-06T21:11:00Z</cp:lastPrinted>
  <dcterms:created xsi:type="dcterms:W3CDTF">2026-05-12T23:50:00Z</dcterms:created>
  <dcterms:modified xsi:type="dcterms:W3CDTF">2026-05-24T17:26:00Z</dcterms:modified>
</cp:coreProperties>
</file>