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eastAsiaTheme="majorEastAsia" w:hAnsiTheme="majorHAnsi" w:cstheme="majorBidi"/>
          <w:b/>
          <w:bCs/>
          <w:color w:val="C4262E"/>
          <w:sz w:val="32"/>
          <w:szCs w:val="32"/>
        </w:rPr>
        <w:id w:val="17777952"/>
        <w:docPartObj>
          <w:docPartGallery w:val="Cover Pages"/>
          <w:docPartUnique/>
        </w:docPartObj>
      </w:sdtPr>
      <w:sdtEndPr>
        <w:rPr>
          <w:rFonts w:ascii="Calibri" w:eastAsiaTheme="minorEastAsia" w:hAnsi="Calibri" w:cstheme="minorBidi"/>
          <w:b w:val="0"/>
          <w:bCs w:val="0"/>
          <w:color w:val="auto"/>
          <w:spacing w:val="60"/>
          <w:sz w:val="36"/>
          <w:szCs w:val="24"/>
        </w:rPr>
      </w:sdtEndPr>
      <w:sdtContent>
        <w:p w14:paraId="4D97A6B1" w14:textId="4367A9E8" w:rsidR="009C13F6" w:rsidRPr="00676F55" w:rsidRDefault="0006753B">
          <w:pPr>
            <w:spacing w:after="720"/>
          </w:pPr>
          <w:r>
            <w:rPr>
              <w:noProof/>
              <w:lang w:val="en-CA" w:eastAsia="en-CA"/>
            </w:rPr>
            <mc:AlternateContent>
              <mc:Choice Requires="wps">
                <w:drawing>
                  <wp:anchor distT="0" distB="0" distL="114300" distR="114300" simplePos="0" relativeHeight="251666432" behindDoc="0" locked="0" layoutInCell="1" allowOverlap="1" wp14:anchorId="3E69E58B" wp14:editId="7BC66DBE">
                    <wp:simplePos x="0" y="0"/>
                    <wp:positionH relativeFrom="column">
                      <wp:posOffset>-400050</wp:posOffset>
                    </wp:positionH>
                    <wp:positionV relativeFrom="paragraph">
                      <wp:posOffset>1143000</wp:posOffset>
                    </wp:positionV>
                    <wp:extent cx="8001000" cy="2743200"/>
                    <wp:effectExtent l="0" t="0" r="0" b="0"/>
                    <wp:wrapThrough wrapText="bothSides">
                      <wp:wrapPolygon edited="0">
                        <wp:start x="-26" y="0"/>
                        <wp:lineTo x="-26" y="19800"/>
                        <wp:lineTo x="21600" y="19800"/>
                        <wp:lineTo x="21600" y="0"/>
                        <wp:lineTo x="-26" y="0"/>
                      </wp:wrapPolygon>
                    </wp:wrapThrough>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2743200"/>
                            </a:xfrm>
                            <a:prstGeom prst="rect">
                              <a:avLst/>
                            </a:prstGeom>
                            <a:solidFill>
                              <a:srgbClr val="C4262E"/>
                            </a:solid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19050">
                                  <a:solidFill>
                                    <a:srgbClr val="4A7EBB"/>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24B192" id="Rectangle 6" o:spid="_x0000_s1026" style="position:absolute;margin-left:-31.5pt;margin-top:90pt;width:630pt;height:3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snu5wEAAMQDAAAOAAAAZHJzL2Uyb0RvYy54bWysU8GO0zAQvSPxD5bvNGmpliVqulp1WYS0&#10;sEgLH+A6TmLheMyM23T5esZO263ghrhYHnv8Zt6b59XNYXBib5As+FrOZ6UUxmtorO9q+f3b/Ztr&#10;KSgq3ygH3tTy2ZC8Wb9+tRpDZRbQg2sMCgbxVI2hln2MoSoK0r0ZFM0gGM+XLeCgIofYFQ2qkdEH&#10;VyzK8qoYAZuAoA0Rn95Nl3Kd8dvW6PjYtmSicLXk3mJeMa/btBbrlao6VKG3+tiG+ocuBmU9Fz1D&#10;3amoxA7tX1CD1QgEbZxpGApoW6tN5sBs5uUfbJ56FUzmwuJQOMtE/w9Wf9k/ha+YWqfwAPoHCQ+b&#10;XvnO3CLC2BvVcLl5EqoYA1XnBykgfiq242doeLRqFyFrcGhxSIDMThyy1M9nqc0hCs2H1yXTLXki&#10;mu8W75ZveZi5hqpOzwNS/GhgEGlTS+RZZni1f6CY2lHVKSW3D84299a5HGC33TgUe8Vz3ywXV4sP&#10;R3S6THM+JXtIzybE6cRk5xzLnIgmT1G1heaZSSNMVmLr86YH/CXFyDaqJf3cKTRSuE+ehXs/Xy6T&#10;7y4DvAy2l4HymqFqGaWYtps4eXUX0HY9V5pnCTzcstitzTK8dHUcEVslq3O0dfLiZZyzXj7f+jcA&#10;AAD//wMAUEsDBBQABgAIAAAAIQDAg79b3wAAAAwBAAAPAAAAZHJzL2Rvd25yZXYueG1sTI/BTsMw&#10;EETvSPyDtUjcWttFCiHEqQIIOBNopd7c2MQR8TqK3Tb9e7YnuM1qRrNvyvXsB3a0U+wDKpBLAcxi&#10;G0yPnYKvz9dFDiwmjUYPAa2Cs42wrq6vSl2YcMIPe2xSx6gEY6EVuJTGgvPYOut1XIbRInnfYfI6&#10;0Tl13Ez6ROV+4CshMu51j/TB6dE+O9v+NAevQJ9r7nbj21Nev2yN3LxvOtlIpW5v5voRWLJz+gvD&#10;BZ/QoSKmfTigiWxQsMjuaEsiIxckLgn5cE9qryCTKwG8Kvn/EdUvAAAA//8DAFBLAQItABQABgAI&#10;AAAAIQC2gziS/gAAAOEBAAATAAAAAAAAAAAAAAAAAAAAAABbQ29udGVudF9UeXBlc10ueG1sUEsB&#10;Ai0AFAAGAAgAAAAhADj9If/WAAAAlAEAAAsAAAAAAAAAAAAAAAAALwEAAF9yZWxzLy5yZWxzUEsB&#10;Ai0AFAAGAAgAAAAhAJseye7nAQAAxAMAAA4AAAAAAAAAAAAAAAAALgIAAGRycy9lMm9Eb2MueG1s&#10;UEsBAi0AFAAGAAgAAAAhAMCDv1vfAAAADAEAAA8AAAAAAAAAAAAAAAAAQQQAAGRycy9kb3ducmV2&#10;LnhtbFBLBQYAAAAABAAEAPMAAABNBQAAAAA=&#10;" fillcolor="#c4262e" stroked="f">
                    <v:textbox inset=",7.2pt,,7.2pt"/>
                    <w10:wrap type="through"/>
                  </v:rect>
                </w:pict>
              </mc:Fallback>
            </mc:AlternateContent>
          </w:r>
          <w:r w:rsidR="006C59AD">
            <w:rPr>
              <w:noProof/>
              <w:lang w:val="en-CA" w:eastAsia="en-CA"/>
            </w:rPr>
            <w:drawing>
              <wp:anchor distT="0" distB="0" distL="114300" distR="114300" simplePos="0" relativeHeight="251662336" behindDoc="0" locked="0" layoutInCell="1" allowOverlap="1" wp14:anchorId="01AD28EB" wp14:editId="36BE9C79">
                <wp:simplePos x="0" y="0"/>
                <wp:positionH relativeFrom="column">
                  <wp:posOffset>-237490</wp:posOffset>
                </wp:positionH>
                <wp:positionV relativeFrom="paragraph">
                  <wp:posOffset>-464185</wp:posOffset>
                </wp:positionV>
                <wp:extent cx="4579200" cy="1152000"/>
                <wp:effectExtent l="0" t="0" r="5715" b="3810"/>
                <wp:wrapNone/>
                <wp:docPr id="10" name="Picture 6" descr="OODP_Positive_4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ODP_Positive_4Col.jpg"/>
                        <pic:cNvPicPr/>
                      </pic:nvPicPr>
                      <pic:blipFill>
                        <a:blip r:embed="rId9"/>
                        <a:stretch>
                          <a:fillRect/>
                        </a:stretch>
                      </pic:blipFill>
                      <pic:spPr>
                        <a:xfrm>
                          <a:off x="0" y="0"/>
                          <a:ext cx="4579200" cy="1152000"/>
                        </a:xfrm>
                        <a:prstGeom prst="rect">
                          <a:avLst/>
                        </a:prstGeom>
                      </pic:spPr>
                    </pic:pic>
                  </a:graphicData>
                </a:graphic>
                <wp14:sizeRelH relativeFrom="margin">
                  <wp14:pctWidth>0</wp14:pctWidth>
                </wp14:sizeRelH>
                <wp14:sizeRelV relativeFrom="margin">
                  <wp14:pctHeight>0</wp14:pctHeight>
                </wp14:sizeRelV>
              </wp:anchor>
            </w:drawing>
          </w:r>
        </w:p>
        <w:p w14:paraId="4DE2B6AE" w14:textId="1630DC0C" w:rsidR="003F5750" w:rsidRDefault="00C85B46" w:rsidP="00856FBE">
          <w:pPr>
            <w:rPr>
              <w:rFonts w:ascii="Calibri" w:eastAsiaTheme="minorHAnsi" w:hAnsi="Calibri"/>
              <w:bCs/>
              <w:spacing w:val="60"/>
              <w:sz w:val="36"/>
            </w:rPr>
          </w:pPr>
          <w:r>
            <w:rPr>
              <w:noProof/>
              <w:sz w:val="32"/>
              <w:lang w:val="en-CA" w:eastAsia="en-CA"/>
            </w:rPr>
            <mc:AlternateContent>
              <mc:Choice Requires="wps">
                <w:drawing>
                  <wp:anchor distT="0" distB="0" distL="114300" distR="114300" simplePos="0" relativeHeight="251664384" behindDoc="0" locked="0" layoutInCell="1" allowOverlap="1" wp14:anchorId="7FD12957" wp14:editId="46D053B3">
                    <wp:simplePos x="0" y="0"/>
                    <wp:positionH relativeFrom="column">
                      <wp:posOffset>228600</wp:posOffset>
                    </wp:positionH>
                    <wp:positionV relativeFrom="paragraph">
                      <wp:posOffset>735965</wp:posOffset>
                    </wp:positionV>
                    <wp:extent cx="6629400" cy="2286000"/>
                    <wp:effectExtent l="6350" t="0" r="6350" b="0"/>
                    <wp:wrapTight wrapText="bothSides">
                      <wp:wrapPolygon edited="0">
                        <wp:start x="0" y="0"/>
                        <wp:lineTo x="21600" y="0"/>
                        <wp:lineTo x="21600" y="21600"/>
                        <wp:lineTo x="0" y="21600"/>
                        <wp:lineTo x="0" y="0"/>
                      </wp:wrapPolygon>
                    </wp:wrapTight>
                    <wp:docPr id="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22860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D6CC0FB" w14:textId="77777777" w:rsidR="0006753B" w:rsidRPr="00CB41C5" w:rsidRDefault="0006753B" w:rsidP="00CB41C5">
                                <w:pPr>
                                  <w:spacing w:after="600" w:line="1040" w:lineRule="exact"/>
                                  <w:rPr>
                                    <w:rFonts w:ascii="Calibri" w:hAnsi="Calibri"/>
                                    <w:color w:val="FFFFFF" w:themeColor="background1"/>
                                    <w:sz w:val="96"/>
                                  </w:rPr>
                                </w:pPr>
                                <w:r w:rsidRPr="00CB41C5">
                                  <w:rPr>
                                    <w:rFonts w:ascii="Calibri" w:hAnsi="Calibri"/>
                                    <w:color w:val="FFFFFF" w:themeColor="background1"/>
                                    <w:sz w:val="96"/>
                                  </w:rPr>
                                  <w:t>Document title goes here and can flow onto three lines if needed</w:t>
                                </w:r>
                              </w:p>
                              <w:p w14:paraId="70343012" w14:textId="77777777" w:rsidR="0006753B" w:rsidRPr="00CB41C5" w:rsidRDefault="0006753B">
                                <w:pPr>
                                  <w:rPr>
                                    <w:color w:val="FFFFFF" w:themeColor="background1"/>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D12957" id="_x0000_t202" coordsize="21600,21600" o:spt="202" path="m,l,21600r21600,l21600,xe">
                    <v:stroke joinstyle="miter"/>
                    <v:path gradientshapeok="t" o:connecttype="rect"/>
                  </v:shapetype>
                  <v:shape id="Text Box 50" o:spid="_x0000_s1026" type="#_x0000_t202" style="position:absolute;margin-left:18pt;margin-top:57.95pt;width:522pt;height:18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tRh2QEAAKIDAAAOAAAAZHJzL2Uyb0RvYy54bWysU9tu2zAMfR+wfxD0vtgxgqA14hRdiw4D&#10;ugvQ7gMUWbaF2aJGKrGzrx8lp2m2vQ17EURSPuQ5PN7cTEMvDgbJgqvkcpFLYZyG2rq2kt+eH95d&#10;SUFBuVr14Ewlj4bkzfbtm83oS1NAB31tUDCIo3L0lexC8GWWke7MoGgB3jguNoCDChxim9WoRkYf&#10;+qzI83U2AtYeQRsizt7PRblN+E1jdPjSNGSC6CvJs4V0Yjp38cy2G1W2qHxn9WkM9Q9TDMo6bnqG&#10;uldBiT3av6AGqxEImrDQMGTQNFabxIHZLPM/2Dx1ypvEhcUhf5aJ/h+s/nx48l9RhOk9TLzARIL8&#10;I+jvJBzcdcq15hYRxs6omhsvo2TZ6Kk8fRqlppIiyG78BDUvWe0DJKCpwSGqwjwFo/MCjmfRzRSE&#10;5uR6XVyvci5prhXF1TrnIPZQ5cvnHil8MDCIeKkk8lYTvDo8UpifvjyJ3Rw82L5Pm+3dbwnGjJk0&#10;fpx4nj1Mu4lfRxo7qI9MBGE2ChubLx3gTylGNkkl6cdeoZGi/+hYjOvlahVddRngZbC7DJTTDFXJ&#10;IMV8vQuzE/cebdtxp1l+B7csYGMTtdepTnOzEZI4J9NGp13G6dXrr7X9BQAA//8DAFBLAwQUAAYA&#10;CAAAACEAMCVVUN0AAAALAQAADwAAAGRycy9kb3ducmV2LnhtbEyPzU7DMBCE70i8g7VI3KhdoE1I&#10;41SoiAegIHF1YjeOaq+j2PmhT8/2BMedHc18U+4X79hkhtgFlLBeCWAGm6A7bCV8fb4/5MBiUqiV&#10;C2gk/JgI++r2plSFDjN+mOmYWkYhGAslwabUF5zHxhqv4ir0Bul3CoNXic6h5XpQM4V7xx+F2HKv&#10;OqQGq3pzsKY5H0cvobmMb/mhq6f5kn1n9WLd5oROyvu75XUHLJkl/Znhik/oUBFTHUbUkTkJT1ua&#10;kkhfb16AXQ0iFyTVEp4zknhV8v8bql8AAAD//wMAUEsBAi0AFAAGAAgAAAAhALaDOJL+AAAA4QEA&#10;ABMAAAAAAAAAAAAAAAAAAAAAAFtDb250ZW50X1R5cGVzXS54bWxQSwECLQAUAAYACAAAACEAOP0h&#10;/9YAAACUAQAACwAAAAAAAAAAAAAAAAAvAQAAX3JlbHMvLnJlbHNQSwECLQAUAAYACAAAACEA/PbU&#10;YdkBAACiAwAADgAAAAAAAAAAAAAAAAAuAgAAZHJzL2Uyb0RvYy54bWxQSwECLQAUAAYACAAAACEA&#10;MCVVUN0AAAALAQAADwAAAAAAAAAAAAAAAAAzBAAAZHJzL2Rvd25yZXYueG1sUEsFBgAAAAAEAAQA&#10;8wAAAD0FAAAAAA==&#10;" filled="f" stroked="f">
                    <v:textbox inset=",7.2pt,,7.2pt">
                      <w:txbxContent>
                        <w:p w14:paraId="1D6CC0FB" w14:textId="77777777" w:rsidR="0006753B" w:rsidRPr="00CB41C5" w:rsidRDefault="0006753B" w:rsidP="00CB41C5">
                          <w:pPr>
                            <w:spacing w:after="600" w:line="1040" w:lineRule="exact"/>
                            <w:rPr>
                              <w:rFonts w:ascii="Calibri" w:hAnsi="Calibri"/>
                              <w:color w:val="FFFFFF" w:themeColor="background1"/>
                              <w:sz w:val="96"/>
                            </w:rPr>
                          </w:pPr>
                          <w:r w:rsidRPr="00CB41C5">
                            <w:rPr>
                              <w:rFonts w:ascii="Calibri" w:hAnsi="Calibri"/>
                              <w:color w:val="FFFFFF" w:themeColor="background1"/>
                              <w:sz w:val="96"/>
                            </w:rPr>
                            <w:t>Document title goes here and can flow onto three lines if needed</w:t>
                          </w:r>
                        </w:p>
                        <w:p w14:paraId="70343012" w14:textId="77777777" w:rsidR="0006753B" w:rsidRPr="00CB41C5" w:rsidRDefault="0006753B">
                          <w:pPr>
                            <w:rPr>
                              <w:color w:val="FFFFFF" w:themeColor="background1"/>
                            </w:rPr>
                          </w:pPr>
                        </w:p>
                      </w:txbxContent>
                    </v:textbox>
                    <w10:wrap type="tight"/>
                  </v:shape>
                </w:pict>
              </mc:Fallback>
            </mc:AlternateContent>
          </w:r>
        </w:p>
        <w:p w14:paraId="0D871E03" w14:textId="6B767041" w:rsidR="003F5750" w:rsidRDefault="00D33A9F" w:rsidP="009C56EF">
          <w:r>
            <w:rPr>
              <w:noProof/>
              <w:lang w:val="en-CA" w:eastAsia="en-CA"/>
            </w:rPr>
            <mc:AlternateContent>
              <mc:Choice Requires="wps">
                <w:drawing>
                  <wp:anchor distT="0" distB="0" distL="114300" distR="114300" simplePos="0" relativeHeight="251667456" behindDoc="0" locked="0" layoutInCell="1" allowOverlap="1" wp14:anchorId="151BDF8C" wp14:editId="6043902D">
                    <wp:simplePos x="0" y="0"/>
                    <wp:positionH relativeFrom="column">
                      <wp:posOffset>240030</wp:posOffset>
                    </wp:positionH>
                    <wp:positionV relativeFrom="paragraph">
                      <wp:posOffset>616585</wp:posOffset>
                    </wp:positionV>
                    <wp:extent cx="6629400" cy="1824990"/>
                    <wp:effectExtent l="0" t="0" r="0" b="0"/>
                    <wp:wrapThrough wrapText="bothSides">
                      <wp:wrapPolygon edited="0">
                        <wp:start x="124" y="676"/>
                        <wp:lineTo x="124" y="20743"/>
                        <wp:lineTo x="21414" y="20743"/>
                        <wp:lineTo x="21414" y="676"/>
                        <wp:lineTo x="124" y="676"/>
                      </wp:wrapPolygon>
                    </wp:wrapThrough>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82499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00D3558" w14:textId="3C03FD5B" w:rsidR="0006753B" w:rsidRPr="00600CAD" w:rsidRDefault="00B847FA" w:rsidP="00D33A9F">
                                <w:pPr>
                                  <w:jc w:val="center"/>
                                  <w:rPr>
                                    <w:b/>
                                    <w:bCs/>
                                    <w:color w:val="FFFFFF" w:themeColor="background1"/>
                                    <w:sz w:val="72"/>
                                    <w:szCs w:val="72"/>
                                  </w:rPr>
                                </w:pPr>
                                <w:r w:rsidRPr="00600CAD">
                                  <w:rPr>
                                    <w:rFonts w:ascii="Calibri" w:hAnsi="Calibri"/>
                                    <w:b/>
                                    <w:bCs/>
                                    <w:color w:val="FFFFFF" w:themeColor="background1"/>
                                    <w:sz w:val="72"/>
                                    <w:szCs w:val="72"/>
                                  </w:rPr>
                                  <w:t>Getting Ready to Collaborate</w:t>
                                </w:r>
                                <w:r w:rsidR="000537CF">
                                  <w:rPr>
                                    <w:rFonts w:ascii="Calibri" w:hAnsi="Calibri"/>
                                    <w:b/>
                                    <w:bCs/>
                                    <w:color w:val="FFFFFF" w:themeColor="background1"/>
                                    <w:sz w:val="72"/>
                                    <w:szCs w:val="72"/>
                                  </w:rPr>
                                  <w:t>:</w:t>
                                </w:r>
                                <w:r w:rsidR="00600CAD">
                                  <w:rPr>
                                    <w:rFonts w:ascii="Calibri" w:hAnsi="Calibri"/>
                                    <w:b/>
                                    <w:bCs/>
                                    <w:color w:val="FFFFFF" w:themeColor="background1"/>
                                    <w:sz w:val="96"/>
                                    <w:szCs w:val="96"/>
                                  </w:rPr>
                                  <w:t xml:space="preserve"> </w:t>
                                </w:r>
                                <w:r w:rsidR="00600CAD" w:rsidRPr="00600CAD">
                                  <w:rPr>
                                    <w:rFonts w:ascii="Calibri" w:hAnsi="Calibri"/>
                                    <w:b/>
                                    <w:bCs/>
                                    <w:color w:val="FFFFFF" w:themeColor="background1"/>
                                    <w:sz w:val="72"/>
                                    <w:szCs w:val="72"/>
                                  </w:rPr>
                                  <w:t>Collaboration Templates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BDF8C" id="Text Box 7" o:spid="_x0000_s1027" type="#_x0000_t202" style="position:absolute;margin-left:18.9pt;margin-top:48.55pt;width:522pt;height:143.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Sa63gEAAKkDAAAOAAAAZHJzL2Uyb0RvYy54bWysU9tu2zAMfR+wfxD0vtgJgqAx4hRdiw4D&#10;ugvQ7gNkWbKF2aJGKbGzrx8lu2nWvg17EURSPjznkN5dj33Hjgq9AVvy5SLnTFkJtbFNyX883X+4&#10;4swHYWvRgVUlPynPr/fv3+0GV6gVtNDVChmBWF8MruRtCK7IMi9b1Qu/AKcsFTVgLwKF2GQ1ioHQ&#10;+y5b5fkmGwBrhyCV95S9m4p8n/C1VjJ809qrwLqSE7eQTkxnFc9svxNFg8K1Rs40xD+w6IWx1PQM&#10;dSeCYAc0b6B6IxE86LCQ0GegtZEqaSA1y/yVmsdWOJW0kDnenW3y/w9Wfj0+uu/IwvgRRhpgEuHd&#10;A8ifnlm4bYVt1A0iDK0SNTVeRsuywfli/jRa7QsfQarhC9Q0ZHEIkIBGjX10hXQyQqcBnM6mqzEw&#10;ScnNZrVd51SSVFterdbbbRpLJornzx368ElBz+Kl5EhTTfDi+OBDpCOK5yexm4V703Vpsp39K0EP&#10;YybRj4wn7mGsRmbqWVtUU0F9Ij0I077QftOlBfzN2UC7UnL/6yBQcdZ9tuTJdrlex+W6DPAyqC4D&#10;YSVBlTxwNl1vw7SQB4emaanTNAULN+SjNknhC6uZPu1DEj7vbly4yzi9evnD9n8AAAD//wMAUEsD&#10;BBQABgAIAAAAIQCz/lER3AAAAAoBAAAPAAAAZHJzL2Rvd25yZXYueG1sTI/LTsMwEEX3SPyDNUjs&#10;qBOgJIQ4FSriA2iR2DrxNImwx1HsPOjXM13BcuZc3TlT7lZnxYxj6D0pSDcJCKTGm55aBZ/H97sc&#10;RIiajLaeUMEPBthV11elLoxf6APnQ2wFl1AotIIuxqGQMjQdOh02fkBidvKj05HHsZVm1AuXOyvv&#10;k+RJOt0TX+j0gPsOm+/D5BQ05+kt3/f1vJyzr6xeO7s9kVXq9mZ9fQERcY1/YbjoszpU7FT7iUwQ&#10;VsFDxuZRwXOWgrjwJE95UzPJH7cgq1L+f6H6BQAA//8DAFBLAQItABQABgAIAAAAIQC2gziS/gAA&#10;AOEBAAATAAAAAAAAAAAAAAAAAAAAAABbQ29udGVudF9UeXBlc10ueG1sUEsBAi0AFAAGAAgAAAAh&#10;ADj9If/WAAAAlAEAAAsAAAAAAAAAAAAAAAAALwEAAF9yZWxzLy5yZWxzUEsBAi0AFAAGAAgAAAAh&#10;AE4JJrreAQAAqQMAAA4AAAAAAAAAAAAAAAAALgIAAGRycy9lMm9Eb2MueG1sUEsBAi0AFAAGAAgA&#10;AAAhALP+URHcAAAACgEAAA8AAAAAAAAAAAAAAAAAOAQAAGRycy9kb3ducmV2LnhtbFBLBQYAAAAA&#10;BAAEAPMAAABBBQAAAAA=&#10;" filled="f" stroked="f">
                    <v:textbox inset=",7.2pt,,7.2pt">
                      <w:txbxContent>
                        <w:p w14:paraId="000D3558" w14:textId="3C03FD5B" w:rsidR="0006753B" w:rsidRPr="00600CAD" w:rsidRDefault="00B847FA" w:rsidP="00D33A9F">
                          <w:pPr>
                            <w:jc w:val="center"/>
                            <w:rPr>
                              <w:b/>
                              <w:bCs/>
                              <w:color w:val="FFFFFF" w:themeColor="background1"/>
                              <w:sz w:val="72"/>
                              <w:szCs w:val="72"/>
                            </w:rPr>
                          </w:pPr>
                          <w:r w:rsidRPr="00600CAD">
                            <w:rPr>
                              <w:rFonts w:ascii="Calibri" w:hAnsi="Calibri"/>
                              <w:b/>
                              <w:bCs/>
                              <w:color w:val="FFFFFF" w:themeColor="background1"/>
                              <w:sz w:val="72"/>
                              <w:szCs w:val="72"/>
                            </w:rPr>
                            <w:t>Getting Ready to Collaborate</w:t>
                          </w:r>
                          <w:r w:rsidR="000537CF">
                            <w:rPr>
                              <w:rFonts w:ascii="Calibri" w:hAnsi="Calibri"/>
                              <w:b/>
                              <w:bCs/>
                              <w:color w:val="FFFFFF" w:themeColor="background1"/>
                              <w:sz w:val="72"/>
                              <w:szCs w:val="72"/>
                            </w:rPr>
                            <w:t>:</w:t>
                          </w:r>
                          <w:r w:rsidR="00600CAD">
                            <w:rPr>
                              <w:rFonts w:ascii="Calibri" w:hAnsi="Calibri"/>
                              <w:b/>
                              <w:bCs/>
                              <w:color w:val="FFFFFF" w:themeColor="background1"/>
                              <w:sz w:val="96"/>
                              <w:szCs w:val="96"/>
                            </w:rPr>
                            <w:t xml:space="preserve"> </w:t>
                          </w:r>
                          <w:r w:rsidR="00600CAD" w:rsidRPr="00600CAD">
                            <w:rPr>
                              <w:rFonts w:ascii="Calibri" w:hAnsi="Calibri"/>
                              <w:b/>
                              <w:bCs/>
                              <w:color w:val="FFFFFF" w:themeColor="background1"/>
                              <w:sz w:val="72"/>
                              <w:szCs w:val="72"/>
                            </w:rPr>
                            <w:t>Collaboration Templates</w:t>
                          </w:r>
                        </w:p>
                      </w:txbxContent>
                    </v:textbox>
                    <w10:wrap type="through"/>
                  </v:shape>
                </w:pict>
              </mc:Fallback>
            </mc:AlternateContent>
          </w:r>
        </w:p>
        <w:p w14:paraId="139702AE" w14:textId="77777777" w:rsidR="003F5750" w:rsidRDefault="003F5750" w:rsidP="009C56EF"/>
        <w:p w14:paraId="7FF12F14" w14:textId="77777777" w:rsidR="009C56EF" w:rsidRDefault="009C56EF" w:rsidP="009C56EF"/>
        <w:p w14:paraId="64F8F5FE" w14:textId="77777777" w:rsidR="009C56EF" w:rsidRDefault="009C56EF" w:rsidP="009C56EF"/>
        <w:p w14:paraId="6B9F9DF4" w14:textId="77777777" w:rsidR="009C56EF" w:rsidRDefault="009C56EF" w:rsidP="009C56EF"/>
        <w:p w14:paraId="4FBBBCCE" w14:textId="77777777" w:rsidR="009C56EF" w:rsidRDefault="009C56EF" w:rsidP="009C56EF"/>
        <w:p w14:paraId="7342A7B6" w14:textId="77777777" w:rsidR="009C56EF" w:rsidRDefault="009C56EF" w:rsidP="009C56EF"/>
        <w:p w14:paraId="1EEB914B" w14:textId="77777777" w:rsidR="009C56EF" w:rsidRDefault="009C56EF" w:rsidP="009C56EF"/>
        <w:p w14:paraId="6200ADEB" w14:textId="77777777" w:rsidR="009C56EF" w:rsidRDefault="009C56EF" w:rsidP="009C56EF"/>
        <w:p w14:paraId="4D3B9D65" w14:textId="77777777" w:rsidR="009C56EF" w:rsidRDefault="009C56EF" w:rsidP="00B847FA">
          <w:pPr>
            <w:rPr>
              <w:rFonts w:ascii="Calibri" w:hAnsi="Calibri"/>
              <w:b/>
              <w:color w:val="4D4D4F"/>
              <w:sz w:val="32"/>
            </w:rPr>
          </w:pPr>
        </w:p>
        <w:p w14:paraId="2E9A522F" w14:textId="77777777" w:rsidR="00D94BC1" w:rsidRDefault="00D94BC1" w:rsidP="00B847FA">
          <w:pPr>
            <w:rPr>
              <w:rFonts w:ascii="Calibri" w:hAnsi="Calibri"/>
              <w:b/>
              <w:color w:val="4D4D4F"/>
              <w:sz w:val="32"/>
            </w:rPr>
          </w:pPr>
        </w:p>
        <w:p w14:paraId="6650F9BB" w14:textId="77777777" w:rsidR="009C56EF" w:rsidRDefault="009C56EF" w:rsidP="009C56EF">
          <w:pPr>
            <w:jc w:val="right"/>
            <w:rPr>
              <w:rFonts w:ascii="Calibri" w:hAnsi="Calibri"/>
              <w:b/>
              <w:color w:val="4D4D4F"/>
              <w:sz w:val="32"/>
            </w:rPr>
          </w:pPr>
        </w:p>
        <w:p w14:paraId="46E168E3" w14:textId="7F78692D" w:rsidR="009C56EF" w:rsidRDefault="00B847FA" w:rsidP="009C56EF">
          <w:pPr>
            <w:jc w:val="right"/>
            <w:rPr>
              <w:rFonts w:ascii="Calibri" w:hAnsi="Calibri"/>
              <w:color w:val="4D4D4F"/>
              <w:sz w:val="32"/>
            </w:rPr>
          </w:pPr>
          <w:r>
            <w:rPr>
              <w:rFonts w:ascii="Calibri" w:hAnsi="Calibri"/>
              <w:b/>
              <w:color w:val="4D4D4F"/>
              <w:sz w:val="32"/>
            </w:rPr>
            <w:t>Developed</w:t>
          </w:r>
          <w:r w:rsidR="009C56EF">
            <w:rPr>
              <w:rFonts w:ascii="Calibri" w:hAnsi="Calibri"/>
              <w:b/>
              <w:color w:val="4D4D4F"/>
              <w:sz w:val="32"/>
            </w:rPr>
            <w:t xml:space="preserve"> by: </w:t>
          </w:r>
          <w:r>
            <w:rPr>
              <w:rFonts w:ascii="Calibri" w:hAnsi="Calibri"/>
              <w:b/>
              <w:color w:val="4D4D4F"/>
              <w:sz w:val="32"/>
            </w:rPr>
            <w:t>John Miller</w:t>
          </w:r>
          <w:r w:rsidR="009C56EF">
            <w:rPr>
              <w:rFonts w:ascii="Calibri" w:hAnsi="Calibri"/>
              <w:b/>
              <w:color w:val="4D4D4F"/>
              <w:sz w:val="32"/>
            </w:rPr>
            <w:t>, OODP Consultant</w:t>
          </w:r>
          <w:r w:rsidR="009C56EF">
            <w:rPr>
              <w:rFonts w:ascii="Calibri" w:hAnsi="Calibri"/>
              <w:color w:val="4D4D4F"/>
              <w:sz w:val="32"/>
            </w:rPr>
            <w:br/>
            <w:t xml:space="preserve">September </w:t>
          </w:r>
          <w:r>
            <w:rPr>
              <w:rFonts w:ascii="Calibri" w:hAnsi="Calibri"/>
              <w:color w:val="4D4D4F"/>
              <w:sz w:val="32"/>
            </w:rPr>
            <w:t>2015</w:t>
          </w:r>
        </w:p>
        <w:p w14:paraId="096A835B" w14:textId="77777777" w:rsidR="00FB66F6" w:rsidRDefault="00FB66F6" w:rsidP="009C56EF">
          <w:pPr>
            <w:jc w:val="right"/>
            <w:rPr>
              <w:rFonts w:ascii="Calibri" w:hAnsi="Calibri"/>
              <w:color w:val="4D4D4F"/>
              <w:sz w:val="32"/>
            </w:rPr>
          </w:pPr>
        </w:p>
        <w:p w14:paraId="23ED8E7E" w14:textId="2EAF7A04" w:rsidR="00FB66F6" w:rsidRPr="00B847FA" w:rsidRDefault="00B847FA" w:rsidP="009C56EF">
          <w:pPr>
            <w:jc w:val="right"/>
            <w:rPr>
              <w:rFonts w:ascii="Calibri" w:hAnsi="Calibri"/>
              <w:b/>
              <w:bCs/>
              <w:color w:val="4D4D4F"/>
              <w:sz w:val="32"/>
            </w:rPr>
          </w:pPr>
          <w:r w:rsidRPr="00B847FA">
            <w:rPr>
              <w:rFonts w:ascii="Calibri" w:hAnsi="Calibri"/>
              <w:b/>
              <w:bCs/>
              <w:color w:val="4D4D4F"/>
              <w:sz w:val="32"/>
            </w:rPr>
            <w:t>Updated by: Beth Malcolm &amp; Fiona Proctor, Consultant</w:t>
          </w:r>
        </w:p>
        <w:p w14:paraId="295B7A9E" w14:textId="57117E33" w:rsidR="00B847FA" w:rsidRDefault="00B847FA" w:rsidP="009C56EF">
          <w:pPr>
            <w:jc w:val="right"/>
            <w:rPr>
              <w:rFonts w:ascii="Calibri" w:hAnsi="Calibri"/>
              <w:color w:val="4D4D4F"/>
              <w:sz w:val="32"/>
            </w:rPr>
          </w:pPr>
          <w:r>
            <w:rPr>
              <w:rFonts w:ascii="Calibri" w:hAnsi="Calibri"/>
              <w:color w:val="4D4D4F"/>
              <w:sz w:val="32"/>
            </w:rPr>
            <w:t>March 2026</w:t>
          </w:r>
        </w:p>
        <w:p w14:paraId="2FBFFFA5" w14:textId="77777777" w:rsidR="00FB66F6" w:rsidRDefault="00FB66F6" w:rsidP="009C56EF">
          <w:pPr>
            <w:jc w:val="right"/>
            <w:rPr>
              <w:rFonts w:ascii="Calibri" w:hAnsi="Calibri"/>
              <w:color w:val="4D4D4F"/>
              <w:sz w:val="32"/>
            </w:rPr>
          </w:pPr>
        </w:p>
        <w:p w14:paraId="0A51E092" w14:textId="77777777" w:rsidR="00FB66F6" w:rsidRDefault="00FB66F6" w:rsidP="009C56EF">
          <w:pPr>
            <w:jc w:val="right"/>
            <w:rPr>
              <w:rFonts w:ascii="Calibri" w:hAnsi="Calibri"/>
              <w:color w:val="4D4D4F"/>
              <w:sz w:val="32"/>
            </w:rPr>
          </w:pPr>
        </w:p>
        <w:p w14:paraId="741CF1F4" w14:textId="77777777" w:rsidR="00FB66F6" w:rsidRDefault="00FB66F6" w:rsidP="00994517">
          <w:pPr>
            <w:jc w:val="center"/>
          </w:pPr>
        </w:p>
        <w:p w14:paraId="08F7F097" w14:textId="77777777" w:rsidR="00FB66F6" w:rsidRDefault="00C85B46" w:rsidP="00FB66F6">
          <w:pPr>
            <w:ind w:left="-630"/>
            <w:rPr>
              <w:rFonts w:ascii="Calibri" w:eastAsiaTheme="minorHAnsi" w:hAnsi="Calibri"/>
              <w:spacing w:val="60"/>
              <w:sz w:val="36"/>
            </w:rPr>
            <w:sectPr w:rsidR="00FB66F6" w:rsidSect="00593715">
              <w:headerReference w:type="default" r:id="rId10"/>
              <w:footerReference w:type="even" r:id="rId11"/>
              <w:footerReference w:type="default" r:id="rId12"/>
              <w:footerReference w:type="first" r:id="rId13"/>
              <w:pgSz w:w="12240" w:h="15840"/>
              <w:pgMar w:top="1440" w:right="1800" w:bottom="1440" w:left="630" w:header="708" w:footer="348" w:gutter="0"/>
              <w:cols w:space="708"/>
              <w:titlePg/>
            </w:sectPr>
          </w:pPr>
          <w:r>
            <w:rPr>
              <w:noProof/>
              <w:lang w:val="en-CA" w:eastAsia="en-CA"/>
            </w:rPr>
            <mc:AlternateContent>
              <mc:Choice Requires="wps">
                <w:drawing>
                  <wp:inline distT="0" distB="0" distL="0" distR="0" wp14:anchorId="461A5BBC" wp14:editId="3FE03CA6">
                    <wp:extent cx="8001000" cy="228600"/>
                    <wp:effectExtent l="0" t="0" r="0" b="0"/>
                    <wp:docPr id="3"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228600"/>
                            </a:xfrm>
                            <a:prstGeom prst="rect">
                              <a:avLst/>
                            </a:prstGeom>
                            <a:solidFill>
                              <a:srgbClr val="4D4D4F"/>
                            </a:solid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19050">
                                  <a:solidFill>
                                    <a:srgbClr val="4A7EBB"/>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inline>
                </w:drawing>
              </mc:Choice>
              <mc:Fallback>
                <w:pict>
                  <v:rect w14:anchorId="43358A81" id="Rectangle 51" o:spid="_x0000_s1026" style="width:630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jHo4gEAAMMDAAAOAAAAZHJzL2Uyb0RvYy54bWysU12r2zAMfR/sPxi/r0lKuXSh6eXS0jG4&#10;+4C7/QDHcRIzx/Jkt2n36yc7aW/Z3sYIGMmWjqSjk83jeTDspNBrsBUvFjlnykpotO0q/v3b4d2a&#10;Mx+EbYQBqyp+UZ4/bt++2YyuVEvowTQKGYFYX46u4n0IrswyL3s1CL8Apyw9toCDCORilzUoRkIf&#10;TLbM84dsBGwcglTe0+1+euTbhN+2SoYvbetVYKbi1FtIJ6azjme23YiyQ+F6Lec2xD90MQhtqegN&#10;ai+CYEfUf0ENWiJ4aMNCwpBB22qp0gw0TZH/Mc1LL5xKsxA53t1o8v8PVn4+vbivGFv37hnkD88s&#10;7HphO/WECGOvREPlikhUNjpf3hKi4ymV1eMnaGi14hggcXBucYiANB07J6ovN6rVOTBJl+ucxs1p&#10;I5Lelsv1A9mxhCiv2Q59+KBgYNGoONIqE7o4PfswhV5DUvdgdHPQxiQHu3pnkJ0ErX21p+8wo/v7&#10;MGNjsIWYNiFONyoJZy5znTNKypc1NBeaGWFSEimfjB7wF2cjqaji/udRoOLMfLTE2/titYqyu3fw&#10;3qnvHWElQVU8cDaZuzBJ9ehQdz1VKhIFFp6I61YnGl67mjdESklEzqqOUrz3U9Trv7f9DQAA//8D&#10;AFBLAwQUAAYACAAAACEAqTt9ttsAAAAFAQAADwAAAGRycy9kb3ducmV2LnhtbEyPzWrDMBCE74W8&#10;g9hAb43UBNziWg4lkEB/Lk0DuW6sreXaWhlLSZy3r9JLexkYZpn5tliOrhMnGkLjWcP9TIEgrrxp&#10;uNaw+1zfPYIIEdlg55k0XCjAspzcFJgbf+YPOm1jLVIJhxw12Bj7XMpQWXIYZr4nTtmXHxzGZIda&#10;mgHPqdx1cq5UJh02nBYs9rSyVLXbo9NA7a65uIV92bSv71yvaP/w/bbX+nY6Pj+BiDTGv2O44id0&#10;KBPTwR/ZBNFpSI/EX71m80wlf9CwyBTIspD/6csfAAAA//8DAFBLAQItABQABgAIAAAAIQC2gziS&#10;/gAAAOEBAAATAAAAAAAAAAAAAAAAAAAAAABbQ29udGVudF9UeXBlc10ueG1sUEsBAi0AFAAGAAgA&#10;AAAhADj9If/WAAAAlAEAAAsAAAAAAAAAAAAAAAAALwEAAF9yZWxzLy5yZWxzUEsBAi0AFAAGAAgA&#10;AAAhAKNyMejiAQAAwwMAAA4AAAAAAAAAAAAAAAAALgIAAGRycy9lMm9Eb2MueG1sUEsBAi0AFAAG&#10;AAgAAAAhAKk7fbbbAAAABQEAAA8AAAAAAAAAAAAAAAAAPAQAAGRycy9kb3ducmV2LnhtbFBLBQYA&#10;AAAABAAEAPMAAABEBQAAAAA=&#10;" fillcolor="#4d4d4f" stroked="f">
                    <v:textbox inset=",7.2pt,,7.2pt"/>
                    <w10:anchorlock/>
                  </v:rect>
                </w:pict>
              </mc:Fallback>
            </mc:AlternateContent>
          </w:r>
        </w:p>
        <w:p w14:paraId="234E796C" w14:textId="2AD5793E" w:rsidR="009C13F6" w:rsidRDefault="00000000" w:rsidP="00FB66F6">
          <w:pPr>
            <w:ind w:left="-630"/>
          </w:pPr>
        </w:p>
      </w:sdtContent>
    </w:sdt>
    <w:p w14:paraId="1494DE28" w14:textId="77777777" w:rsidR="0095728F" w:rsidRDefault="0095728F" w:rsidP="0095728F">
      <w:pPr>
        <w:rPr>
          <w:rFonts w:asciiTheme="majorHAnsi" w:eastAsiaTheme="majorEastAsia" w:hAnsiTheme="majorHAnsi" w:cstheme="majorBidi"/>
          <w:b/>
          <w:bCs/>
          <w:color w:val="C4262E"/>
          <w:sz w:val="48"/>
          <w:szCs w:val="32"/>
        </w:rPr>
      </w:pPr>
    </w:p>
    <w:p w14:paraId="2E1B67AB" w14:textId="77777777" w:rsidR="0095728F" w:rsidRDefault="0095728F" w:rsidP="0095728F">
      <w:pPr>
        <w:rPr>
          <w:rFonts w:asciiTheme="majorHAnsi" w:eastAsiaTheme="majorEastAsia" w:hAnsiTheme="majorHAnsi" w:cstheme="majorBidi"/>
          <w:b/>
          <w:bCs/>
          <w:color w:val="C4262E"/>
          <w:sz w:val="48"/>
          <w:szCs w:val="32"/>
        </w:rPr>
      </w:pPr>
    </w:p>
    <w:p w14:paraId="6C64DB5E" w14:textId="77777777" w:rsidR="0095728F" w:rsidRDefault="0095728F" w:rsidP="0095728F">
      <w:pPr>
        <w:rPr>
          <w:rFonts w:asciiTheme="majorHAnsi" w:eastAsiaTheme="majorEastAsia" w:hAnsiTheme="majorHAnsi" w:cstheme="majorBidi"/>
          <w:b/>
          <w:bCs/>
          <w:color w:val="C4262E"/>
          <w:sz w:val="48"/>
          <w:szCs w:val="32"/>
        </w:rPr>
      </w:pPr>
    </w:p>
    <w:p w14:paraId="5FA58A44" w14:textId="77777777" w:rsidR="0095728F" w:rsidRDefault="0095728F" w:rsidP="0095728F">
      <w:pPr>
        <w:rPr>
          <w:rFonts w:asciiTheme="majorHAnsi" w:eastAsiaTheme="majorEastAsia" w:hAnsiTheme="majorHAnsi" w:cstheme="majorBidi"/>
          <w:b/>
          <w:bCs/>
          <w:color w:val="C4262E"/>
          <w:sz w:val="48"/>
          <w:szCs w:val="32"/>
        </w:rPr>
      </w:pPr>
    </w:p>
    <w:p w14:paraId="6CB63A07" w14:textId="1AB072CC" w:rsidR="0095728F" w:rsidRPr="0095728F" w:rsidRDefault="0095728F" w:rsidP="0095728F">
      <w:pPr>
        <w:rPr>
          <w:rFonts w:asciiTheme="majorHAnsi" w:eastAsiaTheme="majorEastAsia" w:hAnsiTheme="majorHAnsi" w:cstheme="majorBidi"/>
          <w:b/>
          <w:bCs/>
          <w:color w:val="C4262E"/>
          <w:sz w:val="48"/>
          <w:szCs w:val="32"/>
        </w:rPr>
      </w:pPr>
      <w:r w:rsidRPr="0095728F">
        <w:rPr>
          <w:rFonts w:asciiTheme="majorHAnsi" w:eastAsiaTheme="majorEastAsia" w:hAnsiTheme="majorHAnsi" w:cstheme="majorBidi"/>
          <w:b/>
          <w:bCs/>
          <w:color w:val="C4262E"/>
          <w:sz w:val="48"/>
          <w:szCs w:val="32"/>
        </w:rPr>
        <w:t xml:space="preserve">Copyright </w:t>
      </w:r>
      <w:r w:rsidR="006F5448">
        <w:rPr>
          <w:rFonts w:asciiTheme="majorHAnsi" w:eastAsiaTheme="majorEastAsia" w:hAnsiTheme="majorHAnsi" w:cstheme="majorBidi"/>
          <w:b/>
          <w:bCs/>
          <w:color w:val="C4262E"/>
          <w:sz w:val="48"/>
          <w:szCs w:val="32"/>
        </w:rPr>
        <w:t xml:space="preserve">&amp; Disclaimer </w:t>
      </w:r>
      <w:r w:rsidRPr="0095728F">
        <w:rPr>
          <w:rFonts w:asciiTheme="majorHAnsi" w:eastAsiaTheme="majorEastAsia" w:hAnsiTheme="majorHAnsi" w:cstheme="majorBidi"/>
          <w:b/>
          <w:bCs/>
          <w:color w:val="C4262E"/>
          <w:sz w:val="48"/>
          <w:szCs w:val="32"/>
        </w:rPr>
        <w:t>Statement</w:t>
      </w:r>
    </w:p>
    <w:p w14:paraId="25DD0AE4" w14:textId="77777777" w:rsidR="0095728F" w:rsidRDefault="0095728F" w:rsidP="0095728F">
      <w:pPr>
        <w:rPr>
          <w:rFonts w:asciiTheme="majorHAnsi" w:eastAsia="Times New Roman" w:hAnsiTheme="majorHAnsi" w:cs="Times New Roman"/>
          <w:color w:val="000000"/>
          <w:shd w:val="clear" w:color="auto" w:fill="FFFFFF"/>
          <w:lang w:eastAsia="en-US"/>
        </w:rPr>
      </w:pPr>
    </w:p>
    <w:p w14:paraId="77A740E5" w14:textId="0B4CC0B9" w:rsidR="00B847FA" w:rsidRPr="00B847FA" w:rsidRDefault="00B847FA" w:rsidP="00B847FA">
      <w:pPr>
        <w:rPr>
          <w:rFonts w:ascii="Calibri" w:eastAsia="Times New Roman" w:hAnsi="Calibri" w:cs="Calibri"/>
          <w:color w:val="000000"/>
          <w:sz w:val="22"/>
          <w:szCs w:val="22"/>
          <w:shd w:val="clear" w:color="auto" w:fill="FFFFFF"/>
          <w:lang w:eastAsia="en-US"/>
        </w:rPr>
      </w:pPr>
      <w:r w:rsidRPr="00B847FA">
        <w:rPr>
          <w:rFonts w:ascii="Calibri" w:eastAsia="Times New Roman" w:hAnsi="Calibri" w:cs="Calibri"/>
          <w:color w:val="000000"/>
          <w:sz w:val="22"/>
          <w:szCs w:val="22"/>
          <w:shd w:val="clear" w:color="auto" w:fill="FFFFFF"/>
          <w:lang w:eastAsia="en-US"/>
        </w:rPr>
        <w:t xml:space="preserve">Production of the </w:t>
      </w:r>
      <w:r w:rsidRPr="00B847FA">
        <w:rPr>
          <w:rFonts w:ascii="Calibri" w:eastAsia="Times New Roman" w:hAnsi="Calibri" w:cs="Calibri"/>
          <w:i/>
          <w:color w:val="000000"/>
          <w:sz w:val="22"/>
          <w:szCs w:val="22"/>
          <w:shd w:val="clear" w:color="auto" w:fill="FFFFFF"/>
          <w:lang w:eastAsia="en-US"/>
        </w:rPr>
        <w:t xml:space="preserve">Getting Ready to Collaborate – </w:t>
      </w:r>
      <w:r w:rsidR="00600CAD">
        <w:rPr>
          <w:rFonts w:ascii="Calibri" w:eastAsia="Times New Roman" w:hAnsi="Calibri" w:cs="Calibri"/>
          <w:i/>
          <w:color w:val="000000"/>
          <w:sz w:val="22"/>
          <w:szCs w:val="22"/>
          <w:shd w:val="clear" w:color="auto" w:fill="FFFFFF"/>
          <w:lang w:eastAsia="en-US"/>
        </w:rPr>
        <w:t>Collaborations Templates</w:t>
      </w:r>
      <w:r w:rsidRPr="00B847FA">
        <w:rPr>
          <w:rFonts w:ascii="Calibri" w:eastAsia="Times New Roman" w:hAnsi="Calibri" w:cs="Calibri"/>
          <w:i/>
          <w:color w:val="000000"/>
          <w:sz w:val="22"/>
          <w:szCs w:val="22"/>
          <w:shd w:val="clear" w:color="auto" w:fill="FFFFFF"/>
          <w:lang w:eastAsia="en-US"/>
        </w:rPr>
        <w:t xml:space="preserve"> </w:t>
      </w:r>
      <w:r w:rsidRPr="00B847FA">
        <w:rPr>
          <w:rFonts w:ascii="Calibri" w:eastAsia="Times New Roman" w:hAnsi="Calibri" w:cs="Calibri"/>
          <w:color w:val="000000"/>
          <w:sz w:val="22"/>
          <w:szCs w:val="22"/>
          <w:shd w:val="clear" w:color="auto" w:fill="FFFFFF"/>
          <w:lang w:eastAsia="en-US"/>
        </w:rPr>
        <w:t>has been made possible through financial contributions by the by the HIV and Hepatitis C Programs (HHP), Ontario Ministry of Health.</w:t>
      </w:r>
    </w:p>
    <w:p w14:paraId="328346F3" w14:textId="77777777" w:rsidR="00B847FA" w:rsidRDefault="00B847FA" w:rsidP="00B847FA">
      <w:pPr>
        <w:rPr>
          <w:rFonts w:ascii="Calibri" w:eastAsia="Times New Roman" w:hAnsi="Calibri" w:cs="Calibri"/>
          <w:color w:val="000000"/>
          <w:sz w:val="22"/>
          <w:szCs w:val="22"/>
          <w:shd w:val="clear" w:color="auto" w:fill="FFFFFF"/>
          <w:lang w:eastAsia="en-US"/>
        </w:rPr>
      </w:pPr>
    </w:p>
    <w:p w14:paraId="667188DA" w14:textId="0A42C47F" w:rsidR="00B847FA" w:rsidRPr="00B847FA" w:rsidRDefault="00B847FA" w:rsidP="00B847FA">
      <w:pPr>
        <w:rPr>
          <w:rFonts w:ascii="Calibri" w:eastAsia="Times New Roman" w:hAnsi="Calibri" w:cs="Calibri"/>
          <w:color w:val="000000"/>
          <w:sz w:val="22"/>
          <w:szCs w:val="22"/>
          <w:shd w:val="clear" w:color="auto" w:fill="FFFFFF"/>
          <w:lang w:eastAsia="en-US"/>
        </w:rPr>
      </w:pPr>
      <w:r w:rsidRPr="00B847FA">
        <w:rPr>
          <w:rFonts w:ascii="Calibri" w:eastAsia="Times New Roman" w:hAnsi="Calibri" w:cs="Calibri"/>
          <w:color w:val="000000"/>
          <w:sz w:val="22"/>
          <w:szCs w:val="22"/>
          <w:shd w:val="clear" w:color="auto" w:fill="FFFFFF"/>
          <w:lang w:eastAsia="en-US"/>
        </w:rPr>
        <w:t xml:space="preserve">Copyright to the </w:t>
      </w:r>
      <w:r w:rsidR="00600CAD" w:rsidRPr="00B847FA">
        <w:rPr>
          <w:rFonts w:ascii="Calibri" w:eastAsia="Times New Roman" w:hAnsi="Calibri" w:cs="Calibri"/>
          <w:i/>
          <w:color w:val="000000"/>
          <w:sz w:val="22"/>
          <w:szCs w:val="22"/>
          <w:shd w:val="clear" w:color="auto" w:fill="FFFFFF"/>
          <w:lang w:eastAsia="en-US"/>
        </w:rPr>
        <w:t xml:space="preserve">Getting Ready to Collaborate – </w:t>
      </w:r>
      <w:r w:rsidR="00600CAD">
        <w:rPr>
          <w:rFonts w:ascii="Calibri" w:eastAsia="Times New Roman" w:hAnsi="Calibri" w:cs="Calibri"/>
          <w:i/>
          <w:color w:val="000000"/>
          <w:sz w:val="22"/>
          <w:szCs w:val="22"/>
          <w:shd w:val="clear" w:color="auto" w:fill="FFFFFF"/>
          <w:lang w:eastAsia="en-US"/>
        </w:rPr>
        <w:t>Collaborations Templates</w:t>
      </w:r>
      <w:r w:rsidR="00600CAD" w:rsidRPr="00B847FA">
        <w:rPr>
          <w:rFonts w:ascii="Calibri" w:eastAsia="Times New Roman" w:hAnsi="Calibri" w:cs="Calibri"/>
          <w:i/>
          <w:color w:val="000000"/>
          <w:sz w:val="22"/>
          <w:szCs w:val="22"/>
          <w:shd w:val="clear" w:color="auto" w:fill="FFFFFF"/>
          <w:lang w:eastAsia="en-US"/>
        </w:rPr>
        <w:t xml:space="preserve"> </w:t>
      </w:r>
      <w:r w:rsidRPr="00B847FA">
        <w:rPr>
          <w:rFonts w:ascii="Calibri" w:eastAsia="Times New Roman" w:hAnsi="Calibri" w:cs="Calibri"/>
          <w:color w:val="000000"/>
          <w:sz w:val="22"/>
          <w:szCs w:val="22"/>
          <w:shd w:val="clear" w:color="auto" w:fill="FFFFFF"/>
          <w:lang w:eastAsia="en-US"/>
        </w:rPr>
        <w:t>is held by the Ontario Organizational Development Program (OODP). The OODP acknowledges the contributions of its consultants, John Miller, Beth Malcolm and Fiona Proctor in preparing this document.</w:t>
      </w:r>
    </w:p>
    <w:p w14:paraId="176D95FD" w14:textId="77777777" w:rsidR="00B847FA" w:rsidRDefault="00B847FA" w:rsidP="00B847FA">
      <w:pPr>
        <w:rPr>
          <w:rFonts w:ascii="Calibri" w:eastAsia="Times New Roman" w:hAnsi="Calibri" w:cs="Calibri"/>
          <w:color w:val="000000"/>
          <w:sz w:val="22"/>
          <w:szCs w:val="22"/>
          <w:shd w:val="clear" w:color="auto" w:fill="FFFFFF"/>
          <w:lang w:eastAsia="en-US"/>
        </w:rPr>
      </w:pPr>
    </w:p>
    <w:p w14:paraId="2C9BF02F" w14:textId="49AF3DC6" w:rsidR="00B847FA" w:rsidRPr="00B847FA" w:rsidRDefault="00B847FA" w:rsidP="00B847FA">
      <w:pPr>
        <w:rPr>
          <w:rFonts w:ascii="Calibri" w:eastAsia="Times New Roman" w:hAnsi="Calibri" w:cs="Calibri"/>
          <w:color w:val="000000"/>
          <w:sz w:val="22"/>
          <w:szCs w:val="22"/>
          <w:shd w:val="clear" w:color="auto" w:fill="FFFFFF"/>
          <w:lang w:eastAsia="en-US"/>
        </w:rPr>
      </w:pPr>
      <w:r w:rsidRPr="00B847FA">
        <w:rPr>
          <w:rFonts w:ascii="Calibri" w:eastAsia="Times New Roman" w:hAnsi="Calibri" w:cs="Calibri"/>
          <w:color w:val="000000"/>
          <w:sz w:val="22"/>
          <w:szCs w:val="22"/>
          <w:shd w:val="clear" w:color="auto" w:fill="FFFFFF"/>
          <w:lang w:eastAsia="en-US"/>
        </w:rPr>
        <w:t xml:space="preserve">The OODP encourages the use of the </w:t>
      </w:r>
      <w:r w:rsidR="00600CAD" w:rsidRPr="00B847FA">
        <w:rPr>
          <w:rFonts w:ascii="Calibri" w:eastAsia="Times New Roman" w:hAnsi="Calibri" w:cs="Calibri"/>
          <w:i/>
          <w:color w:val="000000"/>
          <w:sz w:val="22"/>
          <w:szCs w:val="22"/>
          <w:shd w:val="clear" w:color="auto" w:fill="FFFFFF"/>
          <w:lang w:eastAsia="en-US"/>
        </w:rPr>
        <w:t xml:space="preserve">Getting Ready to Collaborate – </w:t>
      </w:r>
      <w:r w:rsidR="00600CAD">
        <w:rPr>
          <w:rFonts w:ascii="Calibri" w:eastAsia="Times New Roman" w:hAnsi="Calibri" w:cs="Calibri"/>
          <w:i/>
          <w:color w:val="000000"/>
          <w:sz w:val="22"/>
          <w:szCs w:val="22"/>
          <w:shd w:val="clear" w:color="auto" w:fill="FFFFFF"/>
          <w:lang w:eastAsia="en-US"/>
        </w:rPr>
        <w:t>Collaborations Templates</w:t>
      </w:r>
      <w:r w:rsidR="00600CAD" w:rsidRPr="00B847FA">
        <w:rPr>
          <w:rFonts w:ascii="Calibri" w:eastAsia="Times New Roman" w:hAnsi="Calibri" w:cs="Calibri"/>
          <w:i/>
          <w:color w:val="000000"/>
          <w:sz w:val="22"/>
          <w:szCs w:val="22"/>
          <w:shd w:val="clear" w:color="auto" w:fill="FFFFFF"/>
          <w:lang w:eastAsia="en-US"/>
        </w:rPr>
        <w:t xml:space="preserve"> </w:t>
      </w:r>
      <w:r w:rsidRPr="00B847FA">
        <w:rPr>
          <w:rFonts w:ascii="Calibri" w:eastAsia="Times New Roman" w:hAnsi="Calibri" w:cs="Calibri"/>
          <w:color w:val="000000"/>
          <w:sz w:val="22"/>
          <w:szCs w:val="22"/>
          <w:shd w:val="clear" w:color="auto" w:fill="FFFFFF"/>
          <w:lang w:eastAsia="en-US"/>
        </w:rPr>
        <w:t>by organizations. However, any such publication shall acknowledge OODP as the source, and John Miller as the Author. Its content cannot be edited or otherwise altered without permission of the OODP.</w:t>
      </w:r>
    </w:p>
    <w:p w14:paraId="7B38BB32" w14:textId="77777777" w:rsidR="00B847FA" w:rsidRDefault="00B847FA" w:rsidP="00B847FA">
      <w:pPr>
        <w:rPr>
          <w:rFonts w:ascii="Calibri" w:eastAsia="Times New Roman" w:hAnsi="Calibri" w:cs="Calibri"/>
          <w:color w:val="000000"/>
          <w:sz w:val="22"/>
          <w:szCs w:val="22"/>
          <w:shd w:val="clear" w:color="auto" w:fill="FFFFFF"/>
          <w:lang w:eastAsia="en-US"/>
        </w:rPr>
      </w:pPr>
    </w:p>
    <w:p w14:paraId="7559FE82" w14:textId="621FDB9B" w:rsidR="00B847FA" w:rsidRPr="00B847FA" w:rsidRDefault="00B847FA" w:rsidP="00B847FA">
      <w:pPr>
        <w:rPr>
          <w:rFonts w:ascii="Calibri" w:eastAsia="Times New Roman" w:hAnsi="Calibri" w:cs="Calibri"/>
          <w:color w:val="000000"/>
          <w:sz w:val="22"/>
          <w:szCs w:val="22"/>
          <w:shd w:val="clear" w:color="auto" w:fill="FFFFFF"/>
          <w:lang w:eastAsia="en-US"/>
        </w:rPr>
      </w:pPr>
      <w:r w:rsidRPr="00B847FA">
        <w:rPr>
          <w:rFonts w:ascii="Calibri" w:eastAsia="Times New Roman" w:hAnsi="Calibri" w:cs="Calibri"/>
          <w:color w:val="000000"/>
          <w:sz w:val="22"/>
          <w:szCs w:val="22"/>
          <w:shd w:val="clear" w:color="auto" w:fill="FFFFFF"/>
          <w:lang w:eastAsia="en-US"/>
        </w:rPr>
        <w:t>The use of OODP material, with or without amendments, does not constitute approval or endorsement of any organization by either the OODP or the Ministry of Health, Ontario.</w:t>
      </w:r>
    </w:p>
    <w:p w14:paraId="1EC68345" w14:textId="046F35E1" w:rsidR="00B847FA" w:rsidRPr="00D94BC1" w:rsidRDefault="0095728F">
      <w:pPr>
        <w:rPr>
          <w:rFonts w:asciiTheme="majorHAnsi" w:eastAsiaTheme="majorEastAsia" w:hAnsiTheme="majorHAnsi" w:cstheme="majorBidi"/>
          <w:b/>
          <w:bCs/>
          <w:color w:val="C4262E"/>
          <w:sz w:val="48"/>
          <w:szCs w:val="32"/>
        </w:rPr>
      </w:pPr>
      <w:r>
        <w:br w:type="page"/>
      </w:r>
    </w:p>
    <w:bookmarkStart w:id="0" w:name="_Toc227934869" w:displacedByCustomXml="next"/>
    <w:sdt>
      <w:sdtPr>
        <w:rPr>
          <w:rFonts w:asciiTheme="minorHAnsi" w:eastAsiaTheme="minorEastAsia" w:hAnsiTheme="minorHAnsi" w:cstheme="minorBidi"/>
          <w:b w:val="0"/>
          <w:bCs w:val="0"/>
          <w:color w:val="auto"/>
          <w:sz w:val="24"/>
          <w:szCs w:val="24"/>
        </w:rPr>
        <w:id w:val="-1555541590"/>
        <w:docPartObj>
          <w:docPartGallery w:val="Table of Contents"/>
          <w:docPartUnique/>
        </w:docPartObj>
      </w:sdtPr>
      <w:sdtEndPr>
        <w:rPr>
          <w:rFonts w:asciiTheme="majorHAnsi" w:hAnsiTheme="majorHAnsi" w:cstheme="majorHAnsi"/>
          <w:noProof/>
        </w:rPr>
      </w:sdtEndPr>
      <w:sdtContent>
        <w:p w14:paraId="3138ACF0" w14:textId="285506F0" w:rsidR="00994517" w:rsidRDefault="00994517" w:rsidP="002B10C1">
          <w:pPr>
            <w:pStyle w:val="Heading1"/>
            <w:ind w:left="0"/>
          </w:pPr>
          <w:r>
            <w:t>Table of Contents</w:t>
          </w:r>
          <w:bookmarkEnd w:id="0"/>
        </w:p>
        <w:p w14:paraId="088E547F" w14:textId="5D954221" w:rsidR="00270BA2" w:rsidRPr="00270BA2" w:rsidRDefault="00994517">
          <w:pPr>
            <w:pStyle w:val="TOC1"/>
            <w:tabs>
              <w:tab w:val="right" w:leader="dot" w:pos="9384"/>
            </w:tabs>
            <w:rPr>
              <w:rFonts w:asciiTheme="majorHAnsi" w:hAnsiTheme="majorHAnsi" w:cstheme="majorHAnsi"/>
              <w:b w:val="0"/>
              <w:bCs w:val="0"/>
              <w:i w:val="0"/>
              <w:iCs w:val="0"/>
              <w:noProof/>
              <w:kern w:val="2"/>
              <w:lang w:val="en-CA" w:eastAsia="en-CA"/>
              <w14:ligatures w14:val="standardContextual"/>
            </w:rPr>
          </w:pPr>
          <w:r w:rsidRPr="00510E43">
            <w:rPr>
              <w:rFonts w:asciiTheme="majorHAnsi" w:hAnsiTheme="majorHAnsi" w:cstheme="majorHAnsi"/>
              <w:b w:val="0"/>
              <w:bCs w:val="0"/>
              <w:i w:val="0"/>
              <w:iCs w:val="0"/>
            </w:rPr>
            <w:fldChar w:fldCharType="begin"/>
          </w:r>
          <w:r w:rsidRPr="00510E43">
            <w:rPr>
              <w:rFonts w:asciiTheme="majorHAnsi" w:hAnsiTheme="majorHAnsi" w:cstheme="majorHAnsi"/>
              <w:i w:val="0"/>
              <w:iCs w:val="0"/>
            </w:rPr>
            <w:instrText xml:space="preserve"> TOC \o "1-3" \h \z \u </w:instrText>
          </w:r>
          <w:r w:rsidRPr="00510E43">
            <w:rPr>
              <w:rFonts w:asciiTheme="majorHAnsi" w:hAnsiTheme="majorHAnsi" w:cstheme="majorHAnsi"/>
              <w:b w:val="0"/>
              <w:bCs w:val="0"/>
              <w:i w:val="0"/>
              <w:iCs w:val="0"/>
            </w:rPr>
            <w:fldChar w:fldCharType="separate"/>
          </w:r>
          <w:hyperlink w:anchor="_Toc227934869" w:history="1">
            <w:r w:rsidR="00270BA2" w:rsidRPr="00270BA2">
              <w:rPr>
                <w:rStyle w:val="Hyperlink"/>
                <w:rFonts w:asciiTheme="majorHAnsi" w:hAnsiTheme="majorHAnsi" w:cstheme="majorHAnsi"/>
                <w:i w:val="0"/>
                <w:iCs w:val="0"/>
                <w:noProof/>
              </w:rPr>
              <w:t>Table of Contents</w:t>
            </w:r>
            <w:r w:rsidR="00270BA2" w:rsidRPr="00270BA2">
              <w:rPr>
                <w:rFonts w:asciiTheme="majorHAnsi" w:hAnsiTheme="majorHAnsi" w:cstheme="majorHAnsi"/>
                <w:i w:val="0"/>
                <w:iCs w:val="0"/>
                <w:noProof/>
                <w:webHidden/>
              </w:rPr>
              <w:tab/>
            </w:r>
            <w:r w:rsidR="00270BA2" w:rsidRPr="00270BA2">
              <w:rPr>
                <w:rFonts w:asciiTheme="majorHAnsi" w:hAnsiTheme="majorHAnsi" w:cstheme="majorHAnsi"/>
                <w:i w:val="0"/>
                <w:iCs w:val="0"/>
                <w:noProof/>
                <w:webHidden/>
              </w:rPr>
              <w:fldChar w:fldCharType="begin"/>
            </w:r>
            <w:r w:rsidR="00270BA2" w:rsidRPr="00270BA2">
              <w:rPr>
                <w:rFonts w:asciiTheme="majorHAnsi" w:hAnsiTheme="majorHAnsi" w:cstheme="majorHAnsi"/>
                <w:i w:val="0"/>
                <w:iCs w:val="0"/>
                <w:noProof/>
                <w:webHidden/>
              </w:rPr>
              <w:instrText xml:space="preserve"> PAGEREF _Toc227934869 \h </w:instrText>
            </w:r>
            <w:r w:rsidR="00270BA2" w:rsidRPr="00270BA2">
              <w:rPr>
                <w:rFonts w:asciiTheme="majorHAnsi" w:hAnsiTheme="majorHAnsi" w:cstheme="majorHAnsi"/>
                <w:i w:val="0"/>
                <w:iCs w:val="0"/>
                <w:noProof/>
                <w:webHidden/>
              </w:rPr>
            </w:r>
            <w:r w:rsidR="00270BA2" w:rsidRPr="00270BA2">
              <w:rPr>
                <w:rFonts w:asciiTheme="majorHAnsi" w:hAnsiTheme="majorHAnsi" w:cstheme="majorHAnsi"/>
                <w:i w:val="0"/>
                <w:iCs w:val="0"/>
                <w:noProof/>
                <w:webHidden/>
              </w:rPr>
              <w:fldChar w:fldCharType="separate"/>
            </w:r>
            <w:r w:rsidR="00270BA2" w:rsidRPr="00270BA2">
              <w:rPr>
                <w:rFonts w:asciiTheme="majorHAnsi" w:hAnsiTheme="majorHAnsi" w:cstheme="majorHAnsi"/>
                <w:i w:val="0"/>
                <w:iCs w:val="0"/>
                <w:noProof/>
                <w:webHidden/>
              </w:rPr>
              <w:t>12</w:t>
            </w:r>
            <w:r w:rsidR="00270BA2" w:rsidRPr="00270BA2">
              <w:rPr>
                <w:rFonts w:asciiTheme="majorHAnsi" w:hAnsiTheme="majorHAnsi" w:cstheme="majorHAnsi"/>
                <w:i w:val="0"/>
                <w:iCs w:val="0"/>
                <w:noProof/>
                <w:webHidden/>
              </w:rPr>
              <w:fldChar w:fldCharType="end"/>
            </w:r>
          </w:hyperlink>
        </w:p>
        <w:p w14:paraId="574C2F94" w14:textId="7E87E97F" w:rsidR="00270BA2" w:rsidRPr="00270BA2" w:rsidRDefault="00270BA2">
          <w:pPr>
            <w:pStyle w:val="TOC1"/>
            <w:tabs>
              <w:tab w:val="right" w:leader="dot" w:pos="9384"/>
            </w:tabs>
            <w:rPr>
              <w:rFonts w:asciiTheme="majorHAnsi" w:hAnsiTheme="majorHAnsi" w:cstheme="majorHAnsi"/>
              <w:b w:val="0"/>
              <w:bCs w:val="0"/>
              <w:i w:val="0"/>
              <w:iCs w:val="0"/>
              <w:noProof/>
              <w:kern w:val="2"/>
              <w:lang w:val="en-CA" w:eastAsia="en-CA"/>
              <w14:ligatures w14:val="standardContextual"/>
            </w:rPr>
          </w:pPr>
          <w:hyperlink w:anchor="_Toc227934870" w:history="1">
            <w:r w:rsidRPr="00270BA2">
              <w:rPr>
                <w:rStyle w:val="Hyperlink"/>
                <w:rFonts w:asciiTheme="majorHAnsi" w:hAnsiTheme="majorHAnsi" w:cstheme="majorHAnsi"/>
                <w:i w:val="0"/>
                <w:iCs w:val="0"/>
                <w:noProof/>
              </w:rPr>
              <w:t>Developing a Collaboration Agreement</w:t>
            </w:r>
            <w:r w:rsidRPr="00270BA2">
              <w:rPr>
                <w:rFonts w:asciiTheme="majorHAnsi" w:hAnsiTheme="majorHAnsi" w:cstheme="majorHAnsi"/>
                <w:i w:val="0"/>
                <w:iCs w:val="0"/>
                <w:noProof/>
                <w:webHidden/>
              </w:rPr>
              <w:tab/>
            </w:r>
            <w:r w:rsidRPr="00270BA2">
              <w:rPr>
                <w:rFonts w:asciiTheme="majorHAnsi" w:hAnsiTheme="majorHAnsi" w:cstheme="majorHAnsi"/>
                <w:i w:val="0"/>
                <w:iCs w:val="0"/>
                <w:noProof/>
                <w:webHidden/>
              </w:rPr>
              <w:fldChar w:fldCharType="begin"/>
            </w:r>
            <w:r w:rsidRPr="00270BA2">
              <w:rPr>
                <w:rFonts w:asciiTheme="majorHAnsi" w:hAnsiTheme="majorHAnsi" w:cstheme="majorHAnsi"/>
                <w:i w:val="0"/>
                <w:iCs w:val="0"/>
                <w:noProof/>
                <w:webHidden/>
              </w:rPr>
              <w:instrText xml:space="preserve"> PAGEREF _Toc227934870 \h </w:instrText>
            </w:r>
            <w:r w:rsidRPr="00270BA2">
              <w:rPr>
                <w:rFonts w:asciiTheme="majorHAnsi" w:hAnsiTheme="majorHAnsi" w:cstheme="majorHAnsi"/>
                <w:i w:val="0"/>
                <w:iCs w:val="0"/>
                <w:noProof/>
                <w:webHidden/>
              </w:rPr>
            </w:r>
            <w:r w:rsidRPr="00270BA2">
              <w:rPr>
                <w:rFonts w:asciiTheme="majorHAnsi" w:hAnsiTheme="majorHAnsi" w:cstheme="majorHAnsi"/>
                <w:i w:val="0"/>
                <w:iCs w:val="0"/>
                <w:noProof/>
                <w:webHidden/>
              </w:rPr>
              <w:fldChar w:fldCharType="separate"/>
            </w:r>
            <w:r w:rsidRPr="00270BA2">
              <w:rPr>
                <w:rFonts w:asciiTheme="majorHAnsi" w:hAnsiTheme="majorHAnsi" w:cstheme="majorHAnsi"/>
                <w:i w:val="0"/>
                <w:iCs w:val="0"/>
                <w:noProof/>
                <w:webHidden/>
              </w:rPr>
              <w:t>13</w:t>
            </w:r>
            <w:r w:rsidRPr="00270BA2">
              <w:rPr>
                <w:rFonts w:asciiTheme="majorHAnsi" w:hAnsiTheme="majorHAnsi" w:cstheme="majorHAnsi"/>
                <w:i w:val="0"/>
                <w:iCs w:val="0"/>
                <w:noProof/>
                <w:webHidden/>
              </w:rPr>
              <w:fldChar w:fldCharType="end"/>
            </w:r>
          </w:hyperlink>
        </w:p>
        <w:p w14:paraId="20CA1763" w14:textId="3ABC55FA" w:rsidR="00270BA2" w:rsidRPr="00270BA2" w:rsidRDefault="00270BA2">
          <w:pPr>
            <w:pStyle w:val="TOC1"/>
            <w:tabs>
              <w:tab w:val="right" w:leader="dot" w:pos="9384"/>
            </w:tabs>
            <w:rPr>
              <w:rFonts w:asciiTheme="majorHAnsi" w:hAnsiTheme="majorHAnsi" w:cstheme="majorHAnsi"/>
              <w:b w:val="0"/>
              <w:bCs w:val="0"/>
              <w:i w:val="0"/>
              <w:iCs w:val="0"/>
              <w:noProof/>
              <w:kern w:val="2"/>
              <w:lang w:val="en-CA" w:eastAsia="en-CA"/>
              <w14:ligatures w14:val="standardContextual"/>
            </w:rPr>
          </w:pPr>
          <w:hyperlink w:anchor="_Toc227934871" w:history="1">
            <w:r w:rsidRPr="00270BA2">
              <w:rPr>
                <w:rStyle w:val="Hyperlink"/>
                <w:rFonts w:asciiTheme="majorHAnsi" w:hAnsiTheme="majorHAnsi" w:cstheme="majorHAnsi"/>
                <w:i w:val="0"/>
                <w:iCs w:val="0"/>
                <w:noProof/>
                <w:lang w:val="en-GB"/>
              </w:rPr>
              <w:t>Appendix A: Simple Collaboration Agreement Template</w:t>
            </w:r>
            <w:r w:rsidRPr="00270BA2">
              <w:rPr>
                <w:rFonts w:asciiTheme="majorHAnsi" w:hAnsiTheme="majorHAnsi" w:cstheme="majorHAnsi"/>
                <w:i w:val="0"/>
                <w:iCs w:val="0"/>
                <w:noProof/>
                <w:webHidden/>
              </w:rPr>
              <w:tab/>
            </w:r>
            <w:r w:rsidRPr="00270BA2">
              <w:rPr>
                <w:rFonts w:asciiTheme="majorHAnsi" w:hAnsiTheme="majorHAnsi" w:cstheme="majorHAnsi"/>
                <w:i w:val="0"/>
                <w:iCs w:val="0"/>
                <w:noProof/>
                <w:webHidden/>
              </w:rPr>
              <w:fldChar w:fldCharType="begin"/>
            </w:r>
            <w:r w:rsidRPr="00270BA2">
              <w:rPr>
                <w:rFonts w:asciiTheme="majorHAnsi" w:hAnsiTheme="majorHAnsi" w:cstheme="majorHAnsi"/>
                <w:i w:val="0"/>
                <w:iCs w:val="0"/>
                <w:noProof/>
                <w:webHidden/>
              </w:rPr>
              <w:instrText xml:space="preserve"> PAGEREF _Toc227934871 \h </w:instrText>
            </w:r>
            <w:r w:rsidRPr="00270BA2">
              <w:rPr>
                <w:rFonts w:asciiTheme="majorHAnsi" w:hAnsiTheme="majorHAnsi" w:cstheme="majorHAnsi"/>
                <w:i w:val="0"/>
                <w:iCs w:val="0"/>
                <w:noProof/>
                <w:webHidden/>
              </w:rPr>
            </w:r>
            <w:r w:rsidRPr="00270BA2">
              <w:rPr>
                <w:rFonts w:asciiTheme="majorHAnsi" w:hAnsiTheme="majorHAnsi" w:cstheme="majorHAnsi"/>
                <w:i w:val="0"/>
                <w:iCs w:val="0"/>
                <w:noProof/>
                <w:webHidden/>
              </w:rPr>
              <w:fldChar w:fldCharType="separate"/>
            </w:r>
            <w:r w:rsidRPr="00270BA2">
              <w:rPr>
                <w:rFonts w:asciiTheme="majorHAnsi" w:hAnsiTheme="majorHAnsi" w:cstheme="majorHAnsi"/>
                <w:i w:val="0"/>
                <w:iCs w:val="0"/>
                <w:noProof/>
                <w:webHidden/>
              </w:rPr>
              <w:t>14</w:t>
            </w:r>
            <w:r w:rsidRPr="00270BA2">
              <w:rPr>
                <w:rFonts w:asciiTheme="majorHAnsi" w:hAnsiTheme="majorHAnsi" w:cstheme="majorHAnsi"/>
                <w:i w:val="0"/>
                <w:iCs w:val="0"/>
                <w:noProof/>
                <w:webHidden/>
              </w:rPr>
              <w:fldChar w:fldCharType="end"/>
            </w:r>
          </w:hyperlink>
        </w:p>
        <w:p w14:paraId="03EFE38C" w14:textId="087F8B79" w:rsidR="00270BA2" w:rsidRPr="00270BA2" w:rsidRDefault="00270BA2">
          <w:pPr>
            <w:pStyle w:val="TOC2"/>
            <w:tabs>
              <w:tab w:val="right" w:leader="dot" w:pos="9384"/>
            </w:tabs>
            <w:rPr>
              <w:rFonts w:asciiTheme="majorHAnsi" w:hAnsiTheme="majorHAnsi" w:cstheme="majorHAnsi"/>
              <w:b w:val="0"/>
              <w:bCs w:val="0"/>
              <w:noProof/>
              <w:kern w:val="2"/>
              <w:sz w:val="24"/>
              <w:szCs w:val="24"/>
              <w:lang w:val="en-CA" w:eastAsia="en-CA"/>
              <w14:ligatures w14:val="standardContextual"/>
            </w:rPr>
          </w:pPr>
          <w:hyperlink w:anchor="_Toc227934872" w:history="1">
            <w:r w:rsidRPr="00270BA2">
              <w:rPr>
                <w:rStyle w:val="Hyperlink"/>
                <w:rFonts w:asciiTheme="majorHAnsi" w:hAnsiTheme="majorHAnsi" w:cstheme="majorHAnsi"/>
                <w:noProof/>
                <w:sz w:val="24"/>
                <w:szCs w:val="24"/>
              </w:rPr>
              <w:t>Example of a Simple Collaboration Agreement for Illustration Only</w:t>
            </w:r>
            <w:r w:rsidRPr="00270BA2">
              <w:rPr>
                <w:rFonts w:asciiTheme="majorHAnsi" w:hAnsiTheme="majorHAnsi" w:cstheme="majorHAnsi"/>
                <w:noProof/>
                <w:webHidden/>
                <w:sz w:val="24"/>
                <w:szCs w:val="24"/>
              </w:rPr>
              <w:tab/>
            </w:r>
            <w:r w:rsidRPr="00270BA2">
              <w:rPr>
                <w:rFonts w:asciiTheme="majorHAnsi" w:hAnsiTheme="majorHAnsi" w:cstheme="majorHAnsi"/>
                <w:noProof/>
                <w:webHidden/>
                <w:sz w:val="24"/>
                <w:szCs w:val="24"/>
              </w:rPr>
              <w:fldChar w:fldCharType="begin"/>
            </w:r>
            <w:r w:rsidRPr="00270BA2">
              <w:rPr>
                <w:rFonts w:asciiTheme="majorHAnsi" w:hAnsiTheme="majorHAnsi" w:cstheme="majorHAnsi"/>
                <w:noProof/>
                <w:webHidden/>
                <w:sz w:val="24"/>
                <w:szCs w:val="24"/>
              </w:rPr>
              <w:instrText xml:space="preserve"> PAGEREF _Toc227934872 \h </w:instrText>
            </w:r>
            <w:r w:rsidRPr="00270BA2">
              <w:rPr>
                <w:rFonts w:asciiTheme="majorHAnsi" w:hAnsiTheme="majorHAnsi" w:cstheme="majorHAnsi"/>
                <w:noProof/>
                <w:webHidden/>
                <w:sz w:val="24"/>
                <w:szCs w:val="24"/>
              </w:rPr>
            </w:r>
            <w:r w:rsidRPr="00270BA2">
              <w:rPr>
                <w:rFonts w:asciiTheme="majorHAnsi" w:hAnsiTheme="majorHAnsi" w:cstheme="majorHAnsi"/>
                <w:noProof/>
                <w:webHidden/>
                <w:sz w:val="24"/>
                <w:szCs w:val="24"/>
              </w:rPr>
              <w:fldChar w:fldCharType="separate"/>
            </w:r>
            <w:r w:rsidRPr="00270BA2">
              <w:rPr>
                <w:rFonts w:asciiTheme="majorHAnsi" w:hAnsiTheme="majorHAnsi" w:cstheme="majorHAnsi"/>
                <w:noProof/>
                <w:webHidden/>
                <w:sz w:val="24"/>
                <w:szCs w:val="24"/>
              </w:rPr>
              <w:t>16</w:t>
            </w:r>
            <w:r w:rsidRPr="00270BA2">
              <w:rPr>
                <w:rFonts w:asciiTheme="majorHAnsi" w:hAnsiTheme="majorHAnsi" w:cstheme="majorHAnsi"/>
                <w:noProof/>
                <w:webHidden/>
                <w:sz w:val="24"/>
                <w:szCs w:val="24"/>
              </w:rPr>
              <w:fldChar w:fldCharType="end"/>
            </w:r>
          </w:hyperlink>
        </w:p>
        <w:p w14:paraId="24F91647" w14:textId="16A0363F" w:rsidR="00270BA2" w:rsidRPr="00270BA2" w:rsidRDefault="00270BA2">
          <w:pPr>
            <w:pStyle w:val="TOC1"/>
            <w:tabs>
              <w:tab w:val="right" w:leader="dot" w:pos="9384"/>
            </w:tabs>
            <w:rPr>
              <w:rFonts w:asciiTheme="majorHAnsi" w:hAnsiTheme="majorHAnsi" w:cstheme="majorHAnsi"/>
              <w:b w:val="0"/>
              <w:bCs w:val="0"/>
              <w:i w:val="0"/>
              <w:iCs w:val="0"/>
              <w:noProof/>
              <w:kern w:val="2"/>
              <w:lang w:val="en-CA" w:eastAsia="en-CA"/>
              <w14:ligatures w14:val="standardContextual"/>
            </w:rPr>
          </w:pPr>
          <w:hyperlink w:anchor="_Toc227934873" w:history="1">
            <w:r w:rsidRPr="00270BA2">
              <w:rPr>
                <w:rStyle w:val="Hyperlink"/>
                <w:rFonts w:asciiTheme="majorHAnsi" w:hAnsiTheme="majorHAnsi" w:cstheme="majorHAnsi"/>
                <w:i w:val="0"/>
                <w:iCs w:val="0"/>
                <w:noProof/>
              </w:rPr>
              <w:t>Appendix B: Complex Collaboration Agreement Template</w:t>
            </w:r>
            <w:r w:rsidRPr="00270BA2">
              <w:rPr>
                <w:rFonts w:asciiTheme="majorHAnsi" w:hAnsiTheme="majorHAnsi" w:cstheme="majorHAnsi"/>
                <w:i w:val="0"/>
                <w:iCs w:val="0"/>
                <w:noProof/>
                <w:webHidden/>
              </w:rPr>
              <w:tab/>
            </w:r>
            <w:r w:rsidRPr="00270BA2">
              <w:rPr>
                <w:rFonts w:asciiTheme="majorHAnsi" w:hAnsiTheme="majorHAnsi" w:cstheme="majorHAnsi"/>
                <w:i w:val="0"/>
                <w:iCs w:val="0"/>
                <w:noProof/>
                <w:webHidden/>
              </w:rPr>
              <w:fldChar w:fldCharType="begin"/>
            </w:r>
            <w:r w:rsidRPr="00270BA2">
              <w:rPr>
                <w:rFonts w:asciiTheme="majorHAnsi" w:hAnsiTheme="majorHAnsi" w:cstheme="majorHAnsi"/>
                <w:i w:val="0"/>
                <w:iCs w:val="0"/>
                <w:noProof/>
                <w:webHidden/>
              </w:rPr>
              <w:instrText xml:space="preserve"> PAGEREF _Toc227934873 \h </w:instrText>
            </w:r>
            <w:r w:rsidRPr="00270BA2">
              <w:rPr>
                <w:rFonts w:asciiTheme="majorHAnsi" w:hAnsiTheme="majorHAnsi" w:cstheme="majorHAnsi"/>
                <w:i w:val="0"/>
                <w:iCs w:val="0"/>
                <w:noProof/>
                <w:webHidden/>
              </w:rPr>
            </w:r>
            <w:r w:rsidRPr="00270BA2">
              <w:rPr>
                <w:rFonts w:asciiTheme="majorHAnsi" w:hAnsiTheme="majorHAnsi" w:cstheme="majorHAnsi"/>
                <w:i w:val="0"/>
                <w:iCs w:val="0"/>
                <w:noProof/>
                <w:webHidden/>
              </w:rPr>
              <w:fldChar w:fldCharType="separate"/>
            </w:r>
            <w:r w:rsidRPr="00270BA2">
              <w:rPr>
                <w:rFonts w:asciiTheme="majorHAnsi" w:hAnsiTheme="majorHAnsi" w:cstheme="majorHAnsi"/>
                <w:i w:val="0"/>
                <w:iCs w:val="0"/>
                <w:noProof/>
                <w:webHidden/>
              </w:rPr>
              <w:t>18</w:t>
            </w:r>
            <w:r w:rsidRPr="00270BA2">
              <w:rPr>
                <w:rFonts w:asciiTheme="majorHAnsi" w:hAnsiTheme="majorHAnsi" w:cstheme="majorHAnsi"/>
                <w:i w:val="0"/>
                <w:iCs w:val="0"/>
                <w:noProof/>
                <w:webHidden/>
              </w:rPr>
              <w:fldChar w:fldCharType="end"/>
            </w:r>
          </w:hyperlink>
        </w:p>
        <w:p w14:paraId="02D85FEA" w14:textId="10DE5EB1" w:rsidR="00270BA2" w:rsidRPr="00270BA2" w:rsidRDefault="00270BA2">
          <w:pPr>
            <w:pStyle w:val="TOC2"/>
            <w:tabs>
              <w:tab w:val="right" w:leader="dot" w:pos="9384"/>
            </w:tabs>
            <w:rPr>
              <w:rFonts w:asciiTheme="majorHAnsi" w:hAnsiTheme="majorHAnsi" w:cstheme="majorHAnsi"/>
              <w:b w:val="0"/>
              <w:bCs w:val="0"/>
              <w:noProof/>
              <w:kern w:val="2"/>
              <w:sz w:val="24"/>
              <w:szCs w:val="24"/>
              <w:lang w:val="en-CA" w:eastAsia="en-CA"/>
              <w14:ligatures w14:val="standardContextual"/>
            </w:rPr>
          </w:pPr>
          <w:hyperlink w:anchor="_Toc227934874" w:history="1">
            <w:r w:rsidRPr="00270BA2">
              <w:rPr>
                <w:rStyle w:val="Hyperlink"/>
                <w:rFonts w:asciiTheme="majorHAnsi" w:hAnsiTheme="majorHAnsi" w:cstheme="majorHAnsi"/>
                <w:noProof/>
                <w:sz w:val="24"/>
                <w:szCs w:val="24"/>
              </w:rPr>
              <w:t>Example of a Complex Collaboration Agreement for Illustration Only</w:t>
            </w:r>
            <w:r w:rsidRPr="00270BA2">
              <w:rPr>
                <w:rFonts w:asciiTheme="majorHAnsi" w:hAnsiTheme="majorHAnsi" w:cstheme="majorHAnsi"/>
                <w:noProof/>
                <w:webHidden/>
                <w:sz w:val="24"/>
                <w:szCs w:val="24"/>
              </w:rPr>
              <w:tab/>
            </w:r>
            <w:r w:rsidRPr="00270BA2">
              <w:rPr>
                <w:rFonts w:asciiTheme="majorHAnsi" w:hAnsiTheme="majorHAnsi" w:cstheme="majorHAnsi"/>
                <w:noProof/>
                <w:webHidden/>
                <w:sz w:val="24"/>
                <w:szCs w:val="24"/>
              </w:rPr>
              <w:fldChar w:fldCharType="begin"/>
            </w:r>
            <w:r w:rsidRPr="00270BA2">
              <w:rPr>
                <w:rFonts w:asciiTheme="majorHAnsi" w:hAnsiTheme="majorHAnsi" w:cstheme="majorHAnsi"/>
                <w:noProof/>
                <w:webHidden/>
                <w:sz w:val="24"/>
                <w:szCs w:val="24"/>
              </w:rPr>
              <w:instrText xml:space="preserve"> PAGEREF _Toc227934874 \h </w:instrText>
            </w:r>
            <w:r w:rsidRPr="00270BA2">
              <w:rPr>
                <w:rFonts w:asciiTheme="majorHAnsi" w:hAnsiTheme="majorHAnsi" w:cstheme="majorHAnsi"/>
                <w:noProof/>
                <w:webHidden/>
                <w:sz w:val="24"/>
                <w:szCs w:val="24"/>
              </w:rPr>
            </w:r>
            <w:r w:rsidRPr="00270BA2">
              <w:rPr>
                <w:rFonts w:asciiTheme="majorHAnsi" w:hAnsiTheme="majorHAnsi" w:cstheme="majorHAnsi"/>
                <w:noProof/>
                <w:webHidden/>
                <w:sz w:val="24"/>
                <w:szCs w:val="24"/>
              </w:rPr>
              <w:fldChar w:fldCharType="separate"/>
            </w:r>
            <w:r w:rsidRPr="00270BA2">
              <w:rPr>
                <w:rFonts w:asciiTheme="majorHAnsi" w:hAnsiTheme="majorHAnsi" w:cstheme="majorHAnsi"/>
                <w:noProof/>
                <w:webHidden/>
                <w:sz w:val="24"/>
                <w:szCs w:val="24"/>
              </w:rPr>
              <w:t>32</w:t>
            </w:r>
            <w:r w:rsidRPr="00270BA2">
              <w:rPr>
                <w:rFonts w:asciiTheme="majorHAnsi" w:hAnsiTheme="majorHAnsi" w:cstheme="majorHAnsi"/>
                <w:noProof/>
                <w:webHidden/>
                <w:sz w:val="24"/>
                <w:szCs w:val="24"/>
              </w:rPr>
              <w:fldChar w:fldCharType="end"/>
            </w:r>
          </w:hyperlink>
        </w:p>
        <w:p w14:paraId="41E43760" w14:textId="5ABDDA59" w:rsidR="00270BA2" w:rsidRPr="00270BA2" w:rsidRDefault="00270BA2">
          <w:pPr>
            <w:pStyle w:val="TOC1"/>
            <w:tabs>
              <w:tab w:val="right" w:leader="dot" w:pos="9384"/>
            </w:tabs>
            <w:rPr>
              <w:rFonts w:asciiTheme="majorHAnsi" w:hAnsiTheme="majorHAnsi" w:cstheme="majorHAnsi"/>
              <w:b w:val="0"/>
              <w:bCs w:val="0"/>
              <w:i w:val="0"/>
              <w:iCs w:val="0"/>
              <w:noProof/>
              <w:kern w:val="2"/>
              <w:lang w:val="en-CA" w:eastAsia="en-CA"/>
              <w14:ligatures w14:val="standardContextual"/>
            </w:rPr>
          </w:pPr>
          <w:hyperlink w:anchor="_Toc227934875" w:history="1">
            <w:r w:rsidRPr="00270BA2">
              <w:rPr>
                <w:rStyle w:val="Hyperlink"/>
                <w:rFonts w:asciiTheme="majorHAnsi" w:hAnsiTheme="majorHAnsi" w:cstheme="majorHAnsi"/>
                <w:i w:val="0"/>
                <w:iCs w:val="0"/>
                <w:noProof/>
              </w:rPr>
              <w:t>References</w:t>
            </w:r>
            <w:r w:rsidRPr="00270BA2">
              <w:rPr>
                <w:rFonts w:asciiTheme="majorHAnsi" w:hAnsiTheme="majorHAnsi" w:cstheme="majorHAnsi"/>
                <w:i w:val="0"/>
                <w:iCs w:val="0"/>
                <w:noProof/>
                <w:webHidden/>
              </w:rPr>
              <w:tab/>
            </w:r>
            <w:r w:rsidRPr="00270BA2">
              <w:rPr>
                <w:rFonts w:asciiTheme="majorHAnsi" w:hAnsiTheme="majorHAnsi" w:cstheme="majorHAnsi"/>
                <w:i w:val="0"/>
                <w:iCs w:val="0"/>
                <w:noProof/>
                <w:webHidden/>
              </w:rPr>
              <w:fldChar w:fldCharType="begin"/>
            </w:r>
            <w:r w:rsidRPr="00270BA2">
              <w:rPr>
                <w:rFonts w:asciiTheme="majorHAnsi" w:hAnsiTheme="majorHAnsi" w:cstheme="majorHAnsi"/>
                <w:i w:val="0"/>
                <w:iCs w:val="0"/>
                <w:noProof/>
                <w:webHidden/>
              </w:rPr>
              <w:instrText xml:space="preserve"> PAGEREF _Toc227934875 \h </w:instrText>
            </w:r>
            <w:r w:rsidRPr="00270BA2">
              <w:rPr>
                <w:rFonts w:asciiTheme="majorHAnsi" w:hAnsiTheme="majorHAnsi" w:cstheme="majorHAnsi"/>
                <w:i w:val="0"/>
                <w:iCs w:val="0"/>
                <w:noProof/>
                <w:webHidden/>
              </w:rPr>
            </w:r>
            <w:r w:rsidRPr="00270BA2">
              <w:rPr>
                <w:rFonts w:asciiTheme="majorHAnsi" w:hAnsiTheme="majorHAnsi" w:cstheme="majorHAnsi"/>
                <w:i w:val="0"/>
                <w:iCs w:val="0"/>
                <w:noProof/>
                <w:webHidden/>
              </w:rPr>
              <w:fldChar w:fldCharType="separate"/>
            </w:r>
            <w:r w:rsidRPr="00270BA2">
              <w:rPr>
                <w:rFonts w:asciiTheme="majorHAnsi" w:hAnsiTheme="majorHAnsi" w:cstheme="majorHAnsi"/>
                <w:i w:val="0"/>
                <w:iCs w:val="0"/>
                <w:noProof/>
                <w:webHidden/>
              </w:rPr>
              <w:t>39</w:t>
            </w:r>
            <w:r w:rsidRPr="00270BA2">
              <w:rPr>
                <w:rFonts w:asciiTheme="majorHAnsi" w:hAnsiTheme="majorHAnsi" w:cstheme="majorHAnsi"/>
                <w:i w:val="0"/>
                <w:iCs w:val="0"/>
                <w:noProof/>
                <w:webHidden/>
              </w:rPr>
              <w:fldChar w:fldCharType="end"/>
            </w:r>
          </w:hyperlink>
        </w:p>
        <w:p w14:paraId="664F3EA3" w14:textId="6B2D2D86" w:rsidR="00994517" w:rsidRPr="00510E43" w:rsidRDefault="00994517">
          <w:pPr>
            <w:rPr>
              <w:rFonts w:asciiTheme="majorHAnsi" w:hAnsiTheme="majorHAnsi" w:cstheme="majorHAnsi"/>
            </w:rPr>
          </w:pPr>
          <w:r w:rsidRPr="00510E43">
            <w:rPr>
              <w:rFonts w:asciiTheme="majorHAnsi" w:hAnsiTheme="majorHAnsi" w:cstheme="majorHAnsi"/>
              <w:b/>
              <w:bCs/>
              <w:noProof/>
            </w:rPr>
            <w:fldChar w:fldCharType="end"/>
          </w:r>
        </w:p>
      </w:sdtContent>
    </w:sdt>
    <w:p w14:paraId="633B7C80" w14:textId="2C8D696A" w:rsidR="00994517" w:rsidRPr="00510E43" w:rsidRDefault="00994517">
      <w:pPr>
        <w:rPr>
          <w:rFonts w:asciiTheme="majorHAnsi" w:eastAsiaTheme="majorEastAsia" w:hAnsiTheme="majorHAnsi" w:cstheme="majorBidi"/>
          <w:b/>
          <w:bCs/>
          <w:color w:val="C4262E"/>
          <w:sz w:val="48"/>
          <w:szCs w:val="32"/>
        </w:rPr>
      </w:pPr>
      <w:r w:rsidRPr="00510E43">
        <w:br w:type="page"/>
      </w:r>
    </w:p>
    <w:p w14:paraId="00FCC9D8" w14:textId="68D931A4" w:rsidR="005B0E71" w:rsidRPr="00127EA2" w:rsidRDefault="005B0E71" w:rsidP="00127EA2">
      <w:pPr>
        <w:pStyle w:val="Heading1"/>
        <w:ind w:left="0"/>
      </w:pPr>
      <w:bookmarkStart w:id="1" w:name="_Why_Collaborate?"/>
      <w:bookmarkStart w:id="2" w:name="_Exploring_Collaborations_–"/>
      <w:bookmarkStart w:id="3" w:name="_Toc227934870"/>
      <w:bookmarkEnd w:id="1"/>
      <w:bookmarkEnd w:id="2"/>
      <w:r>
        <w:lastRenderedPageBreak/>
        <w:t>Developing a Collaboration Agreement</w:t>
      </w:r>
      <w:bookmarkEnd w:id="3"/>
      <w:r>
        <w:t xml:space="preserve"> </w:t>
      </w:r>
    </w:p>
    <w:p w14:paraId="5DAE4763" w14:textId="20928AE5" w:rsidR="00127EA2" w:rsidRPr="00127EA2" w:rsidRDefault="00127EA2" w:rsidP="00127EA2">
      <w:pPr>
        <w:pStyle w:val="Default"/>
      </w:pPr>
      <w:r w:rsidRPr="00127EA2">
        <w:t xml:space="preserve">This </w:t>
      </w:r>
      <w:r w:rsidR="00600CAD">
        <w:t xml:space="preserve">resource </w:t>
      </w:r>
      <w:r w:rsidRPr="00127EA2">
        <w:t>outlines two types of collaboration agreements and provides a template for each, depending on the type of collaboration you are exploring – a simple collaboration, or a more complicated/complex collaboration.</w:t>
      </w:r>
    </w:p>
    <w:p w14:paraId="01F57AA8" w14:textId="77777777" w:rsidR="00127EA2" w:rsidRPr="00127EA2" w:rsidRDefault="00127EA2" w:rsidP="00127EA2">
      <w:pPr>
        <w:pStyle w:val="Default"/>
      </w:pPr>
    </w:p>
    <w:p w14:paraId="416F42C4" w14:textId="77777777" w:rsidR="00127EA2" w:rsidRPr="00127EA2" w:rsidRDefault="00127EA2" w:rsidP="00127EA2">
      <w:pPr>
        <w:pStyle w:val="Default"/>
      </w:pPr>
      <w:r w:rsidRPr="00127EA2">
        <w:t>In general, short-term, less resource intensive collaborations that involve less administration will fit better with the ‘Simple Collaboration’ template, whereas longer-term, more resource intensive collaborations that involve designated staffing resources and need monitoring will require an ‘Complex Collaboration Agreement’ template to be completed.</w:t>
      </w:r>
    </w:p>
    <w:p w14:paraId="1334CBC4" w14:textId="77777777" w:rsidR="005B0E71" w:rsidRDefault="005B0E71" w:rsidP="005B0E71">
      <w:pPr>
        <w:pStyle w:val="Default"/>
        <w:rPr>
          <w:b/>
          <w:bCs/>
        </w:rPr>
      </w:pPr>
    </w:p>
    <w:p w14:paraId="41EE5C15" w14:textId="77777777" w:rsidR="00127EA2" w:rsidRPr="00127EA2" w:rsidRDefault="00127EA2" w:rsidP="00127EA2">
      <w:pPr>
        <w:pStyle w:val="Default"/>
        <w:rPr>
          <w:b/>
          <w:bCs/>
        </w:rPr>
      </w:pPr>
      <w:r w:rsidRPr="00127EA2">
        <w:rPr>
          <w:b/>
          <w:bCs/>
        </w:rPr>
        <w:t>Simple Collaboration Agreement</w:t>
      </w:r>
    </w:p>
    <w:p w14:paraId="54AD7CD2" w14:textId="1E9A6327" w:rsidR="00127EA2" w:rsidRDefault="00127EA2" w:rsidP="00127EA2">
      <w:pPr>
        <w:pStyle w:val="Default"/>
        <w:numPr>
          <w:ilvl w:val="0"/>
          <w:numId w:val="14"/>
        </w:numPr>
      </w:pPr>
      <w:r w:rsidRPr="00127EA2">
        <w:t>Shorter and simpler, these agreements are typically drawn up for one-time events or for short-term more focused projects. They are sometimes referred to as Letters of Understanding, or even Memoranda or Agreement of Understanding like the longer agreements. They focus on the arrangements to support the event or activities and may not require face-to-face negotiations.</w:t>
      </w:r>
      <w:r>
        <w:br/>
      </w:r>
    </w:p>
    <w:p w14:paraId="03AA4A3E" w14:textId="36EEE372" w:rsidR="00127EA2" w:rsidRDefault="00127EA2" w:rsidP="00127EA2">
      <w:pPr>
        <w:pStyle w:val="Default"/>
        <w:numPr>
          <w:ilvl w:val="0"/>
          <w:numId w:val="14"/>
        </w:numPr>
      </w:pPr>
      <w:r w:rsidRPr="00127EA2">
        <w:t>For example, a Simple Collaboration Agreement might be drawn up between an ASO and the local public health department to jointly staff a booth and provide HIV-related information at an annual community fair. The letter would detail who would do what, who would bring materials, who is responsible for booth production, set-up, take down, etc.</w:t>
      </w:r>
      <w:r>
        <w:br/>
      </w:r>
    </w:p>
    <w:p w14:paraId="0CD63991" w14:textId="116B2FAB" w:rsidR="00127EA2" w:rsidRDefault="00127EA2" w:rsidP="00127EA2">
      <w:pPr>
        <w:pStyle w:val="Default"/>
        <w:numPr>
          <w:ilvl w:val="0"/>
          <w:numId w:val="14"/>
        </w:numPr>
      </w:pPr>
      <w:r w:rsidRPr="00127EA2">
        <w:t>In general, a Simple Collaboration Agreement can be in the form of a letter from one partner to the other(s), and requires both parties to sign-off, indicating agreement.</w:t>
      </w:r>
      <w:r>
        <w:br/>
      </w:r>
    </w:p>
    <w:p w14:paraId="6EBE60CB" w14:textId="75B7FCAC" w:rsidR="000537CF" w:rsidRPr="000537CF" w:rsidRDefault="00127EA2" w:rsidP="00127EA2">
      <w:pPr>
        <w:pStyle w:val="Default"/>
        <w:numPr>
          <w:ilvl w:val="0"/>
          <w:numId w:val="14"/>
        </w:numPr>
        <w:rPr>
          <w:color w:val="auto"/>
        </w:rPr>
      </w:pPr>
      <w:hyperlink w:anchor="_Appendix_A:_Simple" w:history="1">
        <w:r w:rsidRPr="001A48FD">
          <w:rPr>
            <w:rStyle w:val="Hyperlink"/>
          </w:rPr>
          <w:t>Appendix A</w:t>
        </w:r>
      </w:hyperlink>
      <w:r w:rsidRPr="001A48FD">
        <w:t xml:space="preserve"> provides a template </w:t>
      </w:r>
      <w:r w:rsidR="000537CF">
        <w:t>for a Simple Collaboration Agreement.</w:t>
      </w:r>
    </w:p>
    <w:p w14:paraId="0A46F111" w14:textId="77777777" w:rsidR="000537CF" w:rsidRDefault="000537CF" w:rsidP="00127EA2">
      <w:pPr>
        <w:pStyle w:val="Default"/>
        <w:rPr>
          <w:b/>
          <w:bCs/>
        </w:rPr>
      </w:pPr>
    </w:p>
    <w:p w14:paraId="11C4EE37" w14:textId="18943F23" w:rsidR="00127EA2" w:rsidRPr="00127EA2" w:rsidRDefault="00127EA2" w:rsidP="00127EA2">
      <w:pPr>
        <w:pStyle w:val="Default"/>
        <w:rPr>
          <w:b/>
          <w:bCs/>
        </w:rPr>
      </w:pPr>
      <w:r w:rsidRPr="00127EA2">
        <w:rPr>
          <w:b/>
          <w:bCs/>
        </w:rPr>
        <w:t>Complex Collaboration Agreement</w:t>
      </w:r>
    </w:p>
    <w:p w14:paraId="4BA03873" w14:textId="5CA27D6D" w:rsidR="00127EA2" w:rsidRDefault="00127EA2" w:rsidP="00127EA2">
      <w:pPr>
        <w:pStyle w:val="Default"/>
        <w:numPr>
          <w:ilvl w:val="0"/>
          <w:numId w:val="15"/>
        </w:numPr>
      </w:pPr>
      <w:r w:rsidRPr="00127EA2">
        <w:t>In complex or complicated collaborations, organizations might share resources to create a new service/program or better coordinate existing services in ways that share ongoing administration, financial and other supports to achieve common operational goals. A decision-making framework may be required as well. The Complex Collaboration Agreement (often called a Memoranda of Agreement or Understanding) is longer and more detailed than the Simple Collaboration Agreement and should document all the elements required to support the collaboration.</w:t>
      </w:r>
      <w:r>
        <w:br/>
      </w:r>
    </w:p>
    <w:p w14:paraId="5C4EB0C8" w14:textId="51E0C066" w:rsidR="00127EA2" w:rsidRDefault="00127EA2" w:rsidP="00127EA2">
      <w:pPr>
        <w:pStyle w:val="Default"/>
        <w:numPr>
          <w:ilvl w:val="0"/>
          <w:numId w:val="15"/>
        </w:numPr>
      </w:pPr>
      <w:r w:rsidRPr="00127EA2">
        <w:t>For example, this type of agreement would typically be drawn up if an ASO negotiates with the local HIV clinic to have HIV clinic staff perform testing and treatment at the ASO, and/or to have ASO staff provide counselling or to run support groups at the clinic.</w:t>
      </w:r>
      <w:r>
        <w:br/>
      </w:r>
    </w:p>
    <w:p w14:paraId="640D590A" w14:textId="77777777" w:rsidR="00127EA2" w:rsidRPr="001A48FD" w:rsidRDefault="00127EA2" w:rsidP="00127EA2">
      <w:pPr>
        <w:pStyle w:val="Default"/>
        <w:numPr>
          <w:ilvl w:val="0"/>
          <w:numId w:val="15"/>
        </w:numPr>
        <w:sectPr w:rsidR="00127EA2" w:rsidRPr="001A48FD" w:rsidSect="00C2268F">
          <w:footerReference w:type="default" r:id="rId14"/>
          <w:pgSz w:w="12240" w:h="15840"/>
          <w:pgMar w:top="1080" w:right="1220" w:bottom="720" w:left="1626" w:header="0" w:footer="346" w:gutter="0"/>
          <w:pgNumType w:start="11"/>
          <w:cols w:space="720"/>
          <w:docGrid w:linePitch="326"/>
        </w:sectPr>
      </w:pPr>
      <w:hyperlink w:anchor="_Appendix_B:_Complex" w:history="1">
        <w:r w:rsidRPr="001A48FD">
          <w:rPr>
            <w:rStyle w:val="Hyperlink"/>
          </w:rPr>
          <w:t>Appendix B</w:t>
        </w:r>
      </w:hyperlink>
      <w:r w:rsidRPr="001A48FD">
        <w:t xml:space="preserve"> provides a template for a Complex Collaboration Agreemen</w:t>
      </w:r>
      <w:r w:rsidR="00E46260" w:rsidRPr="001A48FD">
        <w:t>t</w:t>
      </w:r>
      <w:r w:rsidR="001A48FD">
        <w:t>.</w:t>
      </w:r>
    </w:p>
    <w:p w14:paraId="4A4AE976" w14:textId="7D952271" w:rsidR="00856FBE" w:rsidRDefault="00127EA2" w:rsidP="00127EA2">
      <w:pPr>
        <w:pStyle w:val="Heading1"/>
        <w:ind w:left="0"/>
        <w:rPr>
          <w:lang w:val="en-GB"/>
        </w:rPr>
      </w:pPr>
      <w:bookmarkStart w:id="4" w:name="_Appendix_A:_Simple"/>
      <w:bookmarkStart w:id="5" w:name="_Toc227934871"/>
      <w:bookmarkEnd w:id="4"/>
      <w:r>
        <w:rPr>
          <w:lang w:val="en-GB"/>
        </w:rPr>
        <w:lastRenderedPageBreak/>
        <w:t>Appendix A: Simple Collaboration Agreement Template</w:t>
      </w:r>
      <w:bookmarkEnd w:id="5"/>
    </w:p>
    <w:p w14:paraId="12E42C8D" w14:textId="0A7E03E7" w:rsidR="00127EA2" w:rsidRPr="00127EA2" w:rsidRDefault="00127EA2" w:rsidP="00127EA2">
      <w:pPr>
        <w:pStyle w:val="BodyText"/>
        <w:numPr>
          <w:ilvl w:val="0"/>
          <w:numId w:val="16"/>
        </w:numPr>
        <w:rPr>
          <w:lang w:val="en-GB"/>
        </w:rPr>
      </w:pPr>
      <w:r w:rsidRPr="00127EA2">
        <w:rPr>
          <w:lang w:val="en-GB"/>
        </w:rPr>
        <w:t xml:space="preserve">Use this template for simple, short-term, or one-time events and projects. Write the letter from your organization to the other partner(s), setting out the terms </w:t>
      </w:r>
      <w:r w:rsidR="002069E6" w:rsidRPr="00127EA2">
        <w:rPr>
          <w:lang w:val="en-GB"/>
        </w:rPr>
        <w:t>you have</w:t>
      </w:r>
      <w:r w:rsidRPr="00127EA2">
        <w:rPr>
          <w:lang w:val="en-GB"/>
        </w:rPr>
        <w:t xml:space="preserve"> agreed on—or proposing terms if you </w:t>
      </w:r>
      <w:r w:rsidR="002069E6" w:rsidRPr="00127EA2">
        <w:rPr>
          <w:lang w:val="en-GB"/>
        </w:rPr>
        <w:t>have not</w:t>
      </w:r>
      <w:r w:rsidRPr="00127EA2">
        <w:rPr>
          <w:lang w:val="en-GB"/>
        </w:rPr>
        <w:t xml:space="preserve"> yet finalized them in conversation.</w:t>
      </w:r>
    </w:p>
    <w:p w14:paraId="568DD425" w14:textId="77777777" w:rsidR="00127EA2" w:rsidRPr="00127EA2" w:rsidRDefault="00127EA2" w:rsidP="00127EA2">
      <w:pPr>
        <w:pStyle w:val="BodyText"/>
        <w:numPr>
          <w:ilvl w:val="0"/>
          <w:numId w:val="16"/>
        </w:numPr>
        <w:rPr>
          <w:lang w:val="en-GB"/>
        </w:rPr>
      </w:pPr>
      <w:r w:rsidRPr="00127EA2">
        <w:rPr>
          <w:lang w:val="en-GB"/>
        </w:rPr>
        <w:t>If there are more than two partners, you may need one letter addressed to all parties, or separate letters for each.</w:t>
      </w:r>
    </w:p>
    <w:p w14:paraId="05A0F163" w14:textId="720F84BA" w:rsidR="007E026B" w:rsidRDefault="00127EA2" w:rsidP="007E026B">
      <w:pPr>
        <w:pStyle w:val="BodyText"/>
        <w:numPr>
          <w:ilvl w:val="0"/>
          <w:numId w:val="16"/>
        </w:numPr>
        <w:rPr>
          <w:lang w:val="en-GB"/>
        </w:rPr>
      </w:pPr>
      <w:r w:rsidRPr="00127EA2">
        <w:rPr>
          <w:lang w:val="en-GB"/>
        </w:rPr>
        <w:t>Expect to go through a few drafts before everyone agrees and signs.</w:t>
      </w:r>
    </w:p>
    <w:tbl>
      <w:tblPr>
        <w:tblW w:w="13889" w:type="dxa"/>
        <w:tblInd w:w="-469" w:type="dxa"/>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Layout w:type="fixed"/>
        <w:tblCellMar>
          <w:top w:w="57" w:type="dxa"/>
          <w:left w:w="57" w:type="dxa"/>
          <w:bottom w:w="57" w:type="dxa"/>
          <w:right w:w="57" w:type="dxa"/>
        </w:tblCellMar>
        <w:tblLook w:val="01E0" w:firstRow="1" w:lastRow="1" w:firstColumn="1" w:lastColumn="1" w:noHBand="0" w:noVBand="0"/>
      </w:tblPr>
      <w:tblGrid>
        <w:gridCol w:w="4106"/>
        <w:gridCol w:w="9783"/>
      </w:tblGrid>
      <w:tr w:rsidR="007E026B" w:rsidRPr="007E026B" w14:paraId="067A4A5D" w14:textId="77777777" w:rsidTr="003F52AF">
        <w:trPr>
          <w:trHeight w:val="735"/>
          <w:tblHeader/>
        </w:trPr>
        <w:tc>
          <w:tcPr>
            <w:tcW w:w="4106" w:type="dxa"/>
            <w:shd w:val="clear" w:color="auto" w:fill="CCCCCC"/>
            <w:vAlign w:val="center"/>
          </w:tcPr>
          <w:p w14:paraId="221D01D4" w14:textId="19421F5A" w:rsidR="007E026B" w:rsidRPr="003F52AF" w:rsidRDefault="007E026B" w:rsidP="003F52AF">
            <w:pPr>
              <w:pStyle w:val="TableParagraph"/>
              <w:spacing w:before="2" w:after="2"/>
              <w:ind w:left="120"/>
              <w:jc w:val="center"/>
              <w:rPr>
                <w:rFonts w:ascii="Calibri" w:hAnsi="Calibri" w:cs="Calibri"/>
                <w:b/>
                <w:sz w:val="24"/>
              </w:rPr>
            </w:pPr>
            <w:r w:rsidRPr="003F52AF">
              <w:rPr>
                <w:rFonts w:asciiTheme="majorHAnsi" w:hAnsiTheme="majorHAnsi" w:cstheme="majorHAnsi"/>
                <w:b/>
                <w:spacing w:val="-2"/>
                <w:sz w:val="24"/>
              </w:rPr>
              <w:t>Section</w:t>
            </w:r>
          </w:p>
        </w:tc>
        <w:tc>
          <w:tcPr>
            <w:tcW w:w="9783" w:type="dxa"/>
            <w:shd w:val="clear" w:color="auto" w:fill="CCCCCC"/>
            <w:vAlign w:val="center"/>
          </w:tcPr>
          <w:p w14:paraId="4DDBDB56" w14:textId="03189EEB" w:rsidR="007E026B" w:rsidRPr="007E026B" w:rsidRDefault="007E026B" w:rsidP="003F52AF">
            <w:pPr>
              <w:pStyle w:val="TableParagraph"/>
              <w:spacing w:before="2" w:after="2"/>
              <w:ind w:left="120"/>
              <w:jc w:val="center"/>
              <w:rPr>
                <w:rFonts w:ascii="Calibri" w:hAnsi="Calibri" w:cs="Calibri"/>
                <w:b/>
                <w:sz w:val="24"/>
              </w:rPr>
            </w:pPr>
            <w:r>
              <w:rPr>
                <w:rFonts w:asciiTheme="majorHAnsi" w:hAnsiTheme="majorHAnsi" w:cstheme="majorHAnsi"/>
                <w:b/>
                <w:spacing w:val="-2"/>
                <w:sz w:val="24"/>
              </w:rPr>
              <w:t>Considerations</w:t>
            </w:r>
          </w:p>
        </w:tc>
      </w:tr>
      <w:tr w:rsidR="007E026B" w:rsidRPr="003F52AF" w14:paraId="6774EB58" w14:textId="77777777" w:rsidTr="003F52AF">
        <w:trPr>
          <w:trHeight w:val="1025"/>
        </w:trPr>
        <w:tc>
          <w:tcPr>
            <w:tcW w:w="4106" w:type="dxa"/>
          </w:tcPr>
          <w:p w14:paraId="1C837647" w14:textId="6056A1A7" w:rsidR="007E026B" w:rsidRPr="003F52AF" w:rsidRDefault="007E026B" w:rsidP="003F52AF">
            <w:pPr>
              <w:pStyle w:val="Default"/>
              <w:rPr>
                <w:b/>
                <w:color w:val="313231" w:themeColor="text1"/>
              </w:rPr>
            </w:pPr>
            <w:r w:rsidRPr="003F52AF">
              <w:rPr>
                <w:b/>
                <w:color w:val="313231" w:themeColor="text1"/>
              </w:rPr>
              <w:t>Date, name, address and subject line</w:t>
            </w:r>
          </w:p>
        </w:tc>
        <w:tc>
          <w:tcPr>
            <w:tcW w:w="9783" w:type="dxa"/>
          </w:tcPr>
          <w:p w14:paraId="7A5D46E0" w14:textId="77777777" w:rsidR="007E026B" w:rsidRPr="003F52AF" w:rsidRDefault="007E026B" w:rsidP="003F52AF">
            <w:pPr>
              <w:pStyle w:val="Default"/>
              <w:rPr>
                <w:color w:val="313231" w:themeColor="text1"/>
              </w:rPr>
            </w:pPr>
            <w:r w:rsidRPr="003F52AF">
              <w:rPr>
                <w:color w:val="313231" w:themeColor="text1"/>
              </w:rPr>
              <w:t>Addressed as a regular business letter. Have a subject line that summarizes the collaboration (similar to what could be used as the title of an agreement).</w:t>
            </w:r>
          </w:p>
        </w:tc>
      </w:tr>
      <w:tr w:rsidR="007E026B" w:rsidRPr="003F52AF" w14:paraId="4DE7ACA2" w14:textId="77777777" w:rsidTr="003F52AF">
        <w:trPr>
          <w:trHeight w:val="1025"/>
        </w:trPr>
        <w:tc>
          <w:tcPr>
            <w:tcW w:w="4106" w:type="dxa"/>
          </w:tcPr>
          <w:p w14:paraId="0B75856F" w14:textId="481DC961" w:rsidR="007E026B" w:rsidRPr="003F52AF" w:rsidRDefault="003F52AF" w:rsidP="003F52AF">
            <w:pPr>
              <w:pStyle w:val="Default"/>
              <w:rPr>
                <w:b/>
                <w:color w:val="313231" w:themeColor="text1"/>
              </w:rPr>
            </w:pPr>
            <w:r w:rsidRPr="003F52AF">
              <w:rPr>
                <w:b/>
                <w:color w:val="313231" w:themeColor="text1"/>
              </w:rPr>
              <w:t>Summary of the collaboration</w:t>
            </w:r>
          </w:p>
        </w:tc>
        <w:tc>
          <w:tcPr>
            <w:tcW w:w="9783" w:type="dxa"/>
          </w:tcPr>
          <w:p w14:paraId="368CAD78" w14:textId="77777777" w:rsidR="007E026B" w:rsidRPr="003F52AF" w:rsidRDefault="007E026B" w:rsidP="003F52AF">
            <w:pPr>
              <w:pStyle w:val="Default"/>
              <w:rPr>
                <w:color w:val="313231" w:themeColor="text1"/>
              </w:rPr>
            </w:pPr>
            <w:r w:rsidRPr="003F52AF">
              <w:rPr>
                <w:color w:val="313231" w:themeColor="text1"/>
              </w:rPr>
              <w:t>Refer to the prior conversations/negotiations. Briefly summarize what the two or more organizations will be doing together.</w:t>
            </w:r>
          </w:p>
        </w:tc>
      </w:tr>
      <w:tr w:rsidR="007E026B" w:rsidRPr="003F52AF" w14:paraId="064FD6E8" w14:textId="77777777" w:rsidTr="003F52AF">
        <w:trPr>
          <w:trHeight w:val="1030"/>
        </w:trPr>
        <w:tc>
          <w:tcPr>
            <w:tcW w:w="4106" w:type="dxa"/>
          </w:tcPr>
          <w:p w14:paraId="4BD6AD19" w14:textId="77777777" w:rsidR="007E026B" w:rsidRPr="003F52AF" w:rsidRDefault="007E026B" w:rsidP="003F52AF">
            <w:pPr>
              <w:pStyle w:val="Default"/>
              <w:rPr>
                <w:b/>
                <w:color w:val="313231" w:themeColor="text1"/>
              </w:rPr>
            </w:pPr>
            <w:r w:rsidRPr="003F52AF">
              <w:rPr>
                <w:b/>
                <w:color w:val="313231" w:themeColor="text1"/>
              </w:rPr>
              <w:t>Tasks and responsibilities of the partners</w:t>
            </w:r>
          </w:p>
        </w:tc>
        <w:tc>
          <w:tcPr>
            <w:tcW w:w="9783" w:type="dxa"/>
          </w:tcPr>
          <w:p w14:paraId="05BB87A7" w14:textId="77777777" w:rsidR="007E026B" w:rsidRPr="003F52AF" w:rsidRDefault="007E026B" w:rsidP="003F52AF">
            <w:pPr>
              <w:pStyle w:val="Default"/>
              <w:rPr>
                <w:color w:val="313231" w:themeColor="text1"/>
              </w:rPr>
            </w:pPr>
            <w:r w:rsidRPr="003F52AF">
              <w:rPr>
                <w:color w:val="313231" w:themeColor="text1"/>
              </w:rPr>
              <w:t>Organize tasks by organization and staff.</w:t>
            </w:r>
          </w:p>
        </w:tc>
      </w:tr>
      <w:tr w:rsidR="007E026B" w:rsidRPr="003F52AF" w14:paraId="0EE63D62" w14:textId="77777777" w:rsidTr="003F52AF">
        <w:trPr>
          <w:trHeight w:val="730"/>
        </w:trPr>
        <w:tc>
          <w:tcPr>
            <w:tcW w:w="4106" w:type="dxa"/>
          </w:tcPr>
          <w:p w14:paraId="3FF42F77" w14:textId="77777777" w:rsidR="007E026B" w:rsidRPr="003F52AF" w:rsidRDefault="007E026B" w:rsidP="003F52AF">
            <w:pPr>
              <w:pStyle w:val="Default"/>
              <w:rPr>
                <w:b/>
                <w:color w:val="313231" w:themeColor="text1"/>
              </w:rPr>
            </w:pPr>
            <w:r w:rsidRPr="003F52AF">
              <w:rPr>
                <w:b/>
                <w:color w:val="313231" w:themeColor="text1"/>
              </w:rPr>
              <w:t>Key dates</w:t>
            </w:r>
          </w:p>
        </w:tc>
        <w:tc>
          <w:tcPr>
            <w:tcW w:w="9783" w:type="dxa"/>
          </w:tcPr>
          <w:p w14:paraId="15CDB004" w14:textId="77777777" w:rsidR="007E026B" w:rsidRPr="003F52AF" w:rsidRDefault="007E026B" w:rsidP="003F52AF">
            <w:pPr>
              <w:pStyle w:val="Default"/>
              <w:rPr>
                <w:color w:val="313231" w:themeColor="text1"/>
              </w:rPr>
            </w:pPr>
            <w:r w:rsidRPr="003F52AF">
              <w:rPr>
                <w:color w:val="313231" w:themeColor="text1"/>
              </w:rPr>
              <w:t>Determine start and end-date, including milestones for the work to be done.</w:t>
            </w:r>
          </w:p>
        </w:tc>
      </w:tr>
      <w:tr w:rsidR="007E026B" w:rsidRPr="003F52AF" w14:paraId="743A3D76" w14:textId="77777777" w:rsidTr="003F52AF">
        <w:trPr>
          <w:trHeight w:val="1610"/>
        </w:trPr>
        <w:tc>
          <w:tcPr>
            <w:tcW w:w="4106" w:type="dxa"/>
          </w:tcPr>
          <w:p w14:paraId="31CD875C" w14:textId="77777777" w:rsidR="007E026B" w:rsidRPr="003F52AF" w:rsidRDefault="007E026B" w:rsidP="003F52AF">
            <w:pPr>
              <w:pStyle w:val="Default"/>
              <w:rPr>
                <w:b/>
                <w:color w:val="313231" w:themeColor="text1"/>
              </w:rPr>
            </w:pPr>
            <w:r w:rsidRPr="003F52AF">
              <w:rPr>
                <w:b/>
                <w:color w:val="313231" w:themeColor="text1"/>
              </w:rPr>
              <w:lastRenderedPageBreak/>
              <w:t>How we will communicate and make decisions</w:t>
            </w:r>
          </w:p>
        </w:tc>
        <w:tc>
          <w:tcPr>
            <w:tcW w:w="9783" w:type="dxa"/>
          </w:tcPr>
          <w:p w14:paraId="34CE9516" w14:textId="77777777" w:rsidR="007E026B" w:rsidRPr="003F52AF" w:rsidRDefault="007E026B" w:rsidP="003F52AF">
            <w:pPr>
              <w:pStyle w:val="Default"/>
              <w:rPr>
                <w:color w:val="313231" w:themeColor="text1"/>
              </w:rPr>
            </w:pPr>
            <w:r w:rsidRPr="003F52AF">
              <w:rPr>
                <w:color w:val="313231" w:themeColor="text1"/>
              </w:rPr>
              <w:t>Agree on how you will stay in touch (e.g. email, phone, meetings) and how often. Decide who is the main point of contact at each organization. Clarify what kinds of decisions can be made by staff day-to-day, and which ones need sign-off from both partners. Write down what you agree to so there is no confusion later.</w:t>
            </w:r>
          </w:p>
        </w:tc>
      </w:tr>
      <w:tr w:rsidR="007E026B" w:rsidRPr="003F52AF" w14:paraId="63F5BC5C" w14:textId="77777777" w:rsidTr="003F52AF">
        <w:trPr>
          <w:trHeight w:val="910"/>
        </w:trPr>
        <w:tc>
          <w:tcPr>
            <w:tcW w:w="4106" w:type="dxa"/>
          </w:tcPr>
          <w:p w14:paraId="7954DB37" w14:textId="2A4F48B6" w:rsidR="007E026B" w:rsidRPr="003F52AF" w:rsidRDefault="007E026B" w:rsidP="003F52AF">
            <w:pPr>
              <w:pStyle w:val="Default"/>
              <w:rPr>
                <w:b/>
                <w:color w:val="313231" w:themeColor="text1"/>
              </w:rPr>
            </w:pPr>
            <w:r w:rsidRPr="003F52AF">
              <w:rPr>
                <w:b/>
                <w:color w:val="313231" w:themeColor="text1"/>
              </w:rPr>
              <w:t>Process for addressing conflicts, unforeseen circumstances, differences</w:t>
            </w:r>
            <w:r w:rsidR="003F52AF" w:rsidRPr="003F52AF">
              <w:rPr>
                <w:b/>
                <w:color w:val="313231" w:themeColor="text1"/>
              </w:rPr>
              <w:t xml:space="preserve"> in values and/or discrimination or oppression</w:t>
            </w:r>
          </w:p>
        </w:tc>
        <w:tc>
          <w:tcPr>
            <w:tcW w:w="9783" w:type="dxa"/>
          </w:tcPr>
          <w:p w14:paraId="63B71816" w14:textId="77777777" w:rsidR="003F52AF" w:rsidRPr="003F52AF" w:rsidRDefault="007E026B" w:rsidP="003F52AF">
            <w:pPr>
              <w:pStyle w:val="Default"/>
              <w:rPr>
                <w:color w:val="313231" w:themeColor="text1"/>
              </w:rPr>
            </w:pPr>
            <w:r w:rsidRPr="003F52AF">
              <w:rPr>
                <w:color w:val="313231" w:themeColor="text1"/>
              </w:rPr>
              <w:t>Agree in advance on how you will handle disagreements, unexpected changes, or situations where values differ. Name a contact person at each organization who will step in if something</w:t>
            </w:r>
            <w:r w:rsidR="003F52AF" w:rsidRPr="003F52AF">
              <w:rPr>
                <w:color w:val="313231" w:themeColor="text1"/>
              </w:rPr>
              <w:t xml:space="preserve"> cannot be resolved informally. If a concern involves discrimination or oppression, agree that it</w:t>
            </w:r>
          </w:p>
          <w:p w14:paraId="476AB6DB" w14:textId="0223F896" w:rsidR="007E026B" w:rsidRPr="003F52AF" w:rsidRDefault="003F52AF" w:rsidP="003F52AF">
            <w:pPr>
              <w:pStyle w:val="Default"/>
              <w:rPr>
                <w:color w:val="313231" w:themeColor="text1"/>
              </w:rPr>
            </w:pPr>
            <w:r w:rsidRPr="003F52AF">
              <w:rPr>
                <w:color w:val="313231" w:themeColor="text1"/>
              </w:rPr>
              <w:t>will be addressed promptly and with care, following each organization’s equity policies.</w:t>
            </w:r>
          </w:p>
        </w:tc>
      </w:tr>
      <w:tr w:rsidR="003F52AF" w:rsidRPr="003F52AF" w14:paraId="1C190493" w14:textId="77777777" w:rsidTr="003F52AF">
        <w:trPr>
          <w:trHeight w:val="910"/>
        </w:trPr>
        <w:tc>
          <w:tcPr>
            <w:tcW w:w="4106" w:type="dxa"/>
            <w:tcBorders>
              <w:top w:val="single" w:sz="4" w:space="0" w:color="AAAAAA"/>
              <w:left w:val="single" w:sz="4" w:space="0" w:color="AAAAAA"/>
              <w:bottom w:val="single" w:sz="4" w:space="0" w:color="AAAAAA"/>
              <w:right w:val="single" w:sz="4" w:space="0" w:color="AAAAAA"/>
            </w:tcBorders>
          </w:tcPr>
          <w:p w14:paraId="50D60CD6" w14:textId="77777777" w:rsidR="003F52AF" w:rsidRPr="003F52AF" w:rsidRDefault="003F52AF" w:rsidP="003F52AF">
            <w:pPr>
              <w:pStyle w:val="Default"/>
              <w:rPr>
                <w:b/>
                <w:color w:val="313231" w:themeColor="text1"/>
              </w:rPr>
            </w:pPr>
            <w:r w:rsidRPr="003F52AF">
              <w:rPr>
                <w:b/>
                <w:color w:val="313231" w:themeColor="text1"/>
              </w:rPr>
              <w:t>What material/equipment or other non-staffing resources you'll provide (if not already specified) – and who will provide these, pay for them, etc.</w:t>
            </w:r>
          </w:p>
        </w:tc>
        <w:tc>
          <w:tcPr>
            <w:tcW w:w="9783" w:type="dxa"/>
            <w:tcBorders>
              <w:top w:val="single" w:sz="4" w:space="0" w:color="AAAAAA"/>
              <w:left w:val="single" w:sz="4" w:space="0" w:color="AAAAAA"/>
              <w:bottom w:val="single" w:sz="4" w:space="0" w:color="AAAAAA"/>
              <w:right w:val="single" w:sz="4" w:space="0" w:color="AAAAAA"/>
            </w:tcBorders>
          </w:tcPr>
          <w:p w14:paraId="3EB76135" w14:textId="77777777" w:rsidR="003F52AF" w:rsidRPr="003F52AF" w:rsidRDefault="003F52AF" w:rsidP="003F52AF">
            <w:pPr>
              <w:pStyle w:val="Default"/>
              <w:rPr>
                <w:color w:val="313231" w:themeColor="text1"/>
              </w:rPr>
            </w:pPr>
            <w:r w:rsidRPr="003F52AF">
              <w:rPr>
                <w:color w:val="313231" w:themeColor="text1"/>
              </w:rPr>
              <w:t>If not already specified in the activities section, it should be stated what equipment, material or other non-staffing resources each organization will be paying for or providing. Specify if any organization will bill the other for costs.</w:t>
            </w:r>
          </w:p>
        </w:tc>
      </w:tr>
      <w:tr w:rsidR="003F52AF" w:rsidRPr="003F52AF" w14:paraId="21C26A8B" w14:textId="77777777" w:rsidTr="003F52AF">
        <w:trPr>
          <w:trHeight w:val="910"/>
        </w:trPr>
        <w:tc>
          <w:tcPr>
            <w:tcW w:w="4106" w:type="dxa"/>
            <w:tcBorders>
              <w:top w:val="single" w:sz="4" w:space="0" w:color="AAAAAA"/>
              <w:left w:val="single" w:sz="4" w:space="0" w:color="AAAAAA"/>
              <w:bottom w:val="single" w:sz="4" w:space="0" w:color="AAAAAA"/>
              <w:right w:val="single" w:sz="4" w:space="0" w:color="AAAAAA"/>
            </w:tcBorders>
          </w:tcPr>
          <w:p w14:paraId="06D13879" w14:textId="77777777" w:rsidR="003F52AF" w:rsidRPr="003F52AF" w:rsidRDefault="003F52AF" w:rsidP="003F52AF">
            <w:pPr>
              <w:pStyle w:val="Default"/>
              <w:rPr>
                <w:b/>
                <w:color w:val="313231" w:themeColor="text1"/>
              </w:rPr>
            </w:pPr>
            <w:r w:rsidRPr="003F52AF">
              <w:rPr>
                <w:b/>
                <w:color w:val="313231" w:themeColor="text1"/>
              </w:rPr>
              <w:t>Signature</w:t>
            </w:r>
          </w:p>
        </w:tc>
        <w:tc>
          <w:tcPr>
            <w:tcW w:w="9783" w:type="dxa"/>
            <w:tcBorders>
              <w:top w:val="single" w:sz="4" w:space="0" w:color="AAAAAA"/>
              <w:left w:val="single" w:sz="4" w:space="0" w:color="AAAAAA"/>
              <w:bottom w:val="single" w:sz="4" w:space="0" w:color="AAAAAA"/>
              <w:right w:val="single" w:sz="4" w:space="0" w:color="AAAAAA"/>
            </w:tcBorders>
          </w:tcPr>
          <w:p w14:paraId="23702EDC" w14:textId="77777777" w:rsidR="003F52AF" w:rsidRPr="003F52AF" w:rsidRDefault="003F52AF" w:rsidP="003F52AF">
            <w:pPr>
              <w:pStyle w:val="Default"/>
              <w:rPr>
                <w:color w:val="313231" w:themeColor="text1"/>
              </w:rPr>
            </w:pPr>
            <w:r w:rsidRPr="003F52AF">
              <w:rPr>
                <w:color w:val="313231" w:themeColor="text1"/>
              </w:rPr>
              <w:t>Ask for acknowledgement and sign.</w:t>
            </w:r>
          </w:p>
        </w:tc>
      </w:tr>
    </w:tbl>
    <w:p w14:paraId="6AF25995" w14:textId="77777777" w:rsidR="003F52AF" w:rsidRDefault="003F52AF" w:rsidP="003F52AF">
      <w:pPr>
        <w:pStyle w:val="BodyText"/>
        <w:ind w:left="0"/>
        <w:rPr>
          <w:lang w:val="en-GB"/>
        </w:rPr>
        <w:sectPr w:rsidR="003F52AF" w:rsidSect="00D764B4">
          <w:pgSz w:w="15840" w:h="12240" w:orient="landscape"/>
          <w:pgMar w:top="1440" w:right="1440" w:bottom="1440" w:left="1440" w:header="708" w:footer="348" w:gutter="0"/>
          <w:cols w:space="708"/>
          <w:titlePg/>
          <w:docGrid w:linePitch="326"/>
        </w:sectPr>
      </w:pPr>
    </w:p>
    <w:p w14:paraId="5D3730E0" w14:textId="77777777" w:rsidR="003F52AF" w:rsidRPr="003F52AF" w:rsidRDefault="003F52AF" w:rsidP="00315472">
      <w:pPr>
        <w:pStyle w:val="Heading2"/>
        <w:ind w:left="0"/>
      </w:pPr>
      <w:bookmarkStart w:id="6" w:name="_Example_of_a"/>
      <w:bookmarkStart w:id="7" w:name="_Toc227934872"/>
      <w:bookmarkEnd w:id="6"/>
      <w:r w:rsidRPr="003F52AF">
        <w:lastRenderedPageBreak/>
        <w:t>Example of a Simple Collaboration Agreement for Illustration Only</w:t>
      </w:r>
      <w:bookmarkEnd w:id="7"/>
    </w:p>
    <w:p w14:paraId="3874B91A" w14:textId="77777777" w:rsidR="003F52AF" w:rsidRPr="003F52AF" w:rsidRDefault="003F52AF" w:rsidP="003F52AF">
      <w:pPr>
        <w:pStyle w:val="Default"/>
        <w:rPr>
          <w:i/>
          <w:iCs/>
        </w:rPr>
      </w:pPr>
    </w:p>
    <w:p w14:paraId="21BA6F10" w14:textId="5C40AE8A" w:rsidR="003F52AF" w:rsidRPr="003F52AF" w:rsidRDefault="003F52AF" w:rsidP="003F52AF">
      <w:pPr>
        <w:pStyle w:val="Default"/>
        <w:rPr>
          <w:i/>
          <w:iCs/>
        </w:rPr>
      </w:pPr>
      <w:r w:rsidRPr="003F52AF">
        <w:rPr>
          <w:i/>
          <w:iCs/>
        </w:rPr>
        <w:t>March 30</w:t>
      </w:r>
      <w:r w:rsidRPr="003F52AF">
        <w:rPr>
          <w:i/>
          <w:iCs/>
          <w:vertAlign w:val="superscript"/>
        </w:rPr>
        <w:t>th</w:t>
      </w:r>
      <w:r w:rsidRPr="003F52AF">
        <w:rPr>
          <w:i/>
          <w:iCs/>
        </w:rPr>
        <w:t xml:space="preserve">, 2026 </w:t>
      </w:r>
    </w:p>
    <w:p w14:paraId="73A4A77B" w14:textId="77777777" w:rsidR="003F52AF" w:rsidRPr="003F52AF" w:rsidRDefault="003F52AF" w:rsidP="003F52AF">
      <w:pPr>
        <w:pStyle w:val="Default"/>
        <w:rPr>
          <w:i/>
          <w:iCs/>
        </w:rPr>
      </w:pPr>
    </w:p>
    <w:p w14:paraId="29B8121C" w14:textId="70EDF388" w:rsidR="003F52AF" w:rsidRPr="003F52AF" w:rsidRDefault="003F52AF" w:rsidP="003F52AF">
      <w:pPr>
        <w:pStyle w:val="Default"/>
        <w:rPr>
          <w:i/>
          <w:iCs/>
        </w:rPr>
      </w:pPr>
      <w:r w:rsidRPr="003F52AF">
        <w:rPr>
          <w:i/>
          <w:iCs/>
        </w:rPr>
        <w:t>Ms. Sue Jattery</w:t>
      </w:r>
      <w:r w:rsidRPr="003F52AF">
        <w:rPr>
          <w:i/>
          <w:iCs/>
        </w:rPr>
        <w:br/>
        <w:t>Executive Director, Trillium Community Health Centre</w:t>
      </w:r>
      <w:r w:rsidRPr="003F52AF">
        <w:rPr>
          <w:i/>
          <w:iCs/>
        </w:rPr>
        <w:br/>
        <w:t>125 Riverside Drive</w:t>
      </w:r>
      <w:r w:rsidRPr="003F52AF">
        <w:rPr>
          <w:i/>
          <w:iCs/>
        </w:rPr>
        <w:br/>
        <w:t>Smallcity, Ontario</w:t>
      </w:r>
    </w:p>
    <w:p w14:paraId="159B8DB2" w14:textId="77777777" w:rsidR="003F52AF" w:rsidRPr="003F52AF" w:rsidRDefault="003F52AF" w:rsidP="003F52AF">
      <w:pPr>
        <w:pStyle w:val="Default"/>
        <w:rPr>
          <w:i/>
          <w:iCs/>
        </w:rPr>
      </w:pPr>
    </w:p>
    <w:p w14:paraId="0B97B11F" w14:textId="77777777" w:rsidR="003F52AF" w:rsidRPr="003F52AF" w:rsidRDefault="003F52AF" w:rsidP="003F52AF">
      <w:pPr>
        <w:pStyle w:val="Default"/>
        <w:rPr>
          <w:b/>
          <w:bCs/>
          <w:i/>
          <w:iCs/>
        </w:rPr>
      </w:pPr>
      <w:r w:rsidRPr="003F52AF">
        <w:rPr>
          <w:b/>
          <w:bCs/>
          <w:i/>
          <w:iCs/>
        </w:rPr>
        <w:t>Re: Mutual Referral Agreement: HIV &amp; HepC testing, treatment, counselling and adherence support.</w:t>
      </w:r>
    </w:p>
    <w:p w14:paraId="5572A25D" w14:textId="77777777" w:rsidR="003F52AF" w:rsidRPr="003F52AF" w:rsidRDefault="003F52AF" w:rsidP="003F52AF">
      <w:pPr>
        <w:pStyle w:val="Default"/>
        <w:rPr>
          <w:i/>
          <w:iCs/>
        </w:rPr>
      </w:pPr>
    </w:p>
    <w:p w14:paraId="29CBBB27" w14:textId="77777777" w:rsidR="003F52AF" w:rsidRPr="003F52AF" w:rsidRDefault="003F52AF" w:rsidP="003F52AF">
      <w:pPr>
        <w:pStyle w:val="Default"/>
        <w:rPr>
          <w:i/>
          <w:iCs/>
        </w:rPr>
      </w:pPr>
      <w:r w:rsidRPr="003F52AF">
        <w:rPr>
          <w:i/>
          <w:iCs/>
        </w:rPr>
        <w:t>Dear Ms. Jattery,</w:t>
      </w:r>
    </w:p>
    <w:p w14:paraId="07D79A31" w14:textId="77777777" w:rsidR="003F52AF" w:rsidRPr="003F52AF" w:rsidRDefault="003F52AF" w:rsidP="003F52AF">
      <w:pPr>
        <w:pStyle w:val="Default"/>
        <w:rPr>
          <w:i/>
          <w:iCs/>
        </w:rPr>
      </w:pPr>
    </w:p>
    <w:p w14:paraId="7543072A" w14:textId="77777777" w:rsidR="003F52AF" w:rsidRPr="003F52AF" w:rsidRDefault="003F52AF" w:rsidP="003F52AF">
      <w:pPr>
        <w:pStyle w:val="Default"/>
        <w:rPr>
          <w:i/>
          <w:iCs/>
        </w:rPr>
      </w:pPr>
      <w:r w:rsidRPr="003F52AF">
        <w:rPr>
          <w:i/>
          <w:iCs/>
        </w:rPr>
        <w:t>Thanks for our conversation of September 15th. We’re really pleased that we’re setting up a formalized referral system between our two organizations. This letter of understanding describes the general arrangements we’ve agreed to.</w:t>
      </w:r>
    </w:p>
    <w:p w14:paraId="1085A168" w14:textId="77777777" w:rsidR="003F52AF" w:rsidRDefault="003F52AF" w:rsidP="003F52AF">
      <w:pPr>
        <w:pStyle w:val="Default"/>
        <w:rPr>
          <w:i/>
          <w:iCs/>
        </w:rPr>
      </w:pPr>
    </w:p>
    <w:p w14:paraId="2776CD65" w14:textId="3B38E3BD" w:rsidR="003F52AF" w:rsidRPr="003F52AF" w:rsidRDefault="003F52AF" w:rsidP="003F52AF">
      <w:pPr>
        <w:pStyle w:val="Default"/>
        <w:rPr>
          <w:i/>
          <w:iCs/>
        </w:rPr>
      </w:pPr>
      <w:r w:rsidRPr="003F52AF">
        <w:rPr>
          <w:i/>
          <w:iCs/>
        </w:rPr>
        <w:t>As per our conversation and the details worked out between our managers:</w:t>
      </w:r>
    </w:p>
    <w:p w14:paraId="13B26E31" w14:textId="77777777" w:rsidR="003F52AF" w:rsidRPr="003F52AF" w:rsidRDefault="003F52AF" w:rsidP="003F52AF">
      <w:pPr>
        <w:pStyle w:val="Default"/>
        <w:rPr>
          <w:i/>
          <w:iCs/>
        </w:rPr>
      </w:pPr>
    </w:p>
    <w:p w14:paraId="4ABF7CE4" w14:textId="77777777" w:rsidR="003F52AF" w:rsidRDefault="003F52AF" w:rsidP="003F52AF">
      <w:pPr>
        <w:pStyle w:val="Default"/>
        <w:numPr>
          <w:ilvl w:val="0"/>
          <w:numId w:val="20"/>
        </w:numPr>
        <w:rPr>
          <w:i/>
          <w:iCs/>
        </w:rPr>
      </w:pPr>
      <w:r w:rsidRPr="003F52AF">
        <w:rPr>
          <w:i/>
          <w:iCs/>
        </w:rPr>
        <w:t>Referrals from AIDS Committee of Smallcity to Trillium CHC for anonymous HIV testing services:</w:t>
      </w:r>
    </w:p>
    <w:p w14:paraId="53F65649" w14:textId="41143597" w:rsidR="003F52AF" w:rsidRDefault="003F52AF" w:rsidP="003F52AF">
      <w:pPr>
        <w:pStyle w:val="Default"/>
        <w:numPr>
          <w:ilvl w:val="1"/>
          <w:numId w:val="20"/>
        </w:numPr>
        <w:rPr>
          <w:i/>
          <w:iCs/>
        </w:rPr>
      </w:pPr>
      <w:r w:rsidRPr="003F52AF">
        <w:rPr>
          <w:i/>
          <w:iCs/>
        </w:rPr>
        <w:t>If a client or prospective client could benefit from anonymous HIV &amp; HepC testing or treatment services, we will inform them of TCHC’s</w:t>
      </w:r>
      <w:r>
        <w:rPr>
          <w:i/>
          <w:iCs/>
        </w:rPr>
        <w:t xml:space="preserve"> </w:t>
      </w:r>
      <w:r w:rsidRPr="003F52AF">
        <w:rPr>
          <w:i/>
          <w:iCs/>
        </w:rPr>
        <w:t>services, explain the service in full, and offer to make a referral and accompany them to your clinic.</w:t>
      </w:r>
    </w:p>
    <w:p w14:paraId="3AA3D288" w14:textId="3F58C822" w:rsidR="003F52AF" w:rsidRDefault="003F52AF" w:rsidP="003F52AF">
      <w:pPr>
        <w:pStyle w:val="Default"/>
        <w:numPr>
          <w:ilvl w:val="1"/>
          <w:numId w:val="20"/>
        </w:numPr>
        <w:rPr>
          <w:i/>
          <w:iCs/>
        </w:rPr>
      </w:pPr>
      <w:r w:rsidRPr="003F52AF">
        <w:rPr>
          <w:i/>
          <w:iCs/>
        </w:rPr>
        <w:t>Our staff will ask for consent to refer to Trillium CHC before contacting your clinic.</w:t>
      </w:r>
    </w:p>
    <w:p w14:paraId="3C53A11F" w14:textId="4C0297DE" w:rsidR="003F52AF" w:rsidRDefault="003F52AF" w:rsidP="003F52AF">
      <w:pPr>
        <w:pStyle w:val="Default"/>
        <w:numPr>
          <w:ilvl w:val="1"/>
          <w:numId w:val="20"/>
        </w:numPr>
        <w:rPr>
          <w:i/>
          <w:iCs/>
        </w:rPr>
      </w:pPr>
      <w:r w:rsidRPr="003F52AF">
        <w:rPr>
          <w:i/>
          <w:iCs/>
        </w:rPr>
        <w:t>We will complete the form jointly developed between our organizations (attached) and have the person sign – and then email it to TCHC.</w:t>
      </w:r>
    </w:p>
    <w:p w14:paraId="52BC3EBE" w14:textId="77777777" w:rsidR="003F52AF" w:rsidRDefault="003F52AF" w:rsidP="003F52AF">
      <w:pPr>
        <w:pStyle w:val="Default"/>
        <w:numPr>
          <w:ilvl w:val="1"/>
          <w:numId w:val="20"/>
        </w:numPr>
        <w:rPr>
          <w:i/>
          <w:iCs/>
        </w:rPr>
      </w:pPr>
      <w:r w:rsidRPr="003F52AF">
        <w:rPr>
          <w:i/>
          <w:iCs/>
        </w:rPr>
        <w:t>We will accompany the client to testing appointments, including the follow-up when results are given.</w:t>
      </w:r>
    </w:p>
    <w:p w14:paraId="0E0EFC8F" w14:textId="77777777" w:rsidR="00E03D48" w:rsidRDefault="003F52AF" w:rsidP="003F52AF">
      <w:pPr>
        <w:pStyle w:val="Default"/>
        <w:numPr>
          <w:ilvl w:val="1"/>
          <w:numId w:val="20"/>
        </w:numPr>
        <w:rPr>
          <w:i/>
          <w:iCs/>
        </w:rPr>
      </w:pPr>
      <w:r w:rsidRPr="003F52AF">
        <w:rPr>
          <w:i/>
          <w:iCs/>
        </w:rPr>
        <w:t>We will accompany the client to their first treatment appointment</w:t>
      </w:r>
      <w:r w:rsidR="00E03D48">
        <w:rPr>
          <w:i/>
          <w:iCs/>
        </w:rPr>
        <w:t>.</w:t>
      </w:r>
    </w:p>
    <w:p w14:paraId="518097D8" w14:textId="77777777" w:rsidR="00E03D48" w:rsidRDefault="003F52AF" w:rsidP="003F52AF">
      <w:pPr>
        <w:pStyle w:val="Default"/>
        <w:numPr>
          <w:ilvl w:val="1"/>
          <w:numId w:val="20"/>
        </w:numPr>
        <w:rPr>
          <w:i/>
          <w:iCs/>
        </w:rPr>
      </w:pPr>
      <w:r w:rsidRPr="003F52AF">
        <w:rPr>
          <w:i/>
          <w:iCs/>
        </w:rPr>
        <w:t>You will track annual statistics of referred clients to indicate the number of positive and negative test results.</w:t>
      </w:r>
    </w:p>
    <w:p w14:paraId="275719EA" w14:textId="5389DAC2" w:rsidR="00E03D48" w:rsidRDefault="003F52AF" w:rsidP="003F52AF">
      <w:pPr>
        <w:pStyle w:val="Default"/>
        <w:numPr>
          <w:ilvl w:val="1"/>
          <w:numId w:val="20"/>
        </w:numPr>
        <w:rPr>
          <w:i/>
          <w:iCs/>
        </w:rPr>
      </w:pPr>
      <w:r w:rsidRPr="00E03D48">
        <w:rPr>
          <w:i/>
          <w:iCs/>
        </w:rPr>
        <w:t>If a client informs us that they have tested positive, we will ensure that they are aware of and supported in following their HIV treatment regimen.</w:t>
      </w:r>
      <w:r w:rsidR="00E03D48">
        <w:rPr>
          <w:i/>
          <w:iCs/>
        </w:rPr>
        <w:br/>
      </w:r>
    </w:p>
    <w:p w14:paraId="690D5F77" w14:textId="77777777" w:rsidR="00E03D48" w:rsidRDefault="003F52AF" w:rsidP="003F52AF">
      <w:pPr>
        <w:pStyle w:val="Default"/>
        <w:numPr>
          <w:ilvl w:val="0"/>
          <w:numId w:val="20"/>
        </w:numPr>
        <w:rPr>
          <w:i/>
          <w:iCs/>
        </w:rPr>
      </w:pPr>
      <w:r w:rsidRPr="00E03D48">
        <w:rPr>
          <w:i/>
          <w:iCs/>
        </w:rPr>
        <w:t>Referrals from Trillium CHC to Smallcity for HIV &amp; Hep C support services:</w:t>
      </w:r>
    </w:p>
    <w:p w14:paraId="0DD42C8A" w14:textId="77777777" w:rsidR="00E03D48" w:rsidRDefault="003F52AF" w:rsidP="003F52AF">
      <w:pPr>
        <w:pStyle w:val="Default"/>
        <w:numPr>
          <w:ilvl w:val="1"/>
          <w:numId w:val="20"/>
        </w:numPr>
        <w:rPr>
          <w:i/>
          <w:iCs/>
        </w:rPr>
      </w:pPr>
      <w:r w:rsidRPr="00E03D48">
        <w:rPr>
          <w:i/>
          <w:iCs/>
        </w:rPr>
        <w:t>Trillium CHC will refer all patients who test positive for HIV and/or HIV/HepC co-infection to the AIDS Committee of Smallcity, with their consent.</w:t>
      </w:r>
    </w:p>
    <w:p w14:paraId="440EE9E2" w14:textId="219B1F09" w:rsidR="00E03D48" w:rsidRDefault="003F52AF" w:rsidP="003F52AF">
      <w:pPr>
        <w:pStyle w:val="Default"/>
        <w:numPr>
          <w:ilvl w:val="1"/>
          <w:numId w:val="20"/>
        </w:numPr>
        <w:rPr>
          <w:i/>
          <w:iCs/>
        </w:rPr>
      </w:pPr>
      <w:r w:rsidRPr="00E03D48">
        <w:rPr>
          <w:i/>
          <w:iCs/>
        </w:rPr>
        <w:t xml:space="preserve">You will send all referrals via email to </w:t>
      </w:r>
      <w:hyperlink r:id="rId15" w:history="1">
        <w:r w:rsidR="00E03D48" w:rsidRPr="00BA20E5">
          <w:rPr>
            <w:rStyle w:val="Hyperlink"/>
            <w:i/>
            <w:iCs/>
          </w:rPr>
          <w:t>referrals@smallcityHIVHepC.org</w:t>
        </w:r>
      </w:hyperlink>
      <w:r w:rsidRPr="00E03D48">
        <w:rPr>
          <w:i/>
          <w:iCs/>
        </w:rPr>
        <w:t>.</w:t>
      </w:r>
    </w:p>
    <w:p w14:paraId="75F33461" w14:textId="77777777" w:rsidR="00E03D48" w:rsidRDefault="003F52AF" w:rsidP="003F52AF">
      <w:pPr>
        <w:pStyle w:val="Default"/>
        <w:numPr>
          <w:ilvl w:val="1"/>
          <w:numId w:val="20"/>
        </w:numPr>
        <w:rPr>
          <w:i/>
          <w:iCs/>
        </w:rPr>
      </w:pPr>
      <w:r w:rsidRPr="00E03D48">
        <w:rPr>
          <w:i/>
          <w:iCs/>
        </w:rPr>
        <w:t>You will use the form we jointly developed between our organizations (attached).</w:t>
      </w:r>
    </w:p>
    <w:p w14:paraId="574CD180" w14:textId="77777777" w:rsidR="00E03D48" w:rsidRDefault="003F52AF" w:rsidP="003F52AF">
      <w:pPr>
        <w:pStyle w:val="Default"/>
        <w:numPr>
          <w:ilvl w:val="1"/>
          <w:numId w:val="20"/>
        </w:numPr>
        <w:rPr>
          <w:i/>
          <w:iCs/>
        </w:rPr>
      </w:pPr>
      <w:r w:rsidRPr="00E03D48">
        <w:rPr>
          <w:i/>
          <w:iCs/>
        </w:rPr>
        <w:lastRenderedPageBreak/>
        <w:t>We will provide HIV &amp; HIV/HepC co-infection supportive counselling and will offer: a) participation in our treatment adherence support group, and b) other treatment adherence services.</w:t>
      </w:r>
    </w:p>
    <w:p w14:paraId="4EF88668" w14:textId="77777777" w:rsidR="00E03D48" w:rsidRDefault="003F52AF" w:rsidP="003F52AF">
      <w:pPr>
        <w:pStyle w:val="Default"/>
        <w:numPr>
          <w:ilvl w:val="1"/>
          <w:numId w:val="20"/>
        </w:numPr>
        <w:rPr>
          <w:i/>
          <w:iCs/>
        </w:rPr>
      </w:pPr>
      <w:r w:rsidRPr="00E03D48">
        <w:rPr>
          <w:i/>
          <w:iCs/>
        </w:rPr>
        <w:t>With the client’s consent, we will contact your staff to ensure a joint approach to treatment adherence.</w:t>
      </w:r>
    </w:p>
    <w:p w14:paraId="4ABEBA3E" w14:textId="77777777" w:rsidR="00E03D48" w:rsidRDefault="003F52AF" w:rsidP="003F52AF">
      <w:pPr>
        <w:pStyle w:val="Default"/>
        <w:numPr>
          <w:ilvl w:val="1"/>
          <w:numId w:val="20"/>
        </w:numPr>
        <w:rPr>
          <w:i/>
          <w:iCs/>
        </w:rPr>
      </w:pPr>
      <w:r w:rsidRPr="00E03D48">
        <w:rPr>
          <w:i/>
          <w:iCs/>
        </w:rPr>
        <w:t>You will designate a contact for each client at time of referral.</w:t>
      </w:r>
    </w:p>
    <w:p w14:paraId="0F4740EF" w14:textId="46A533BD" w:rsidR="003F52AF" w:rsidRPr="00E03D48" w:rsidRDefault="003F52AF" w:rsidP="003F52AF">
      <w:pPr>
        <w:pStyle w:val="Default"/>
        <w:numPr>
          <w:ilvl w:val="1"/>
          <w:numId w:val="20"/>
        </w:numPr>
        <w:rPr>
          <w:i/>
          <w:iCs/>
        </w:rPr>
      </w:pPr>
      <w:r w:rsidRPr="00E03D48">
        <w:rPr>
          <w:i/>
          <w:iCs/>
        </w:rPr>
        <w:t>Using the form we jointly developed and with client consent, we will develop a tracking system to monitor adherence of clients participating in this joint referral system.</w:t>
      </w:r>
    </w:p>
    <w:p w14:paraId="3B92CCD8" w14:textId="77777777" w:rsidR="003F52AF" w:rsidRPr="003F52AF" w:rsidRDefault="003F52AF" w:rsidP="003F52AF">
      <w:pPr>
        <w:pStyle w:val="Default"/>
        <w:rPr>
          <w:i/>
          <w:iCs/>
        </w:rPr>
      </w:pPr>
    </w:p>
    <w:p w14:paraId="09C940E8" w14:textId="77777777" w:rsidR="003F52AF" w:rsidRPr="003F52AF" w:rsidRDefault="003F52AF" w:rsidP="003F52AF">
      <w:pPr>
        <w:pStyle w:val="Default"/>
        <w:rPr>
          <w:i/>
          <w:iCs/>
        </w:rPr>
      </w:pPr>
      <w:r w:rsidRPr="003F52AF">
        <w:rPr>
          <w:i/>
          <w:iCs/>
        </w:rPr>
        <w:t>We have agreed that this program will start November 1st, 2026, and be reviewed after six months, again on October 31st and thereafter, annually.</w:t>
      </w:r>
    </w:p>
    <w:p w14:paraId="08CBADDF" w14:textId="77777777" w:rsidR="003F52AF" w:rsidRPr="003F52AF" w:rsidRDefault="003F52AF" w:rsidP="003F52AF">
      <w:pPr>
        <w:pStyle w:val="Default"/>
        <w:rPr>
          <w:i/>
          <w:iCs/>
        </w:rPr>
      </w:pPr>
    </w:p>
    <w:p w14:paraId="08D9F039" w14:textId="11FBBB89" w:rsidR="003F52AF" w:rsidRPr="003F52AF" w:rsidRDefault="003F52AF" w:rsidP="003F52AF">
      <w:pPr>
        <w:pStyle w:val="Default"/>
        <w:rPr>
          <w:i/>
          <w:iCs/>
        </w:rPr>
      </w:pPr>
      <w:r w:rsidRPr="003F52AF">
        <w:rPr>
          <w:i/>
          <w:iCs/>
        </w:rPr>
        <w:t>We have agreed that my manager, Jeffrey Chin, and your manager, Aishwarya Patel (or their successors if they should leave their positions) will work together to iron out any problems in the implementation of this new program and that if necessary, we will intervene to assist with problem solving.</w:t>
      </w:r>
    </w:p>
    <w:p w14:paraId="2BE174A1" w14:textId="77777777" w:rsidR="003F52AF" w:rsidRPr="003F52AF" w:rsidRDefault="003F52AF" w:rsidP="003F52AF">
      <w:pPr>
        <w:pStyle w:val="Default"/>
        <w:rPr>
          <w:i/>
          <w:iCs/>
        </w:rPr>
      </w:pPr>
    </w:p>
    <w:p w14:paraId="034407A1" w14:textId="77777777" w:rsidR="003F52AF" w:rsidRPr="003F52AF" w:rsidRDefault="003F52AF" w:rsidP="003F52AF">
      <w:pPr>
        <w:pStyle w:val="Default"/>
        <w:rPr>
          <w:i/>
          <w:iCs/>
        </w:rPr>
      </w:pPr>
      <w:r w:rsidRPr="003F52AF">
        <w:rPr>
          <w:i/>
          <w:iCs/>
        </w:rPr>
        <w:t>We’ve agreed that we will jointly share the cost of a brochure, bearing our two logos that will outline our collaboration. We will produce the brochure with your sign off and bill you for half of the cost.</w:t>
      </w:r>
    </w:p>
    <w:p w14:paraId="63E5555F" w14:textId="77777777" w:rsidR="003F52AF" w:rsidRPr="003F52AF" w:rsidRDefault="003F52AF" w:rsidP="003F52AF">
      <w:pPr>
        <w:pStyle w:val="Default"/>
        <w:rPr>
          <w:i/>
          <w:iCs/>
        </w:rPr>
      </w:pPr>
    </w:p>
    <w:p w14:paraId="70090BF5" w14:textId="77777777" w:rsidR="003F52AF" w:rsidRPr="003F52AF" w:rsidRDefault="003F52AF" w:rsidP="003F52AF">
      <w:pPr>
        <w:pStyle w:val="Default"/>
        <w:rPr>
          <w:i/>
          <w:iCs/>
        </w:rPr>
      </w:pPr>
      <w:r w:rsidRPr="003F52AF">
        <w:rPr>
          <w:i/>
          <w:iCs/>
        </w:rPr>
        <w:t>I’d be grateful if you could acknowledge receipt of this letter and your agreement to the terms we’ve outlined. I look forward to our collaboration.</w:t>
      </w:r>
    </w:p>
    <w:p w14:paraId="6376EF59" w14:textId="77777777" w:rsidR="00E03D48" w:rsidRDefault="00E03D48" w:rsidP="003F52AF">
      <w:pPr>
        <w:pStyle w:val="Default"/>
        <w:rPr>
          <w:i/>
          <w:iCs/>
        </w:rPr>
      </w:pPr>
    </w:p>
    <w:p w14:paraId="10ADB38D" w14:textId="77777777" w:rsidR="00E03D48" w:rsidRDefault="003F52AF" w:rsidP="003F52AF">
      <w:pPr>
        <w:pStyle w:val="Default"/>
        <w:rPr>
          <w:i/>
          <w:iCs/>
        </w:rPr>
      </w:pPr>
      <w:r w:rsidRPr="003F52AF">
        <w:rPr>
          <w:i/>
          <w:iCs/>
        </w:rPr>
        <w:t xml:space="preserve">Best wishes, </w:t>
      </w:r>
    </w:p>
    <w:p w14:paraId="60917B41" w14:textId="77777777" w:rsidR="00E03D48" w:rsidRDefault="00E03D48" w:rsidP="003F52AF">
      <w:pPr>
        <w:pStyle w:val="Default"/>
        <w:rPr>
          <w:i/>
          <w:iCs/>
        </w:rPr>
      </w:pPr>
    </w:p>
    <w:p w14:paraId="261C9CCF" w14:textId="72CDE9DB" w:rsidR="003F52AF" w:rsidRPr="003F52AF" w:rsidRDefault="003F52AF" w:rsidP="003F52AF">
      <w:pPr>
        <w:pStyle w:val="Default"/>
        <w:rPr>
          <w:i/>
          <w:iCs/>
        </w:rPr>
      </w:pPr>
      <w:r w:rsidRPr="003F52AF">
        <w:rPr>
          <w:i/>
          <w:iCs/>
        </w:rPr>
        <w:t>XXXXX</w:t>
      </w:r>
    </w:p>
    <w:p w14:paraId="4F17D424" w14:textId="77777777" w:rsidR="00315472" w:rsidRDefault="003F52AF" w:rsidP="003F52AF">
      <w:pPr>
        <w:pStyle w:val="Default"/>
        <w:rPr>
          <w:i/>
          <w:iCs/>
        </w:rPr>
        <w:sectPr w:rsidR="00315472" w:rsidSect="003F52AF">
          <w:pgSz w:w="12240" w:h="15840"/>
          <w:pgMar w:top="1440" w:right="1440" w:bottom="1440" w:left="1440" w:header="708" w:footer="348" w:gutter="0"/>
          <w:cols w:space="708"/>
          <w:titlePg/>
          <w:docGrid w:linePitch="326"/>
        </w:sectPr>
      </w:pPr>
      <w:r w:rsidRPr="003F52AF">
        <w:rPr>
          <w:i/>
          <w:iCs/>
        </w:rPr>
        <w:t>Executive Director</w:t>
      </w:r>
    </w:p>
    <w:p w14:paraId="25F26B93" w14:textId="1E64EA28" w:rsidR="00315472" w:rsidRDefault="00315472" w:rsidP="003F52AF">
      <w:pPr>
        <w:pStyle w:val="Default"/>
        <w:rPr>
          <w:i/>
          <w:iCs/>
        </w:rPr>
      </w:pPr>
    </w:p>
    <w:p w14:paraId="1A11227E" w14:textId="049CB345" w:rsidR="007E026B" w:rsidRPr="00315472" w:rsidRDefault="00315472" w:rsidP="00315472">
      <w:pPr>
        <w:pStyle w:val="Heading1"/>
        <w:ind w:left="0"/>
        <w:rPr>
          <w:rFonts w:ascii="Calibri" w:eastAsiaTheme="minorHAnsi" w:hAnsi="Calibri" w:cs="Calibri"/>
          <w:i/>
          <w:iCs/>
          <w:color w:val="4D4D4F"/>
          <w:lang w:val="en-CA" w:eastAsia="en-US"/>
        </w:rPr>
      </w:pPr>
      <w:bookmarkStart w:id="8" w:name="_Appendix_B:_Complex"/>
      <w:bookmarkStart w:id="9" w:name="_Toc227934873"/>
      <w:bookmarkEnd w:id="8"/>
      <w:r w:rsidRPr="00315472">
        <w:t xml:space="preserve">Appendix B: </w:t>
      </w:r>
      <w:r>
        <w:t>Complex Collaboration Agreement Template</w:t>
      </w:r>
      <w:bookmarkEnd w:id="9"/>
    </w:p>
    <w:p w14:paraId="64B851A7" w14:textId="70BF2650" w:rsidR="00315472" w:rsidRPr="00315472" w:rsidRDefault="00315472" w:rsidP="00315472">
      <w:pPr>
        <w:pStyle w:val="Default"/>
        <w:numPr>
          <w:ilvl w:val="0"/>
          <w:numId w:val="22"/>
        </w:numPr>
      </w:pPr>
      <w:r w:rsidRPr="00315472">
        <w:t>The following template outlines the sections that should be contained in a Complex Collaboration Agreement with explanations and/or considerations as well as sample text for each section.</w:t>
      </w:r>
      <w:r>
        <w:br/>
      </w:r>
    </w:p>
    <w:p w14:paraId="0E214D10" w14:textId="702DB5AF" w:rsidR="00315472" w:rsidRPr="00315472" w:rsidRDefault="00315472" w:rsidP="00315472">
      <w:pPr>
        <w:pStyle w:val="Default"/>
        <w:numPr>
          <w:ilvl w:val="0"/>
          <w:numId w:val="22"/>
        </w:numPr>
      </w:pPr>
      <w:r w:rsidRPr="00315472">
        <w:t>For more complex arrangements, it is best to be detailed. When developing your collaboration agreement, discuss potential scenarios and anticipate the types of challenges that could arise. Put provisions in place to build trust and support open communication. Keep processes simple and manageable so they support the work rather than slow it down.</w:t>
      </w:r>
      <w:r>
        <w:br/>
      </w:r>
    </w:p>
    <w:p w14:paraId="2E9606AD" w14:textId="77777777" w:rsidR="00315472" w:rsidRPr="00315472" w:rsidRDefault="00315472" w:rsidP="00315472">
      <w:pPr>
        <w:pStyle w:val="Default"/>
        <w:numPr>
          <w:ilvl w:val="0"/>
          <w:numId w:val="22"/>
        </w:numPr>
      </w:pPr>
      <w:r w:rsidRPr="00315472">
        <w:t>It is recommended that all partners have their collaboration agreement reviewed by their respective legal counsel or risk management teams before signing to ensure it meets specific local laws and funding requirements.</w:t>
      </w:r>
    </w:p>
    <w:p w14:paraId="6B382A36" w14:textId="77777777" w:rsidR="00315472" w:rsidRPr="00315472" w:rsidRDefault="00315472" w:rsidP="00315472"/>
    <w:tbl>
      <w:tblPr>
        <w:tblW w:w="14667" w:type="dxa"/>
        <w:tblInd w:w="-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526"/>
        <w:gridCol w:w="1896"/>
        <w:gridCol w:w="4922"/>
        <w:gridCol w:w="7323"/>
      </w:tblGrid>
      <w:tr w:rsidR="00315472" w:rsidRPr="00315472" w14:paraId="208D11F9" w14:textId="77777777" w:rsidTr="00315472">
        <w:trPr>
          <w:trHeight w:val="530"/>
          <w:tblHeader/>
        </w:trPr>
        <w:tc>
          <w:tcPr>
            <w:tcW w:w="526" w:type="dxa"/>
            <w:shd w:val="clear" w:color="auto" w:fill="DBE4F0"/>
          </w:tcPr>
          <w:p w14:paraId="2BCA560C" w14:textId="77777777" w:rsidR="00315472" w:rsidRPr="00315472" w:rsidRDefault="00315472" w:rsidP="00315472">
            <w:pPr>
              <w:pStyle w:val="Default"/>
              <w:rPr>
                <w:b/>
                <w:bCs/>
                <w:color w:val="313231" w:themeColor="text1"/>
              </w:rPr>
            </w:pPr>
          </w:p>
        </w:tc>
        <w:tc>
          <w:tcPr>
            <w:tcW w:w="1896" w:type="dxa"/>
            <w:shd w:val="clear" w:color="auto" w:fill="DBE4F0"/>
          </w:tcPr>
          <w:p w14:paraId="0C53DD29" w14:textId="77777777" w:rsidR="00315472" w:rsidRPr="00315472" w:rsidRDefault="00315472" w:rsidP="00315472">
            <w:pPr>
              <w:pStyle w:val="Default"/>
              <w:rPr>
                <w:b/>
                <w:bCs/>
                <w:color w:val="313231" w:themeColor="text1"/>
              </w:rPr>
            </w:pPr>
            <w:r w:rsidRPr="00315472">
              <w:rPr>
                <w:b/>
                <w:bCs/>
                <w:color w:val="313231" w:themeColor="text1"/>
              </w:rPr>
              <w:t>Section</w:t>
            </w:r>
          </w:p>
        </w:tc>
        <w:tc>
          <w:tcPr>
            <w:tcW w:w="4922" w:type="dxa"/>
            <w:shd w:val="clear" w:color="auto" w:fill="DBE4F0"/>
          </w:tcPr>
          <w:p w14:paraId="08582D5D" w14:textId="77777777" w:rsidR="00315472" w:rsidRPr="00315472" w:rsidRDefault="00315472" w:rsidP="00315472">
            <w:pPr>
              <w:pStyle w:val="Default"/>
              <w:rPr>
                <w:b/>
                <w:bCs/>
                <w:color w:val="313231" w:themeColor="text1"/>
              </w:rPr>
            </w:pPr>
            <w:r w:rsidRPr="00315472">
              <w:rPr>
                <w:b/>
                <w:bCs/>
                <w:color w:val="313231" w:themeColor="text1"/>
              </w:rPr>
              <w:t>Considerations</w:t>
            </w:r>
          </w:p>
        </w:tc>
        <w:tc>
          <w:tcPr>
            <w:tcW w:w="7323" w:type="dxa"/>
            <w:shd w:val="clear" w:color="auto" w:fill="DBE4F0"/>
          </w:tcPr>
          <w:p w14:paraId="39D0F67E" w14:textId="77777777" w:rsidR="00315472" w:rsidRPr="00315472" w:rsidRDefault="00315472" w:rsidP="00315472">
            <w:pPr>
              <w:pStyle w:val="Default"/>
              <w:rPr>
                <w:b/>
                <w:bCs/>
                <w:color w:val="313231" w:themeColor="text1"/>
              </w:rPr>
            </w:pPr>
            <w:r w:rsidRPr="00315472">
              <w:rPr>
                <w:b/>
                <w:bCs/>
                <w:color w:val="313231" w:themeColor="text1"/>
              </w:rPr>
              <w:t>Sample Text for Illustrative Purposes</w:t>
            </w:r>
          </w:p>
        </w:tc>
      </w:tr>
      <w:tr w:rsidR="00315472" w:rsidRPr="00315472" w14:paraId="3B187B11" w14:textId="77777777" w:rsidTr="00315472">
        <w:trPr>
          <w:trHeight w:val="2825"/>
        </w:trPr>
        <w:tc>
          <w:tcPr>
            <w:tcW w:w="526" w:type="dxa"/>
          </w:tcPr>
          <w:p w14:paraId="5EF73AE6" w14:textId="77777777" w:rsidR="00315472" w:rsidRPr="00315472" w:rsidRDefault="00315472" w:rsidP="00315472">
            <w:pPr>
              <w:pStyle w:val="Default"/>
              <w:rPr>
                <w:b/>
                <w:bCs/>
                <w:color w:val="313231" w:themeColor="text1"/>
              </w:rPr>
            </w:pPr>
            <w:r w:rsidRPr="00315472">
              <w:rPr>
                <w:b/>
                <w:bCs/>
                <w:color w:val="313231" w:themeColor="text1"/>
              </w:rPr>
              <w:t>1.</w:t>
            </w:r>
          </w:p>
        </w:tc>
        <w:tc>
          <w:tcPr>
            <w:tcW w:w="1896" w:type="dxa"/>
          </w:tcPr>
          <w:p w14:paraId="4D9B614C" w14:textId="77777777" w:rsidR="00315472" w:rsidRPr="00315472" w:rsidRDefault="00315472" w:rsidP="00315472">
            <w:pPr>
              <w:pStyle w:val="Default"/>
              <w:rPr>
                <w:b/>
                <w:bCs/>
                <w:color w:val="313231" w:themeColor="text1"/>
              </w:rPr>
            </w:pPr>
            <w:r w:rsidRPr="00315472">
              <w:rPr>
                <w:b/>
                <w:bCs/>
                <w:color w:val="313231" w:themeColor="text1"/>
              </w:rPr>
              <w:t>Cover Page</w:t>
            </w:r>
          </w:p>
        </w:tc>
        <w:tc>
          <w:tcPr>
            <w:tcW w:w="4922" w:type="dxa"/>
          </w:tcPr>
          <w:p w14:paraId="5CF06EFC" w14:textId="77777777" w:rsidR="00315472" w:rsidRPr="00315472" w:rsidRDefault="00315472" w:rsidP="00B10DA0">
            <w:pPr>
              <w:pStyle w:val="Default"/>
              <w:numPr>
                <w:ilvl w:val="0"/>
                <w:numId w:val="71"/>
              </w:numPr>
              <w:rPr>
                <w:color w:val="313231" w:themeColor="text1"/>
              </w:rPr>
            </w:pPr>
            <w:r w:rsidRPr="00315472">
              <w:rPr>
                <w:color w:val="313231" w:themeColor="text1"/>
              </w:rPr>
              <w:t>Choose an abbreviation to refer to each Partner.</w:t>
            </w:r>
          </w:p>
          <w:p w14:paraId="0EDE933D" w14:textId="77777777" w:rsidR="00315472" w:rsidRPr="00315472" w:rsidRDefault="00315472" w:rsidP="00B10DA0">
            <w:pPr>
              <w:pStyle w:val="Default"/>
              <w:numPr>
                <w:ilvl w:val="0"/>
                <w:numId w:val="71"/>
              </w:numPr>
              <w:rPr>
                <w:color w:val="313231" w:themeColor="text1"/>
              </w:rPr>
            </w:pPr>
            <w:r w:rsidRPr="00315472">
              <w:rPr>
                <w:color w:val="313231" w:themeColor="text1"/>
              </w:rPr>
              <w:t>Choose a short title to describe the collaboration.</w:t>
            </w:r>
          </w:p>
          <w:p w14:paraId="0BC34EE6" w14:textId="77777777" w:rsidR="00315472" w:rsidRPr="00315472" w:rsidRDefault="00315472" w:rsidP="00B10DA0">
            <w:pPr>
              <w:pStyle w:val="Default"/>
              <w:numPr>
                <w:ilvl w:val="0"/>
                <w:numId w:val="71"/>
              </w:numPr>
              <w:rPr>
                <w:color w:val="313231" w:themeColor="text1"/>
              </w:rPr>
            </w:pPr>
            <w:r w:rsidRPr="00315472">
              <w:rPr>
                <w:color w:val="313231" w:themeColor="text1"/>
              </w:rPr>
              <w:t>If the collaboration involves an unincorporated entity such as Gay Men’s Sexual Health Alliance, then name the sponsor for the sake of accountability.</w:t>
            </w:r>
          </w:p>
        </w:tc>
        <w:tc>
          <w:tcPr>
            <w:tcW w:w="7323" w:type="dxa"/>
          </w:tcPr>
          <w:p w14:paraId="5EB688D2" w14:textId="77777777" w:rsidR="00315472" w:rsidRPr="00B10DA0" w:rsidRDefault="00315472" w:rsidP="00315472">
            <w:pPr>
              <w:pStyle w:val="Default"/>
              <w:rPr>
                <w:i/>
                <w:iCs/>
                <w:color w:val="313231" w:themeColor="text1"/>
              </w:rPr>
            </w:pPr>
            <w:r w:rsidRPr="00B10DA0">
              <w:rPr>
                <w:i/>
                <w:iCs/>
                <w:color w:val="313231" w:themeColor="text1"/>
              </w:rPr>
              <w:t>This Collaboration Agreement is made between the following parties:</w:t>
            </w:r>
          </w:p>
          <w:p w14:paraId="1BABD421" w14:textId="77777777" w:rsidR="00315472" w:rsidRPr="00B10DA0" w:rsidRDefault="00315472" w:rsidP="00B10DA0">
            <w:pPr>
              <w:pStyle w:val="Default"/>
              <w:numPr>
                <w:ilvl w:val="0"/>
                <w:numId w:val="72"/>
              </w:numPr>
              <w:rPr>
                <w:b/>
                <w:bCs/>
                <w:i/>
                <w:iCs/>
                <w:color w:val="313231" w:themeColor="text1"/>
              </w:rPr>
            </w:pPr>
            <w:r w:rsidRPr="00B10DA0">
              <w:rPr>
                <w:b/>
                <w:bCs/>
                <w:i/>
                <w:iCs/>
                <w:color w:val="313231" w:themeColor="text1"/>
              </w:rPr>
              <w:t>Agency A</w:t>
            </w:r>
          </w:p>
          <w:p w14:paraId="29F5C8C9" w14:textId="77777777" w:rsidR="00315472" w:rsidRPr="00B10DA0" w:rsidRDefault="00315472" w:rsidP="00B10DA0">
            <w:pPr>
              <w:pStyle w:val="Default"/>
              <w:numPr>
                <w:ilvl w:val="0"/>
                <w:numId w:val="72"/>
              </w:numPr>
              <w:rPr>
                <w:i/>
                <w:iCs/>
                <w:color w:val="313231" w:themeColor="text1"/>
              </w:rPr>
            </w:pPr>
            <w:r w:rsidRPr="00B10DA0">
              <w:rPr>
                <w:b/>
                <w:bCs/>
                <w:i/>
                <w:iCs/>
                <w:color w:val="313231" w:themeColor="text1"/>
              </w:rPr>
              <w:t>Agency B</w:t>
            </w:r>
            <w:r w:rsidRPr="00B10DA0">
              <w:rPr>
                <w:i/>
                <w:iCs/>
                <w:color w:val="313231" w:themeColor="text1"/>
              </w:rPr>
              <w:t xml:space="preserve"> (acting on behalf of the unincorporated </w:t>
            </w:r>
            <w:r w:rsidRPr="00B10DA0">
              <w:rPr>
                <w:b/>
                <w:bCs/>
                <w:i/>
                <w:iCs/>
                <w:color w:val="313231" w:themeColor="text1"/>
              </w:rPr>
              <w:t>Entity C</w:t>
            </w:r>
            <w:r w:rsidRPr="00B10DA0">
              <w:rPr>
                <w:i/>
                <w:iCs/>
                <w:color w:val="313231" w:themeColor="text1"/>
              </w:rPr>
              <w:t>)</w:t>
            </w:r>
          </w:p>
          <w:p w14:paraId="552495D8" w14:textId="77777777" w:rsidR="00315472" w:rsidRPr="00B10DA0" w:rsidRDefault="00315472" w:rsidP="00B10DA0">
            <w:pPr>
              <w:pStyle w:val="Default"/>
              <w:numPr>
                <w:ilvl w:val="0"/>
                <w:numId w:val="72"/>
              </w:numPr>
              <w:rPr>
                <w:b/>
                <w:bCs/>
                <w:i/>
                <w:iCs/>
                <w:color w:val="313231" w:themeColor="text1"/>
              </w:rPr>
            </w:pPr>
            <w:r w:rsidRPr="00B10DA0">
              <w:rPr>
                <w:b/>
                <w:bCs/>
                <w:i/>
                <w:iCs/>
                <w:color w:val="313231" w:themeColor="text1"/>
              </w:rPr>
              <w:t>Clinic D</w:t>
            </w:r>
          </w:p>
          <w:p w14:paraId="77955C9A" w14:textId="77777777" w:rsidR="00315472" w:rsidRPr="00B10DA0" w:rsidRDefault="00315472" w:rsidP="00315472">
            <w:pPr>
              <w:pStyle w:val="Default"/>
              <w:rPr>
                <w:i/>
                <w:iCs/>
                <w:color w:val="313231" w:themeColor="text1"/>
              </w:rPr>
            </w:pPr>
            <w:r w:rsidRPr="00B10DA0">
              <w:rPr>
                <w:i/>
                <w:iCs/>
                <w:color w:val="313231" w:themeColor="text1"/>
              </w:rPr>
              <w:t>(Collectively referred to as "the Partners")</w:t>
            </w:r>
          </w:p>
          <w:p w14:paraId="27F7346E" w14:textId="77777777" w:rsidR="00B10DA0" w:rsidRPr="00B10DA0" w:rsidRDefault="00B10DA0" w:rsidP="00315472">
            <w:pPr>
              <w:pStyle w:val="Default"/>
              <w:rPr>
                <w:i/>
                <w:iCs/>
                <w:color w:val="313231" w:themeColor="text1"/>
              </w:rPr>
            </w:pPr>
          </w:p>
          <w:p w14:paraId="380E77AE" w14:textId="5C399432" w:rsidR="00315472" w:rsidRPr="00B10DA0" w:rsidRDefault="00315472" w:rsidP="00315472">
            <w:pPr>
              <w:pStyle w:val="Default"/>
              <w:rPr>
                <w:i/>
                <w:iCs/>
                <w:color w:val="313231" w:themeColor="text1"/>
              </w:rPr>
            </w:pPr>
            <w:r w:rsidRPr="00B10DA0">
              <w:rPr>
                <w:i/>
                <w:iCs/>
                <w:color w:val="313231" w:themeColor="text1"/>
              </w:rPr>
              <w:t>For: HIV Testing, Treatment &amp; Adherence Support Services for Women This agreement outlines how we will share resources, data, and</w:t>
            </w:r>
          </w:p>
          <w:p w14:paraId="1E123218" w14:textId="77777777" w:rsidR="00315472" w:rsidRPr="00315472" w:rsidRDefault="00315472" w:rsidP="00315472">
            <w:pPr>
              <w:pStyle w:val="Default"/>
              <w:rPr>
                <w:color w:val="313231" w:themeColor="text1"/>
              </w:rPr>
            </w:pPr>
            <w:r w:rsidRPr="00B10DA0">
              <w:rPr>
                <w:i/>
                <w:iCs/>
                <w:color w:val="313231" w:themeColor="text1"/>
              </w:rPr>
              <w:t>responsibilities to achieve our collaborative goals.</w:t>
            </w:r>
          </w:p>
        </w:tc>
      </w:tr>
      <w:tr w:rsidR="00315472" w:rsidRPr="00315472" w14:paraId="3C5F52CA" w14:textId="77777777" w:rsidTr="00315472">
        <w:trPr>
          <w:trHeight w:val="2171"/>
        </w:trPr>
        <w:tc>
          <w:tcPr>
            <w:tcW w:w="526" w:type="dxa"/>
          </w:tcPr>
          <w:p w14:paraId="3536056E" w14:textId="77777777" w:rsidR="00315472" w:rsidRPr="00315472" w:rsidRDefault="00315472" w:rsidP="00315472">
            <w:pPr>
              <w:pStyle w:val="Default"/>
              <w:rPr>
                <w:b/>
                <w:bCs/>
                <w:color w:val="313231" w:themeColor="text1"/>
              </w:rPr>
            </w:pPr>
            <w:r w:rsidRPr="00315472">
              <w:rPr>
                <w:b/>
                <w:bCs/>
                <w:color w:val="313231" w:themeColor="text1"/>
              </w:rPr>
              <w:lastRenderedPageBreak/>
              <w:t>2.</w:t>
            </w:r>
          </w:p>
        </w:tc>
        <w:tc>
          <w:tcPr>
            <w:tcW w:w="1896" w:type="dxa"/>
          </w:tcPr>
          <w:p w14:paraId="747B2706" w14:textId="77777777" w:rsidR="00315472" w:rsidRPr="00315472" w:rsidRDefault="00315472" w:rsidP="00315472">
            <w:pPr>
              <w:pStyle w:val="Default"/>
              <w:rPr>
                <w:b/>
                <w:bCs/>
                <w:color w:val="313231" w:themeColor="text1"/>
              </w:rPr>
            </w:pPr>
            <w:r w:rsidRPr="00315472">
              <w:rPr>
                <w:b/>
                <w:bCs/>
                <w:color w:val="313231" w:themeColor="text1"/>
              </w:rPr>
              <w:t>Definitions</w:t>
            </w:r>
          </w:p>
        </w:tc>
        <w:tc>
          <w:tcPr>
            <w:tcW w:w="4922" w:type="dxa"/>
          </w:tcPr>
          <w:p w14:paraId="73C3F615" w14:textId="5EC2EAC7" w:rsidR="00315472" w:rsidRPr="00B10DA0" w:rsidRDefault="00315472" w:rsidP="00315472">
            <w:pPr>
              <w:pStyle w:val="Default"/>
              <w:numPr>
                <w:ilvl w:val="0"/>
                <w:numId w:val="73"/>
              </w:numPr>
              <w:rPr>
                <w:color w:val="313231" w:themeColor="text1"/>
              </w:rPr>
            </w:pPr>
            <w:r w:rsidRPr="00315472">
              <w:rPr>
                <w:color w:val="313231" w:themeColor="text1"/>
              </w:rPr>
              <w:t>Clarify anything open to different</w:t>
            </w:r>
            <w:r w:rsidR="00B10DA0">
              <w:rPr>
                <w:color w:val="313231" w:themeColor="text1"/>
              </w:rPr>
              <w:t xml:space="preserve"> </w:t>
            </w:r>
            <w:r w:rsidRPr="00B10DA0">
              <w:rPr>
                <w:color w:val="313231" w:themeColor="text1"/>
              </w:rPr>
              <w:t>interpretations, and that isn’t clarified in</w:t>
            </w:r>
            <w:r w:rsidR="00B10DA0">
              <w:rPr>
                <w:color w:val="313231" w:themeColor="text1"/>
              </w:rPr>
              <w:t xml:space="preserve"> </w:t>
            </w:r>
            <w:r w:rsidRPr="00B10DA0">
              <w:rPr>
                <w:color w:val="313231" w:themeColor="text1"/>
              </w:rPr>
              <w:t>another section.</w:t>
            </w:r>
          </w:p>
        </w:tc>
        <w:tc>
          <w:tcPr>
            <w:tcW w:w="7323" w:type="dxa"/>
          </w:tcPr>
          <w:p w14:paraId="3FC4670F" w14:textId="53C2CAAB" w:rsidR="00315472" w:rsidRPr="00B10DA0" w:rsidRDefault="00315472" w:rsidP="00315472">
            <w:pPr>
              <w:pStyle w:val="Default"/>
              <w:rPr>
                <w:i/>
                <w:iCs/>
                <w:color w:val="313231" w:themeColor="text1"/>
              </w:rPr>
            </w:pPr>
            <w:r w:rsidRPr="00B10DA0">
              <w:rPr>
                <w:b/>
                <w:bCs/>
                <w:i/>
                <w:iCs/>
                <w:color w:val="313231" w:themeColor="text1"/>
              </w:rPr>
              <w:t>Financial contribution</w:t>
            </w:r>
            <w:r w:rsidRPr="00B10DA0">
              <w:rPr>
                <w:i/>
                <w:iCs/>
                <w:color w:val="313231" w:themeColor="text1"/>
              </w:rPr>
              <w:t>: means funds contributed by either Agency A,</w:t>
            </w:r>
            <w:r w:rsidR="00B10DA0">
              <w:rPr>
                <w:i/>
                <w:iCs/>
                <w:color w:val="313231" w:themeColor="text1"/>
              </w:rPr>
              <w:t xml:space="preserve"> </w:t>
            </w:r>
            <w:r w:rsidRPr="00B10DA0">
              <w:rPr>
                <w:i/>
                <w:iCs/>
                <w:color w:val="313231" w:themeColor="text1"/>
              </w:rPr>
              <w:t>Agency B for Entity C, or Clinic D to pay for services or goods required for</w:t>
            </w:r>
            <w:r w:rsidR="00B10DA0">
              <w:rPr>
                <w:i/>
                <w:iCs/>
                <w:color w:val="313231" w:themeColor="text1"/>
              </w:rPr>
              <w:t xml:space="preserve"> </w:t>
            </w:r>
            <w:r w:rsidRPr="00B10DA0">
              <w:rPr>
                <w:i/>
                <w:iCs/>
                <w:color w:val="313231" w:themeColor="text1"/>
              </w:rPr>
              <w:t>this Collaboration that are not paid for in either organization’s regular budget.</w:t>
            </w:r>
          </w:p>
          <w:p w14:paraId="7AB515B0" w14:textId="77777777" w:rsidR="00B10DA0" w:rsidRDefault="00B10DA0" w:rsidP="00315472">
            <w:pPr>
              <w:pStyle w:val="Default"/>
              <w:rPr>
                <w:i/>
                <w:iCs/>
                <w:color w:val="313231" w:themeColor="text1"/>
              </w:rPr>
            </w:pPr>
          </w:p>
          <w:p w14:paraId="6CB285C9" w14:textId="72E5F356" w:rsidR="00315472" w:rsidRPr="00B10DA0" w:rsidRDefault="00315472" w:rsidP="00315472">
            <w:pPr>
              <w:pStyle w:val="Default"/>
              <w:rPr>
                <w:i/>
                <w:iCs/>
                <w:color w:val="313231" w:themeColor="text1"/>
              </w:rPr>
            </w:pPr>
            <w:r w:rsidRPr="00B10DA0">
              <w:rPr>
                <w:b/>
                <w:bCs/>
                <w:i/>
                <w:iCs/>
                <w:color w:val="313231" w:themeColor="text1"/>
              </w:rPr>
              <w:t>In-Kind Contribution</w:t>
            </w:r>
            <w:r w:rsidRPr="00B10DA0">
              <w:rPr>
                <w:i/>
                <w:iCs/>
                <w:color w:val="313231" w:themeColor="text1"/>
              </w:rPr>
              <w:t>: means a contribution of a good or service funded or</w:t>
            </w:r>
          </w:p>
          <w:p w14:paraId="17C359F9" w14:textId="77777777" w:rsidR="00315472" w:rsidRPr="00315472" w:rsidRDefault="00315472" w:rsidP="00315472">
            <w:pPr>
              <w:pStyle w:val="Default"/>
              <w:rPr>
                <w:color w:val="313231" w:themeColor="text1"/>
              </w:rPr>
            </w:pPr>
            <w:r w:rsidRPr="00B10DA0">
              <w:rPr>
                <w:i/>
                <w:iCs/>
                <w:color w:val="313231" w:themeColor="text1"/>
              </w:rPr>
              <w:t>purchased in either organization’s regular budget.</w:t>
            </w:r>
          </w:p>
        </w:tc>
      </w:tr>
      <w:tr w:rsidR="00315472" w:rsidRPr="00315472" w14:paraId="70994606" w14:textId="77777777" w:rsidTr="000537CF">
        <w:trPr>
          <w:trHeight w:val="953"/>
        </w:trPr>
        <w:tc>
          <w:tcPr>
            <w:tcW w:w="526" w:type="dxa"/>
            <w:tcBorders>
              <w:top w:val="single" w:sz="4" w:space="0" w:color="000000"/>
              <w:left w:val="single" w:sz="4" w:space="0" w:color="000000"/>
              <w:bottom w:val="single" w:sz="4" w:space="0" w:color="000000"/>
              <w:right w:val="single" w:sz="4" w:space="0" w:color="000000"/>
            </w:tcBorders>
          </w:tcPr>
          <w:p w14:paraId="60EF578E" w14:textId="77777777" w:rsidR="00315472" w:rsidRPr="00315472" w:rsidRDefault="00315472" w:rsidP="00315472">
            <w:pPr>
              <w:pStyle w:val="Default"/>
              <w:rPr>
                <w:b/>
                <w:bCs/>
                <w:color w:val="313231" w:themeColor="text1"/>
              </w:rPr>
            </w:pPr>
            <w:r w:rsidRPr="00315472">
              <w:rPr>
                <w:b/>
                <w:bCs/>
                <w:color w:val="313231" w:themeColor="text1"/>
              </w:rPr>
              <w:t>3.</w:t>
            </w:r>
          </w:p>
        </w:tc>
        <w:tc>
          <w:tcPr>
            <w:tcW w:w="1896" w:type="dxa"/>
            <w:tcBorders>
              <w:top w:val="single" w:sz="4" w:space="0" w:color="000000"/>
              <w:left w:val="single" w:sz="4" w:space="0" w:color="000000"/>
              <w:bottom w:val="single" w:sz="4" w:space="0" w:color="000000"/>
              <w:right w:val="single" w:sz="4" w:space="0" w:color="000000"/>
            </w:tcBorders>
          </w:tcPr>
          <w:p w14:paraId="58FEC38B" w14:textId="77777777" w:rsidR="00315472" w:rsidRPr="00315472" w:rsidRDefault="00315472" w:rsidP="00315472">
            <w:pPr>
              <w:pStyle w:val="Default"/>
              <w:rPr>
                <w:b/>
                <w:bCs/>
                <w:color w:val="313231" w:themeColor="text1"/>
              </w:rPr>
            </w:pPr>
            <w:r w:rsidRPr="00315472">
              <w:rPr>
                <w:b/>
                <w:bCs/>
                <w:color w:val="313231" w:themeColor="text1"/>
              </w:rPr>
              <w:t>Term of the agreement</w:t>
            </w:r>
          </w:p>
        </w:tc>
        <w:tc>
          <w:tcPr>
            <w:tcW w:w="4922" w:type="dxa"/>
            <w:tcBorders>
              <w:top w:val="single" w:sz="4" w:space="0" w:color="000000"/>
              <w:left w:val="single" w:sz="4" w:space="0" w:color="000000"/>
              <w:bottom w:val="single" w:sz="4" w:space="0" w:color="000000"/>
              <w:right w:val="single" w:sz="4" w:space="0" w:color="000000"/>
            </w:tcBorders>
          </w:tcPr>
          <w:p w14:paraId="40A086FC" w14:textId="77777777" w:rsidR="00315472" w:rsidRPr="00315472" w:rsidRDefault="00315472" w:rsidP="00B10DA0">
            <w:pPr>
              <w:pStyle w:val="Default"/>
              <w:numPr>
                <w:ilvl w:val="0"/>
                <w:numId w:val="73"/>
              </w:numPr>
              <w:rPr>
                <w:color w:val="313231" w:themeColor="text1"/>
              </w:rPr>
            </w:pPr>
            <w:r w:rsidRPr="00315472">
              <w:rPr>
                <w:color w:val="313231" w:themeColor="text1"/>
              </w:rPr>
              <w:t>State the start date and end date of the agreement. If there is no end date, say when it will be reviewed for renewal.</w:t>
            </w:r>
          </w:p>
        </w:tc>
        <w:tc>
          <w:tcPr>
            <w:tcW w:w="7323" w:type="dxa"/>
            <w:tcBorders>
              <w:top w:val="single" w:sz="4" w:space="0" w:color="000000"/>
              <w:left w:val="single" w:sz="4" w:space="0" w:color="000000"/>
              <w:bottom w:val="single" w:sz="4" w:space="0" w:color="000000"/>
              <w:right w:val="single" w:sz="4" w:space="0" w:color="000000"/>
            </w:tcBorders>
          </w:tcPr>
          <w:p w14:paraId="69674311" w14:textId="77777777" w:rsidR="00315472" w:rsidRPr="00B10DA0" w:rsidRDefault="00315472" w:rsidP="00315472">
            <w:pPr>
              <w:pStyle w:val="Default"/>
              <w:rPr>
                <w:i/>
                <w:iCs/>
                <w:color w:val="313231" w:themeColor="text1"/>
              </w:rPr>
            </w:pPr>
            <w:r w:rsidRPr="00B10DA0">
              <w:rPr>
                <w:i/>
                <w:iCs/>
                <w:color w:val="313231" w:themeColor="text1"/>
              </w:rPr>
              <w:t>Effective Date: April 1, 2026</w:t>
            </w:r>
          </w:p>
          <w:p w14:paraId="3984D4FE" w14:textId="77777777" w:rsidR="00315472" w:rsidRPr="00B10DA0" w:rsidRDefault="00315472" w:rsidP="00315472">
            <w:pPr>
              <w:pStyle w:val="Default"/>
              <w:rPr>
                <w:i/>
                <w:iCs/>
                <w:color w:val="313231" w:themeColor="text1"/>
              </w:rPr>
            </w:pPr>
            <w:r w:rsidRPr="00B10DA0">
              <w:rPr>
                <w:i/>
                <w:iCs/>
                <w:color w:val="313231" w:themeColor="text1"/>
              </w:rPr>
              <w:t>End Date: March 31, 2028</w:t>
            </w:r>
          </w:p>
          <w:p w14:paraId="37EBEABE" w14:textId="77777777" w:rsidR="00315472" w:rsidRPr="00315472" w:rsidRDefault="00315472" w:rsidP="00315472">
            <w:pPr>
              <w:pStyle w:val="Default"/>
              <w:rPr>
                <w:color w:val="313231" w:themeColor="text1"/>
              </w:rPr>
            </w:pPr>
            <w:r w:rsidRPr="00B10DA0">
              <w:rPr>
                <w:i/>
                <w:iCs/>
                <w:color w:val="313231" w:themeColor="text1"/>
              </w:rPr>
              <w:t>Review Date: January 2028 (for renewal consideration)</w:t>
            </w:r>
          </w:p>
        </w:tc>
      </w:tr>
      <w:tr w:rsidR="00315472" w:rsidRPr="00315472" w14:paraId="620705B2" w14:textId="77777777" w:rsidTr="000537CF">
        <w:trPr>
          <w:trHeight w:val="694"/>
        </w:trPr>
        <w:tc>
          <w:tcPr>
            <w:tcW w:w="526" w:type="dxa"/>
            <w:tcBorders>
              <w:top w:val="single" w:sz="4" w:space="0" w:color="000000"/>
              <w:left w:val="single" w:sz="4" w:space="0" w:color="000000"/>
              <w:bottom w:val="single" w:sz="4" w:space="0" w:color="000000"/>
              <w:right w:val="single" w:sz="4" w:space="0" w:color="000000"/>
            </w:tcBorders>
          </w:tcPr>
          <w:p w14:paraId="43204D90" w14:textId="77777777" w:rsidR="00315472" w:rsidRPr="00315472" w:rsidRDefault="00315472" w:rsidP="00315472">
            <w:pPr>
              <w:pStyle w:val="Default"/>
              <w:rPr>
                <w:b/>
                <w:bCs/>
                <w:color w:val="313231" w:themeColor="text1"/>
              </w:rPr>
            </w:pPr>
            <w:r w:rsidRPr="00315472">
              <w:rPr>
                <w:b/>
                <w:bCs/>
                <w:color w:val="313231" w:themeColor="text1"/>
              </w:rPr>
              <w:t>4.</w:t>
            </w:r>
          </w:p>
        </w:tc>
        <w:tc>
          <w:tcPr>
            <w:tcW w:w="1896" w:type="dxa"/>
            <w:tcBorders>
              <w:top w:val="single" w:sz="4" w:space="0" w:color="000000"/>
              <w:left w:val="single" w:sz="4" w:space="0" w:color="000000"/>
              <w:bottom w:val="single" w:sz="4" w:space="0" w:color="000000"/>
              <w:right w:val="single" w:sz="4" w:space="0" w:color="000000"/>
            </w:tcBorders>
          </w:tcPr>
          <w:p w14:paraId="494C710B" w14:textId="77777777" w:rsidR="00315472" w:rsidRPr="00315472" w:rsidRDefault="00315472" w:rsidP="00315472">
            <w:pPr>
              <w:pStyle w:val="Default"/>
              <w:rPr>
                <w:b/>
                <w:bCs/>
                <w:color w:val="313231" w:themeColor="text1"/>
              </w:rPr>
            </w:pPr>
            <w:r w:rsidRPr="00315472">
              <w:rPr>
                <w:b/>
                <w:bCs/>
                <w:color w:val="313231" w:themeColor="text1"/>
              </w:rPr>
              <w:t>Shared Values &amp; Principles</w:t>
            </w:r>
          </w:p>
        </w:tc>
        <w:tc>
          <w:tcPr>
            <w:tcW w:w="4922" w:type="dxa"/>
            <w:tcBorders>
              <w:top w:val="single" w:sz="4" w:space="0" w:color="000000"/>
              <w:left w:val="single" w:sz="4" w:space="0" w:color="000000"/>
              <w:bottom w:val="single" w:sz="4" w:space="0" w:color="000000"/>
              <w:right w:val="single" w:sz="4" w:space="0" w:color="000000"/>
            </w:tcBorders>
          </w:tcPr>
          <w:p w14:paraId="72FE6D9B" w14:textId="77777777" w:rsidR="00B10DA0" w:rsidRDefault="00315472" w:rsidP="00B10DA0">
            <w:pPr>
              <w:pStyle w:val="Default"/>
              <w:numPr>
                <w:ilvl w:val="0"/>
                <w:numId w:val="73"/>
              </w:numPr>
              <w:rPr>
                <w:color w:val="313231" w:themeColor="text1"/>
              </w:rPr>
            </w:pPr>
            <w:r w:rsidRPr="00315472">
              <w:rPr>
                <w:color w:val="313231" w:themeColor="text1"/>
              </w:rPr>
              <w:t xml:space="preserve">Before signing, partners should discuss and document the specific values, frameworks, and commitments that will guide the collaboration. </w:t>
            </w:r>
          </w:p>
          <w:p w14:paraId="49FCE787" w14:textId="77777777" w:rsidR="00B10DA0" w:rsidRDefault="00315472" w:rsidP="00B10DA0">
            <w:pPr>
              <w:pStyle w:val="Default"/>
              <w:numPr>
                <w:ilvl w:val="0"/>
                <w:numId w:val="73"/>
              </w:numPr>
              <w:rPr>
                <w:color w:val="313231" w:themeColor="text1"/>
              </w:rPr>
            </w:pPr>
            <w:r w:rsidRPr="00315472">
              <w:rPr>
                <w:color w:val="313231" w:themeColor="text1"/>
              </w:rPr>
              <w:t xml:space="preserve">This includes: </w:t>
            </w:r>
          </w:p>
          <w:p w14:paraId="52C31D34" w14:textId="77777777" w:rsidR="00B10DA0" w:rsidRDefault="00315472" w:rsidP="00B56941">
            <w:pPr>
              <w:pStyle w:val="Default"/>
              <w:numPr>
                <w:ilvl w:val="1"/>
                <w:numId w:val="73"/>
              </w:numPr>
              <w:ind w:left="785"/>
              <w:rPr>
                <w:color w:val="313231" w:themeColor="text1"/>
              </w:rPr>
            </w:pPr>
            <w:r w:rsidRPr="00315472">
              <w:rPr>
                <w:color w:val="313231" w:themeColor="text1"/>
              </w:rPr>
              <w:t xml:space="preserve">Anti-Racism &amp; Anti-Oppression (ARAO); </w:t>
            </w:r>
          </w:p>
          <w:p w14:paraId="2CFFCC15" w14:textId="77777777" w:rsidR="00B10DA0" w:rsidRDefault="00315472" w:rsidP="00B56941">
            <w:pPr>
              <w:pStyle w:val="Default"/>
              <w:numPr>
                <w:ilvl w:val="1"/>
                <w:numId w:val="73"/>
              </w:numPr>
              <w:ind w:left="785"/>
              <w:rPr>
                <w:color w:val="313231" w:themeColor="text1"/>
              </w:rPr>
            </w:pPr>
            <w:r w:rsidRPr="00315472">
              <w:rPr>
                <w:color w:val="313231" w:themeColor="text1"/>
              </w:rPr>
              <w:t xml:space="preserve">Anti-Black Racism; </w:t>
            </w:r>
          </w:p>
          <w:p w14:paraId="0D41535C" w14:textId="77777777" w:rsidR="00B10DA0" w:rsidRDefault="00315472" w:rsidP="00B56941">
            <w:pPr>
              <w:pStyle w:val="Default"/>
              <w:numPr>
                <w:ilvl w:val="1"/>
                <w:numId w:val="73"/>
              </w:numPr>
              <w:ind w:left="785"/>
              <w:rPr>
                <w:color w:val="313231" w:themeColor="text1"/>
              </w:rPr>
            </w:pPr>
            <w:r w:rsidRPr="00315472">
              <w:rPr>
                <w:color w:val="313231" w:themeColor="text1"/>
              </w:rPr>
              <w:t>GIPA/MEPA &amp; PHA Engagement;</w:t>
            </w:r>
          </w:p>
          <w:p w14:paraId="4A959742" w14:textId="77777777" w:rsidR="00B10DA0" w:rsidRDefault="00315472" w:rsidP="00B56941">
            <w:pPr>
              <w:pStyle w:val="Default"/>
              <w:numPr>
                <w:ilvl w:val="1"/>
                <w:numId w:val="73"/>
              </w:numPr>
              <w:ind w:left="785"/>
              <w:rPr>
                <w:color w:val="313231" w:themeColor="text1"/>
              </w:rPr>
            </w:pPr>
            <w:r w:rsidRPr="00315472">
              <w:rPr>
                <w:color w:val="313231" w:themeColor="text1"/>
              </w:rPr>
              <w:t>Reconciliation with Indigenous Communities;</w:t>
            </w:r>
          </w:p>
          <w:p w14:paraId="7A4BE887" w14:textId="77777777" w:rsidR="00B10DA0" w:rsidRDefault="00315472" w:rsidP="00B56941">
            <w:pPr>
              <w:pStyle w:val="Default"/>
              <w:numPr>
                <w:ilvl w:val="1"/>
                <w:numId w:val="73"/>
              </w:numPr>
              <w:ind w:left="785"/>
              <w:rPr>
                <w:color w:val="313231" w:themeColor="text1"/>
              </w:rPr>
            </w:pPr>
            <w:r w:rsidRPr="00315472">
              <w:rPr>
                <w:color w:val="313231" w:themeColor="text1"/>
              </w:rPr>
              <w:t xml:space="preserve">2SLGBTQ+ inclusion; </w:t>
            </w:r>
          </w:p>
          <w:p w14:paraId="0B3F2B7C" w14:textId="77777777" w:rsidR="00B10DA0" w:rsidRDefault="00315472" w:rsidP="00B56941">
            <w:pPr>
              <w:pStyle w:val="Default"/>
              <w:numPr>
                <w:ilvl w:val="1"/>
                <w:numId w:val="73"/>
              </w:numPr>
              <w:ind w:left="785"/>
              <w:rPr>
                <w:color w:val="313231" w:themeColor="text1"/>
              </w:rPr>
            </w:pPr>
            <w:r w:rsidRPr="00315472">
              <w:rPr>
                <w:color w:val="313231" w:themeColor="text1"/>
              </w:rPr>
              <w:t xml:space="preserve">and Cultural Safety. </w:t>
            </w:r>
          </w:p>
          <w:p w14:paraId="149983C6" w14:textId="4D2478E8" w:rsidR="00315472" w:rsidRPr="00315472" w:rsidRDefault="00315472" w:rsidP="00B10DA0">
            <w:pPr>
              <w:pStyle w:val="Default"/>
              <w:numPr>
                <w:ilvl w:val="0"/>
                <w:numId w:val="73"/>
              </w:numPr>
              <w:rPr>
                <w:color w:val="313231" w:themeColor="text1"/>
              </w:rPr>
            </w:pPr>
            <w:r w:rsidRPr="00315472">
              <w:rPr>
                <w:color w:val="313231" w:themeColor="text1"/>
              </w:rPr>
              <w:t>Agree on how these commitments will be upheld in practice, and what accountability looks like if they are not.</w:t>
            </w:r>
          </w:p>
        </w:tc>
        <w:tc>
          <w:tcPr>
            <w:tcW w:w="7323" w:type="dxa"/>
            <w:tcBorders>
              <w:top w:val="single" w:sz="4" w:space="0" w:color="000000"/>
              <w:left w:val="single" w:sz="4" w:space="0" w:color="000000"/>
              <w:bottom w:val="single" w:sz="4" w:space="0" w:color="000000"/>
              <w:right w:val="single" w:sz="4" w:space="0" w:color="000000"/>
            </w:tcBorders>
          </w:tcPr>
          <w:p w14:paraId="6060EF10" w14:textId="57AE92BC" w:rsidR="00315472" w:rsidRPr="00B10DA0" w:rsidRDefault="00315472" w:rsidP="00315472">
            <w:pPr>
              <w:pStyle w:val="Default"/>
              <w:rPr>
                <w:i/>
                <w:iCs/>
                <w:color w:val="313231" w:themeColor="text1"/>
              </w:rPr>
            </w:pPr>
            <w:r w:rsidRPr="00B10DA0">
              <w:rPr>
                <w:i/>
                <w:iCs/>
                <w:color w:val="313231" w:themeColor="text1"/>
              </w:rPr>
              <w:t>All Partners commit to the following values as the foundation of our work. Breaching these commitments will be addressed through the Dispute Resolution process (Section 14).</w:t>
            </w:r>
            <w:r w:rsidR="00B10DA0">
              <w:rPr>
                <w:i/>
                <w:iCs/>
                <w:color w:val="313231" w:themeColor="text1"/>
              </w:rPr>
              <w:br/>
            </w:r>
          </w:p>
          <w:p w14:paraId="6702A817" w14:textId="77777777" w:rsidR="00B10DA0" w:rsidRDefault="00315472" w:rsidP="00315472">
            <w:pPr>
              <w:pStyle w:val="Default"/>
              <w:numPr>
                <w:ilvl w:val="0"/>
                <w:numId w:val="74"/>
              </w:numPr>
              <w:rPr>
                <w:i/>
                <w:iCs/>
                <w:color w:val="313231" w:themeColor="text1"/>
              </w:rPr>
            </w:pPr>
            <w:r w:rsidRPr="00B10DA0">
              <w:rPr>
                <w:b/>
                <w:bCs/>
                <w:i/>
                <w:iCs/>
                <w:color w:val="313231" w:themeColor="text1"/>
              </w:rPr>
              <w:t>Anti-Racism &amp; Anti-Oppression</w:t>
            </w:r>
            <w:r w:rsidRPr="00B10DA0">
              <w:rPr>
                <w:i/>
                <w:iCs/>
                <w:color w:val="313231" w:themeColor="text1"/>
              </w:rPr>
              <w:t>: We commit to [Agency A's Policy] and [Agency B's Policy]. We will name and address racism and oppression immediately when they occur within our collaboration.</w:t>
            </w:r>
          </w:p>
          <w:p w14:paraId="437CA05F" w14:textId="77777777" w:rsidR="00B10DA0" w:rsidRDefault="00315472" w:rsidP="00315472">
            <w:pPr>
              <w:pStyle w:val="Default"/>
              <w:numPr>
                <w:ilvl w:val="0"/>
                <w:numId w:val="74"/>
              </w:numPr>
              <w:rPr>
                <w:i/>
                <w:iCs/>
                <w:color w:val="313231" w:themeColor="text1"/>
              </w:rPr>
            </w:pPr>
            <w:r w:rsidRPr="00B10DA0">
              <w:rPr>
                <w:b/>
                <w:bCs/>
                <w:i/>
                <w:iCs/>
                <w:color w:val="313231" w:themeColor="text1"/>
              </w:rPr>
              <w:t>Anti-Black Racism</w:t>
            </w:r>
            <w:r w:rsidRPr="00B10DA0">
              <w:rPr>
                <w:i/>
                <w:iCs/>
                <w:color w:val="313231" w:themeColor="text1"/>
              </w:rPr>
              <w:t>: We acknowledge the specific harms of anti-Black racism and commit to actively countering it in our services, staffing, and governance.</w:t>
            </w:r>
          </w:p>
          <w:p w14:paraId="5F33EF81" w14:textId="77777777" w:rsidR="00B10DA0" w:rsidRDefault="00315472" w:rsidP="00315472">
            <w:pPr>
              <w:pStyle w:val="Default"/>
              <w:numPr>
                <w:ilvl w:val="0"/>
                <w:numId w:val="74"/>
              </w:numPr>
              <w:rPr>
                <w:i/>
                <w:iCs/>
                <w:color w:val="313231" w:themeColor="text1"/>
              </w:rPr>
            </w:pPr>
            <w:r w:rsidRPr="00B10DA0">
              <w:rPr>
                <w:b/>
                <w:bCs/>
                <w:i/>
                <w:iCs/>
                <w:color w:val="313231" w:themeColor="text1"/>
              </w:rPr>
              <w:t>Meaningful Engagement (GIPA/MEPA)</w:t>
            </w:r>
            <w:r w:rsidRPr="00B10DA0">
              <w:rPr>
                <w:i/>
                <w:iCs/>
                <w:color w:val="313231" w:themeColor="text1"/>
              </w:rPr>
              <w:t>: We commit to the meaningful involvement of people living with HIV (PHAs) in all aspects of this collaboration.</w:t>
            </w:r>
          </w:p>
          <w:p w14:paraId="324D39C9" w14:textId="77777777" w:rsidR="00B10DA0" w:rsidRDefault="00315472" w:rsidP="00315472">
            <w:pPr>
              <w:pStyle w:val="Default"/>
              <w:numPr>
                <w:ilvl w:val="0"/>
                <w:numId w:val="74"/>
              </w:numPr>
              <w:rPr>
                <w:i/>
                <w:iCs/>
                <w:color w:val="313231" w:themeColor="text1"/>
              </w:rPr>
            </w:pPr>
            <w:r w:rsidRPr="00B10DA0">
              <w:rPr>
                <w:b/>
                <w:bCs/>
                <w:i/>
                <w:iCs/>
                <w:color w:val="313231" w:themeColor="text1"/>
              </w:rPr>
              <w:t>Reconciliation with Indigenous Communities</w:t>
            </w:r>
            <w:r w:rsidRPr="00B10DA0">
              <w:rPr>
                <w:i/>
                <w:iCs/>
                <w:color w:val="313231" w:themeColor="text1"/>
              </w:rPr>
              <w:t>: We commit to the principles of Reconciliation, including TRC Call to Action 92 and UNDRIP Articles 18 and 19, in our work with Indigenous peoples. [Insert specific Nation(s) or commitments here].</w:t>
            </w:r>
          </w:p>
          <w:p w14:paraId="7B114EC0" w14:textId="5CAEA06C" w:rsidR="00315472" w:rsidRPr="00B10DA0" w:rsidRDefault="00315472" w:rsidP="00315472">
            <w:pPr>
              <w:pStyle w:val="Default"/>
              <w:numPr>
                <w:ilvl w:val="0"/>
                <w:numId w:val="74"/>
              </w:numPr>
              <w:rPr>
                <w:i/>
                <w:iCs/>
                <w:color w:val="313231" w:themeColor="text1"/>
              </w:rPr>
            </w:pPr>
            <w:r w:rsidRPr="00B10DA0">
              <w:rPr>
                <w:b/>
                <w:bCs/>
                <w:i/>
                <w:iCs/>
                <w:color w:val="313231" w:themeColor="text1"/>
              </w:rPr>
              <w:lastRenderedPageBreak/>
              <w:t>2SLGBTQ+ Inclusion</w:t>
            </w:r>
            <w:r w:rsidRPr="00B10DA0">
              <w:rPr>
                <w:i/>
                <w:iCs/>
                <w:color w:val="313231" w:themeColor="text1"/>
              </w:rPr>
              <w:t>: We affirm our commitment to 2SLGBTQ+ inclusion and affirming care practices in all services and operations.</w:t>
            </w:r>
          </w:p>
        </w:tc>
      </w:tr>
      <w:tr w:rsidR="00E46260" w:rsidRPr="00315472" w14:paraId="671C09B4" w14:textId="77777777" w:rsidTr="002243FC">
        <w:trPr>
          <w:trHeight w:val="2171"/>
        </w:trPr>
        <w:tc>
          <w:tcPr>
            <w:tcW w:w="526" w:type="dxa"/>
            <w:tcBorders>
              <w:top w:val="single" w:sz="4" w:space="0" w:color="000000"/>
              <w:left w:val="single" w:sz="4" w:space="0" w:color="000000"/>
              <w:bottom w:val="single" w:sz="4" w:space="0" w:color="000000"/>
              <w:right w:val="single" w:sz="4" w:space="0" w:color="000000"/>
            </w:tcBorders>
          </w:tcPr>
          <w:p w14:paraId="2CF05890" w14:textId="77777777" w:rsidR="00E46260" w:rsidRPr="00315472" w:rsidRDefault="00E46260" w:rsidP="002243FC">
            <w:pPr>
              <w:pStyle w:val="Default"/>
              <w:rPr>
                <w:b/>
                <w:bCs/>
                <w:color w:val="313231" w:themeColor="text1"/>
              </w:rPr>
            </w:pPr>
            <w:r w:rsidRPr="00315472">
              <w:rPr>
                <w:b/>
                <w:bCs/>
                <w:color w:val="313231" w:themeColor="text1"/>
              </w:rPr>
              <w:lastRenderedPageBreak/>
              <w:t>5.</w:t>
            </w:r>
          </w:p>
        </w:tc>
        <w:tc>
          <w:tcPr>
            <w:tcW w:w="1896" w:type="dxa"/>
            <w:tcBorders>
              <w:top w:val="single" w:sz="4" w:space="0" w:color="000000"/>
              <w:left w:val="single" w:sz="4" w:space="0" w:color="000000"/>
              <w:bottom w:val="single" w:sz="4" w:space="0" w:color="000000"/>
              <w:right w:val="single" w:sz="4" w:space="0" w:color="000000"/>
            </w:tcBorders>
          </w:tcPr>
          <w:p w14:paraId="1B82651B" w14:textId="77777777" w:rsidR="00E46260" w:rsidRPr="00315472" w:rsidRDefault="00E46260" w:rsidP="002243FC">
            <w:pPr>
              <w:pStyle w:val="Default"/>
              <w:rPr>
                <w:b/>
                <w:bCs/>
                <w:color w:val="313231" w:themeColor="text1"/>
              </w:rPr>
            </w:pPr>
            <w:r w:rsidRPr="00315472">
              <w:rPr>
                <w:b/>
                <w:bCs/>
                <w:color w:val="313231" w:themeColor="text1"/>
              </w:rPr>
              <w:t>Description of</w:t>
            </w:r>
          </w:p>
          <w:p w14:paraId="746D79A6" w14:textId="77777777" w:rsidR="00E46260" w:rsidRPr="00315472" w:rsidRDefault="00E46260" w:rsidP="002243FC">
            <w:pPr>
              <w:pStyle w:val="Default"/>
              <w:rPr>
                <w:b/>
                <w:bCs/>
                <w:color w:val="313231" w:themeColor="text1"/>
              </w:rPr>
            </w:pPr>
            <w:r w:rsidRPr="00315472">
              <w:rPr>
                <w:b/>
                <w:bCs/>
                <w:color w:val="313231" w:themeColor="text1"/>
              </w:rPr>
              <w:t>Activities and Services that are part of the Collaboration</w:t>
            </w:r>
          </w:p>
        </w:tc>
        <w:tc>
          <w:tcPr>
            <w:tcW w:w="4922" w:type="dxa"/>
            <w:tcBorders>
              <w:top w:val="single" w:sz="4" w:space="0" w:color="000000"/>
              <w:left w:val="single" w:sz="4" w:space="0" w:color="000000"/>
              <w:bottom w:val="single" w:sz="4" w:space="0" w:color="000000"/>
              <w:right w:val="single" w:sz="4" w:space="0" w:color="000000"/>
            </w:tcBorders>
          </w:tcPr>
          <w:p w14:paraId="26E0C207" w14:textId="77777777" w:rsidR="00E46260" w:rsidRPr="00315472" w:rsidRDefault="00E46260" w:rsidP="002243FC">
            <w:pPr>
              <w:pStyle w:val="Default"/>
              <w:numPr>
                <w:ilvl w:val="0"/>
                <w:numId w:val="75"/>
              </w:numPr>
              <w:rPr>
                <w:color w:val="313231" w:themeColor="text1"/>
              </w:rPr>
            </w:pPr>
            <w:r w:rsidRPr="00315472">
              <w:rPr>
                <w:color w:val="313231" w:themeColor="text1"/>
              </w:rPr>
              <w:t>Clearly describe what services are being offered, where and when they happen, and who provides them.</w:t>
            </w:r>
          </w:p>
          <w:p w14:paraId="17804F9A" w14:textId="77777777" w:rsidR="00E46260" w:rsidRPr="00315472" w:rsidRDefault="00E46260" w:rsidP="002243FC">
            <w:pPr>
              <w:pStyle w:val="Default"/>
              <w:numPr>
                <w:ilvl w:val="0"/>
                <w:numId w:val="75"/>
              </w:numPr>
              <w:rPr>
                <w:color w:val="313231" w:themeColor="text1"/>
              </w:rPr>
            </w:pPr>
            <w:r w:rsidRPr="00315472">
              <w:rPr>
                <w:color w:val="313231" w:themeColor="text1"/>
              </w:rPr>
              <w:t>Organize your staff and resources so services run smoothly and effectively. Plan ahead to prevent problems.</w:t>
            </w:r>
          </w:p>
          <w:p w14:paraId="307A7E3E" w14:textId="77777777" w:rsidR="00E46260" w:rsidRPr="00315472" w:rsidRDefault="00E46260" w:rsidP="002243FC">
            <w:pPr>
              <w:pStyle w:val="Default"/>
              <w:numPr>
                <w:ilvl w:val="0"/>
                <w:numId w:val="75"/>
              </w:numPr>
              <w:rPr>
                <w:color w:val="313231" w:themeColor="text1"/>
              </w:rPr>
            </w:pPr>
            <w:r w:rsidRPr="00315472">
              <w:rPr>
                <w:color w:val="313231" w:themeColor="text1"/>
              </w:rPr>
              <w:t>Use headings throughout to help organize the document</w:t>
            </w:r>
          </w:p>
        </w:tc>
        <w:tc>
          <w:tcPr>
            <w:tcW w:w="7323" w:type="dxa"/>
            <w:tcBorders>
              <w:top w:val="single" w:sz="4" w:space="0" w:color="000000"/>
              <w:left w:val="single" w:sz="4" w:space="0" w:color="000000"/>
              <w:bottom w:val="single" w:sz="4" w:space="0" w:color="000000"/>
              <w:right w:val="single" w:sz="4" w:space="0" w:color="000000"/>
            </w:tcBorders>
          </w:tcPr>
          <w:p w14:paraId="6649EC4F" w14:textId="77777777" w:rsidR="00E46260" w:rsidRPr="00B10DA0" w:rsidRDefault="00E46260" w:rsidP="002243FC">
            <w:pPr>
              <w:pStyle w:val="Default"/>
              <w:rPr>
                <w:i/>
                <w:iCs/>
                <w:color w:val="313231" w:themeColor="text1"/>
              </w:rPr>
            </w:pPr>
            <w:r w:rsidRPr="00B10DA0">
              <w:rPr>
                <w:i/>
                <w:iCs/>
                <w:color w:val="313231" w:themeColor="text1"/>
              </w:rPr>
              <w:t>The Partners will deliver the following services:</w:t>
            </w:r>
          </w:p>
          <w:p w14:paraId="3CFB8018" w14:textId="77777777" w:rsidR="00E46260" w:rsidRPr="00B10DA0" w:rsidRDefault="00E46260" w:rsidP="002243FC">
            <w:pPr>
              <w:pStyle w:val="Default"/>
              <w:rPr>
                <w:i/>
                <w:iCs/>
                <w:color w:val="313231" w:themeColor="text1"/>
              </w:rPr>
            </w:pPr>
          </w:p>
          <w:p w14:paraId="176DFA0E" w14:textId="77777777" w:rsidR="00E46260" w:rsidRPr="00B10DA0" w:rsidRDefault="00E46260" w:rsidP="002243FC">
            <w:pPr>
              <w:pStyle w:val="Default"/>
              <w:rPr>
                <w:b/>
                <w:bCs/>
                <w:i/>
                <w:iCs/>
                <w:color w:val="313231" w:themeColor="text1"/>
              </w:rPr>
            </w:pPr>
            <w:r w:rsidRPr="00B10DA0">
              <w:rPr>
                <w:b/>
                <w:bCs/>
                <w:i/>
                <w:iCs/>
                <w:color w:val="313231" w:themeColor="text1"/>
              </w:rPr>
              <w:t>Counselling &amp; Testing:</w:t>
            </w:r>
          </w:p>
          <w:p w14:paraId="711E9CB0" w14:textId="77777777" w:rsidR="00E46260" w:rsidRPr="00B10DA0" w:rsidRDefault="00E46260" w:rsidP="002243FC">
            <w:pPr>
              <w:pStyle w:val="Default"/>
              <w:numPr>
                <w:ilvl w:val="0"/>
                <w:numId w:val="76"/>
              </w:numPr>
              <w:rPr>
                <w:i/>
                <w:iCs/>
                <w:color w:val="313231" w:themeColor="text1"/>
              </w:rPr>
            </w:pPr>
            <w:r w:rsidRPr="00B10DA0">
              <w:rPr>
                <w:i/>
                <w:iCs/>
                <w:color w:val="313231" w:themeColor="text1"/>
              </w:rPr>
              <w:t>Agency A and Entity C will promote HIV testing in campaigns targeting women, in collaboration with Clinic D.</w:t>
            </w:r>
          </w:p>
          <w:p w14:paraId="3E6DEF38" w14:textId="77777777" w:rsidR="00E46260" w:rsidRPr="00B10DA0" w:rsidRDefault="00E46260" w:rsidP="002243FC">
            <w:pPr>
              <w:pStyle w:val="Default"/>
              <w:numPr>
                <w:ilvl w:val="0"/>
                <w:numId w:val="76"/>
              </w:numPr>
              <w:rPr>
                <w:i/>
                <w:iCs/>
                <w:color w:val="313231" w:themeColor="text1"/>
              </w:rPr>
            </w:pPr>
            <w:r w:rsidRPr="00B10DA0">
              <w:rPr>
                <w:i/>
                <w:iCs/>
                <w:color w:val="313231" w:themeColor="text1"/>
              </w:rPr>
              <w:t>Clinic D will promote these services on its website.</w:t>
            </w:r>
          </w:p>
          <w:p w14:paraId="1A7F04BF" w14:textId="77777777" w:rsidR="00E46260" w:rsidRPr="00B10DA0" w:rsidRDefault="00E46260" w:rsidP="002243FC">
            <w:pPr>
              <w:pStyle w:val="Default"/>
              <w:numPr>
                <w:ilvl w:val="0"/>
                <w:numId w:val="76"/>
              </w:numPr>
              <w:rPr>
                <w:i/>
                <w:iCs/>
                <w:color w:val="313231" w:themeColor="text1"/>
              </w:rPr>
            </w:pPr>
            <w:r w:rsidRPr="00B10DA0">
              <w:rPr>
                <w:i/>
                <w:iCs/>
                <w:color w:val="313231" w:themeColor="text1"/>
              </w:rPr>
              <w:t>On-site Testing: Clinic D will provide testing on-site at Agency A every Tuesday.</w:t>
            </w:r>
          </w:p>
          <w:p w14:paraId="15E5DF38" w14:textId="77777777" w:rsidR="00E46260" w:rsidRPr="00B10DA0" w:rsidRDefault="00E46260" w:rsidP="002243FC">
            <w:pPr>
              <w:pStyle w:val="Default"/>
              <w:rPr>
                <w:i/>
                <w:iCs/>
                <w:color w:val="313231" w:themeColor="text1"/>
              </w:rPr>
            </w:pPr>
          </w:p>
          <w:p w14:paraId="2EB113ED" w14:textId="77777777" w:rsidR="00E46260" w:rsidRPr="00B10DA0" w:rsidRDefault="00E46260" w:rsidP="002243FC">
            <w:pPr>
              <w:pStyle w:val="Default"/>
              <w:rPr>
                <w:b/>
                <w:bCs/>
                <w:i/>
                <w:iCs/>
                <w:color w:val="313231" w:themeColor="text1"/>
              </w:rPr>
            </w:pPr>
            <w:r w:rsidRPr="00B10DA0">
              <w:rPr>
                <w:b/>
                <w:bCs/>
                <w:i/>
                <w:iCs/>
                <w:color w:val="313231" w:themeColor="text1"/>
              </w:rPr>
              <w:t>On-Site Treatment:</w:t>
            </w:r>
          </w:p>
          <w:p w14:paraId="5A5647DC" w14:textId="77777777" w:rsidR="00E46260" w:rsidRPr="00B10DA0" w:rsidRDefault="00E46260" w:rsidP="002243FC">
            <w:pPr>
              <w:pStyle w:val="Default"/>
              <w:numPr>
                <w:ilvl w:val="0"/>
                <w:numId w:val="77"/>
              </w:numPr>
              <w:rPr>
                <w:i/>
                <w:iCs/>
                <w:color w:val="313231" w:themeColor="text1"/>
              </w:rPr>
            </w:pPr>
            <w:r w:rsidRPr="00B10DA0">
              <w:rPr>
                <w:i/>
                <w:iCs/>
                <w:color w:val="313231" w:themeColor="text1"/>
              </w:rPr>
              <w:t>Clinic D will provide treatment on-site at:</w:t>
            </w:r>
          </w:p>
          <w:p w14:paraId="3B0F97D1" w14:textId="77777777" w:rsidR="00E46260" w:rsidRPr="00B10DA0" w:rsidRDefault="00E46260" w:rsidP="002243FC">
            <w:pPr>
              <w:pStyle w:val="Default"/>
              <w:numPr>
                <w:ilvl w:val="1"/>
                <w:numId w:val="77"/>
              </w:numPr>
              <w:rPr>
                <w:i/>
                <w:iCs/>
                <w:color w:val="313231" w:themeColor="text1"/>
              </w:rPr>
            </w:pPr>
            <w:r w:rsidRPr="00B10DA0">
              <w:rPr>
                <w:i/>
                <w:iCs/>
                <w:color w:val="313231" w:themeColor="text1"/>
              </w:rPr>
              <w:t>Agency A: Mondays and Tuesdays</w:t>
            </w:r>
          </w:p>
          <w:p w14:paraId="603FFF0C" w14:textId="77777777" w:rsidR="00E46260" w:rsidRPr="00B10DA0" w:rsidRDefault="00E46260" w:rsidP="002243FC">
            <w:pPr>
              <w:pStyle w:val="Default"/>
              <w:numPr>
                <w:ilvl w:val="1"/>
                <w:numId w:val="77"/>
              </w:numPr>
              <w:rPr>
                <w:i/>
                <w:iCs/>
                <w:color w:val="313231" w:themeColor="text1"/>
              </w:rPr>
            </w:pPr>
            <w:r w:rsidRPr="00B10DA0">
              <w:rPr>
                <w:i/>
                <w:iCs/>
                <w:color w:val="313231" w:themeColor="text1"/>
              </w:rPr>
              <w:t>Agency B: Thursdays</w:t>
            </w:r>
          </w:p>
          <w:p w14:paraId="12284C33" w14:textId="77777777" w:rsidR="00E46260" w:rsidRPr="00B10DA0" w:rsidRDefault="00E46260" w:rsidP="002243FC">
            <w:pPr>
              <w:pStyle w:val="Default"/>
              <w:rPr>
                <w:i/>
                <w:iCs/>
                <w:color w:val="313231" w:themeColor="text1"/>
              </w:rPr>
            </w:pPr>
          </w:p>
          <w:p w14:paraId="2EFFF607" w14:textId="77777777" w:rsidR="00E46260" w:rsidRPr="00B10DA0" w:rsidRDefault="00E46260" w:rsidP="002243FC">
            <w:pPr>
              <w:pStyle w:val="Default"/>
              <w:rPr>
                <w:i/>
                <w:iCs/>
                <w:color w:val="313231" w:themeColor="text1"/>
              </w:rPr>
            </w:pPr>
            <w:r w:rsidRPr="00B10DA0">
              <w:rPr>
                <w:b/>
                <w:bCs/>
                <w:i/>
                <w:iCs/>
                <w:color w:val="313231" w:themeColor="text1"/>
              </w:rPr>
              <w:t>Adherence Support</w:t>
            </w:r>
            <w:r w:rsidRPr="00B10DA0">
              <w:rPr>
                <w:i/>
                <w:iCs/>
                <w:color w:val="313231" w:themeColor="text1"/>
              </w:rPr>
              <w:t>:</w:t>
            </w:r>
          </w:p>
          <w:p w14:paraId="2C8E388B" w14:textId="77777777" w:rsidR="00E46260" w:rsidRPr="00315472" w:rsidRDefault="00E46260" w:rsidP="002243FC">
            <w:pPr>
              <w:pStyle w:val="Default"/>
              <w:numPr>
                <w:ilvl w:val="0"/>
                <w:numId w:val="78"/>
              </w:numPr>
              <w:rPr>
                <w:color w:val="313231" w:themeColor="text1"/>
              </w:rPr>
            </w:pPr>
            <w:r w:rsidRPr="00B10DA0">
              <w:rPr>
                <w:i/>
                <w:iCs/>
                <w:color w:val="313231" w:themeColor="text1"/>
              </w:rPr>
              <w:t>Agency A, Agency B, and Clinic D staff will jointly offer adherence support sessions and support groups on the following days: [Insert Schedule].</w:t>
            </w:r>
          </w:p>
        </w:tc>
      </w:tr>
      <w:tr w:rsidR="00315472" w:rsidRPr="00315472" w14:paraId="14269EED" w14:textId="77777777" w:rsidTr="00315472">
        <w:trPr>
          <w:trHeight w:val="2171"/>
        </w:trPr>
        <w:tc>
          <w:tcPr>
            <w:tcW w:w="526" w:type="dxa"/>
            <w:tcBorders>
              <w:top w:val="single" w:sz="4" w:space="0" w:color="000000"/>
              <w:left w:val="single" w:sz="4" w:space="0" w:color="000000"/>
              <w:bottom w:val="single" w:sz="4" w:space="0" w:color="000000"/>
              <w:right w:val="single" w:sz="4" w:space="0" w:color="000000"/>
            </w:tcBorders>
          </w:tcPr>
          <w:p w14:paraId="427277B9" w14:textId="77777777" w:rsidR="00315472" w:rsidRPr="00315472" w:rsidRDefault="00315472" w:rsidP="00315472">
            <w:pPr>
              <w:pStyle w:val="Default"/>
              <w:rPr>
                <w:b/>
                <w:bCs/>
                <w:color w:val="313231" w:themeColor="text1"/>
              </w:rPr>
            </w:pPr>
            <w:r w:rsidRPr="00315472">
              <w:rPr>
                <w:b/>
                <w:bCs/>
                <w:color w:val="313231" w:themeColor="text1"/>
              </w:rPr>
              <w:t>5.</w:t>
            </w:r>
          </w:p>
        </w:tc>
        <w:tc>
          <w:tcPr>
            <w:tcW w:w="1896" w:type="dxa"/>
            <w:tcBorders>
              <w:top w:val="single" w:sz="4" w:space="0" w:color="000000"/>
              <w:left w:val="single" w:sz="4" w:space="0" w:color="000000"/>
              <w:bottom w:val="single" w:sz="4" w:space="0" w:color="000000"/>
              <w:right w:val="single" w:sz="4" w:space="0" w:color="000000"/>
            </w:tcBorders>
          </w:tcPr>
          <w:p w14:paraId="3C67C9ED" w14:textId="77777777" w:rsidR="00315472" w:rsidRPr="00315472" w:rsidRDefault="00315472" w:rsidP="00315472">
            <w:pPr>
              <w:pStyle w:val="Default"/>
              <w:rPr>
                <w:b/>
                <w:bCs/>
                <w:color w:val="313231" w:themeColor="text1"/>
              </w:rPr>
            </w:pPr>
            <w:r w:rsidRPr="00315472">
              <w:rPr>
                <w:b/>
                <w:bCs/>
                <w:color w:val="313231" w:themeColor="text1"/>
              </w:rPr>
              <w:t>Description of</w:t>
            </w:r>
          </w:p>
          <w:p w14:paraId="74BA5B24" w14:textId="2FF91566" w:rsidR="00315472" w:rsidRPr="00315472" w:rsidRDefault="00315472" w:rsidP="00315472">
            <w:pPr>
              <w:pStyle w:val="Default"/>
              <w:rPr>
                <w:b/>
                <w:bCs/>
                <w:color w:val="313231" w:themeColor="text1"/>
              </w:rPr>
            </w:pPr>
            <w:r w:rsidRPr="00315472">
              <w:rPr>
                <w:b/>
                <w:bCs/>
                <w:color w:val="313231" w:themeColor="text1"/>
              </w:rPr>
              <w:t>Activities and Services that are part of the Collaboration</w:t>
            </w:r>
          </w:p>
        </w:tc>
        <w:tc>
          <w:tcPr>
            <w:tcW w:w="4922" w:type="dxa"/>
            <w:tcBorders>
              <w:top w:val="single" w:sz="4" w:space="0" w:color="000000"/>
              <w:left w:val="single" w:sz="4" w:space="0" w:color="000000"/>
              <w:bottom w:val="single" w:sz="4" w:space="0" w:color="000000"/>
              <w:right w:val="single" w:sz="4" w:space="0" w:color="000000"/>
            </w:tcBorders>
          </w:tcPr>
          <w:p w14:paraId="275C841B" w14:textId="77777777" w:rsidR="00315472" w:rsidRPr="00315472" w:rsidRDefault="00315472" w:rsidP="00B10DA0">
            <w:pPr>
              <w:pStyle w:val="Default"/>
              <w:numPr>
                <w:ilvl w:val="0"/>
                <w:numId w:val="75"/>
              </w:numPr>
              <w:rPr>
                <w:color w:val="313231" w:themeColor="text1"/>
              </w:rPr>
            </w:pPr>
            <w:r w:rsidRPr="00315472">
              <w:rPr>
                <w:color w:val="313231" w:themeColor="text1"/>
              </w:rPr>
              <w:t>Clearly describe what services are being offered, where and when they happen, and who provides them.</w:t>
            </w:r>
          </w:p>
          <w:p w14:paraId="2344D1C8" w14:textId="77777777" w:rsidR="00315472" w:rsidRPr="00315472" w:rsidRDefault="00315472" w:rsidP="00B10DA0">
            <w:pPr>
              <w:pStyle w:val="Default"/>
              <w:numPr>
                <w:ilvl w:val="0"/>
                <w:numId w:val="75"/>
              </w:numPr>
              <w:rPr>
                <w:color w:val="313231" w:themeColor="text1"/>
              </w:rPr>
            </w:pPr>
            <w:r w:rsidRPr="00315472">
              <w:rPr>
                <w:color w:val="313231" w:themeColor="text1"/>
              </w:rPr>
              <w:t>Organize your staff and resources so services run smoothly and effectively. Plan ahead to prevent problems.</w:t>
            </w:r>
          </w:p>
          <w:p w14:paraId="4BAC66AF" w14:textId="2230B48F" w:rsidR="00315472" w:rsidRPr="00315472" w:rsidRDefault="00315472" w:rsidP="00B10DA0">
            <w:pPr>
              <w:pStyle w:val="Default"/>
              <w:numPr>
                <w:ilvl w:val="0"/>
                <w:numId w:val="75"/>
              </w:numPr>
              <w:rPr>
                <w:color w:val="313231" w:themeColor="text1"/>
              </w:rPr>
            </w:pPr>
            <w:r w:rsidRPr="00315472">
              <w:rPr>
                <w:color w:val="313231" w:themeColor="text1"/>
              </w:rPr>
              <w:lastRenderedPageBreak/>
              <w:t>Use headings throughout to help organize the document</w:t>
            </w:r>
          </w:p>
        </w:tc>
        <w:tc>
          <w:tcPr>
            <w:tcW w:w="7323" w:type="dxa"/>
            <w:tcBorders>
              <w:top w:val="single" w:sz="4" w:space="0" w:color="000000"/>
              <w:left w:val="single" w:sz="4" w:space="0" w:color="000000"/>
              <w:bottom w:val="single" w:sz="4" w:space="0" w:color="000000"/>
              <w:right w:val="single" w:sz="4" w:space="0" w:color="000000"/>
            </w:tcBorders>
          </w:tcPr>
          <w:p w14:paraId="2FEC1534" w14:textId="77777777" w:rsidR="00315472" w:rsidRPr="00B10DA0" w:rsidRDefault="00315472" w:rsidP="00315472">
            <w:pPr>
              <w:pStyle w:val="Default"/>
              <w:rPr>
                <w:i/>
                <w:iCs/>
                <w:color w:val="313231" w:themeColor="text1"/>
              </w:rPr>
            </w:pPr>
            <w:r w:rsidRPr="00B10DA0">
              <w:rPr>
                <w:i/>
                <w:iCs/>
                <w:color w:val="313231" w:themeColor="text1"/>
              </w:rPr>
              <w:lastRenderedPageBreak/>
              <w:t>The Partners will deliver the following services:</w:t>
            </w:r>
          </w:p>
          <w:p w14:paraId="7602292E" w14:textId="77777777" w:rsidR="00B10DA0" w:rsidRPr="00B10DA0" w:rsidRDefault="00B10DA0" w:rsidP="00315472">
            <w:pPr>
              <w:pStyle w:val="Default"/>
              <w:rPr>
                <w:i/>
                <w:iCs/>
                <w:color w:val="313231" w:themeColor="text1"/>
              </w:rPr>
            </w:pPr>
          </w:p>
          <w:p w14:paraId="66F19EFE" w14:textId="612F7E03" w:rsidR="00315472" w:rsidRPr="00B10DA0" w:rsidRDefault="00315472" w:rsidP="00315472">
            <w:pPr>
              <w:pStyle w:val="Default"/>
              <w:rPr>
                <w:b/>
                <w:bCs/>
                <w:i/>
                <w:iCs/>
                <w:color w:val="313231" w:themeColor="text1"/>
              </w:rPr>
            </w:pPr>
            <w:r w:rsidRPr="00B10DA0">
              <w:rPr>
                <w:b/>
                <w:bCs/>
                <w:i/>
                <w:iCs/>
                <w:color w:val="313231" w:themeColor="text1"/>
              </w:rPr>
              <w:t>Counselling &amp; Testing:</w:t>
            </w:r>
          </w:p>
          <w:p w14:paraId="27CD10C6" w14:textId="77777777" w:rsidR="00B10DA0" w:rsidRPr="00B10DA0" w:rsidRDefault="00315472" w:rsidP="00315472">
            <w:pPr>
              <w:pStyle w:val="Default"/>
              <w:numPr>
                <w:ilvl w:val="0"/>
                <w:numId w:val="76"/>
              </w:numPr>
              <w:rPr>
                <w:i/>
                <w:iCs/>
                <w:color w:val="313231" w:themeColor="text1"/>
              </w:rPr>
            </w:pPr>
            <w:r w:rsidRPr="00B10DA0">
              <w:rPr>
                <w:i/>
                <w:iCs/>
                <w:color w:val="313231" w:themeColor="text1"/>
              </w:rPr>
              <w:t>Agency A and Entity C will promote HIV testing in campaigns targeting women, in collaboration with Clinic D.</w:t>
            </w:r>
          </w:p>
          <w:p w14:paraId="1BA62703" w14:textId="77777777" w:rsidR="00B10DA0" w:rsidRPr="00B10DA0" w:rsidRDefault="00315472" w:rsidP="00315472">
            <w:pPr>
              <w:pStyle w:val="Default"/>
              <w:numPr>
                <w:ilvl w:val="0"/>
                <w:numId w:val="76"/>
              </w:numPr>
              <w:rPr>
                <w:i/>
                <w:iCs/>
                <w:color w:val="313231" w:themeColor="text1"/>
              </w:rPr>
            </w:pPr>
            <w:r w:rsidRPr="00B10DA0">
              <w:rPr>
                <w:i/>
                <w:iCs/>
                <w:color w:val="313231" w:themeColor="text1"/>
              </w:rPr>
              <w:t>Clinic D will promote these services on its website.</w:t>
            </w:r>
          </w:p>
          <w:p w14:paraId="41392F3A" w14:textId="72BB6F35" w:rsidR="00315472" w:rsidRPr="00B10DA0" w:rsidRDefault="00315472" w:rsidP="00315472">
            <w:pPr>
              <w:pStyle w:val="Default"/>
              <w:numPr>
                <w:ilvl w:val="0"/>
                <w:numId w:val="76"/>
              </w:numPr>
              <w:rPr>
                <w:i/>
                <w:iCs/>
                <w:color w:val="313231" w:themeColor="text1"/>
              </w:rPr>
            </w:pPr>
            <w:r w:rsidRPr="00B10DA0">
              <w:rPr>
                <w:i/>
                <w:iCs/>
                <w:color w:val="313231" w:themeColor="text1"/>
              </w:rPr>
              <w:lastRenderedPageBreak/>
              <w:t>On-site Testing: Clinic D will provide testing on-site at Agency A every Tuesday.</w:t>
            </w:r>
          </w:p>
          <w:p w14:paraId="5E1D1EB4" w14:textId="77777777" w:rsidR="00B10DA0" w:rsidRPr="00B10DA0" w:rsidRDefault="00B10DA0" w:rsidP="00315472">
            <w:pPr>
              <w:pStyle w:val="Default"/>
              <w:rPr>
                <w:i/>
                <w:iCs/>
                <w:color w:val="313231" w:themeColor="text1"/>
              </w:rPr>
            </w:pPr>
          </w:p>
          <w:p w14:paraId="28188B17" w14:textId="77777777" w:rsidR="00B10DA0" w:rsidRPr="00B10DA0" w:rsidRDefault="00315472" w:rsidP="00315472">
            <w:pPr>
              <w:pStyle w:val="Default"/>
              <w:rPr>
                <w:b/>
                <w:bCs/>
                <w:i/>
                <w:iCs/>
                <w:color w:val="313231" w:themeColor="text1"/>
              </w:rPr>
            </w:pPr>
            <w:r w:rsidRPr="00B10DA0">
              <w:rPr>
                <w:b/>
                <w:bCs/>
                <w:i/>
                <w:iCs/>
                <w:color w:val="313231" w:themeColor="text1"/>
              </w:rPr>
              <w:t>On-Site Treatment:</w:t>
            </w:r>
          </w:p>
          <w:p w14:paraId="17A504BF" w14:textId="77777777" w:rsidR="00B10DA0" w:rsidRPr="00B10DA0" w:rsidRDefault="00315472" w:rsidP="00315472">
            <w:pPr>
              <w:pStyle w:val="Default"/>
              <w:numPr>
                <w:ilvl w:val="0"/>
                <w:numId w:val="77"/>
              </w:numPr>
              <w:rPr>
                <w:i/>
                <w:iCs/>
                <w:color w:val="313231" w:themeColor="text1"/>
              </w:rPr>
            </w:pPr>
            <w:r w:rsidRPr="00B10DA0">
              <w:rPr>
                <w:i/>
                <w:iCs/>
                <w:color w:val="313231" w:themeColor="text1"/>
              </w:rPr>
              <w:t>Clinic D will provide treatment on-site at:</w:t>
            </w:r>
          </w:p>
          <w:p w14:paraId="42277948" w14:textId="77777777" w:rsidR="00B10DA0" w:rsidRPr="00B10DA0" w:rsidRDefault="00315472" w:rsidP="00B10DA0">
            <w:pPr>
              <w:pStyle w:val="Default"/>
              <w:numPr>
                <w:ilvl w:val="1"/>
                <w:numId w:val="77"/>
              </w:numPr>
              <w:rPr>
                <w:i/>
                <w:iCs/>
                <w:color w:val="313231" w:themeColor="text1"/>
              </w:rPr>
            </w:pPr>
            <w:r w:rsidRPr="00B10DA0">
              <w:rPr>
                <w:i/>
                <w:iCs/>
                <w:color w:val="313231" w:themeColor="text1"/>
              </w:rPr>
              <w:t>Agency A: Mondays and Tuesdays</w:t>
            </w:r>
          </w:p>
          <w:p w14:paraId="3B1640DB" w14:textId="0A463337" w:rsidR="00315472" w:rsidRPr="00B10DA0" w:rsidRDefault="00315472" w:rsidP="00B10DA0">
            <w:pPr>
              <w:pStyle w:val="Default"/>
              <w:numPr>
                <w:ilvl w:val="1"/>
                <w:numId w:val="77"/>
              </w:numPr>
              <w:rPr>
                <w:i/>
                <w:iCs/>
                <w:color w:val="313231" w:themeColor="text1"/>
              </w:rPr>
            </w:pPr>
            <w:r w:rsidRPr="00B10DA0">
              <w:rPr>
                <w:i/>
                <w:iCs/>
                <w:color w:val="313231" w:themeColor="text1"/>
              </w:rPr>
              <w:t>Agency B: Thursdays</w:t>
            </w:r>
          </w:p>
          <w:p w14:paraId="50120E89" w14:textId="77777777" w:rsidR="00B10DA0" w:rsidRPr="00B10DA0" w:rsidRDefault="00B10DA0" w:rsidP="00315472">
            <w:pPr>
              <w:pStyle w:val="Default"/>
              <w:rPr>
                <w:i/>
                <w:iCs/>
                <w:color w:val="313231" w:themeColor="text1"/>
              </w:rPr>
            </w:pPr>
          </w:p>
          <w:p w14:paraId="5FC2F0F1" w14:textId="7F6490C0" w:rsidR="00315472" w:rsidRPr="00B10DA0" w:rsidRDefault="00315472" w:rsidP="00315472">
            <w:pPr>
              <w:pStyle w:val="Default"/>
              <w:rPr>
                <w:i/>
                <w:iCs/>
                <w:color w:val="313231" w:themeColor="text1"/>
              </w:rPr>
            </w:pPr>
            <w:r w:rsidRPr="00B10DA0">
              <w:rPr>
                <w:b/>
                <w:bCs/>
                <w:i/>
                <w:iCs/>
                <w:color w:val="313231" w:themeColor="text1"/>
              </w:rPr>
              <w:t>Adherence Support</w:t>
            </w:r>
            <w:r w:rsidRPr="00B10DA0">
              <w:rPr>
                <w:i/>
                <w:iCs/>
                <w:color w:val="313231" w:themeColor="text1"/>
              </w:rPr>
              <w:t>:</w:t>
            </w:r>
          </w:p>
          <w:p w14:paraId="0EF62643" w14:textId="54A23028" w:rsidR="00315472" w:rsidRPr="00315472" w:rsidRDefault="00315472" w:rsidP="00B10DA0">
            <w:pPr>
              <w:pStyle w:val="Default"/>
              <w:numPr>
                <w:ilvl w:val="0"/>
                <w:numId w:val="78"/>
              </w:numPr>
              <w:rPr>
                <w:color w:val="313231" w:themeColor="text1"/>
              </w:rPr>
            </w:pPr>
            <w:r w:rsidRPr="00B10DA0">
              <w:rPr>
                <w:i/>
                <w:iCs/>
                <w:color w:val="313231" w:themeColor="text1"/>
              </w:rPr>
              <w:t>Agency A, Agency B, and Clinic D staff will jointly offer adherence support sessions and support groups on the following days: [Insert Schedule].</w:t>
            </w:r>
          </w:p>
        </w:tc>
      </w:tr>
      <w:tr w:rsidR="00315472" w:rsidRPr="00315472" w14:paraId="22F71EB9" w14:textId="77777777" w:rsidTr="00315472">
        <w:trPr>
          <w:trHeight w:val="2171"/>
        </w:trPr>
        <w:tc>
          <w:tcPr>
            <w:tcW w:w="526" w:type="dxa"/>
            <w:tcBorders>
              <w:top w:val="single" w:sz="4" w:space="0" w:color="000000"/>
              <w:left w:val="single" w:sz="4" w:space="0" w:color="000000"/>
              <w:bottom w:val="single" w:sz="4" w:space="0" w:color="000000"/>
              <w:right w:val="single" w:sz="4" w:space="0" w:color="000000"/>
            </w:tcBorders>
          </w:tcPr>
          <w:p w14:paraId="5232367F" w14:textId="77777777" w:rsidR="00315472" w:rsidRPr="00315472" w:rsidRDefault="00315472" w:rsidP="00315472">
            <w:pPr>
              <w:pStyle w:val="Default"/>
              <w:rPr>
                <w:b/>
                <w:bCs/>
                <w:color w:val="313231" w:themeColor="text1"/>
              </w:rPr>
            </w:pPr>
            <w:r w:rsidRPr="00315472">
              <w:rPr>
                <w:b/>
                <w:bCs/>
                <w:color w:val="313231" w:themeColor="text1"/>
              </w:rPr>
              <w:lastRenderedPageBreak/>
              <w:t>6.</w:t>
            </w:r>
          </w:p>
        </w:tc>
        <w:tc>
          <w:tcPr>
            <w:tcW w:w="1896" w:type="dxa"/>
            <w:tcBorders>
              <w:top w:val="single" w:sz="4" w:space="0" w:color="000000"/>
              <w:left w:val="single" w:sz="4" w:space="0" w:color="000000"/>
              <w:bottom w:val="single" w:sz="4" w:space="0" w:color="000000"/>
              <w:right w:val="single" w:sz="4" w:space="0" w:color="000000"/>
            </w:tcBorders>
          </w:tcPr>
          <w:p w14:paraId="6B617928" w14:textId="77777777" w:rsidR="00315472" w:rsidRPr="00315472" w:rsidRDefault="00315472" w:rsidP="00315472">
            <w:pPr>
              <w:pStyle w:val="Default"/>
              <w:rPr>
                <w:b/>
                <w:bCs/>
                <w:color w:val="313231" w:themeColor="text1"/>
              </w:rPr>
            </w:pPr>
            <w:r w:rsidRPr="00315472">
              <w:rPr>
                <w:b/>
                <w:bCs/>
                <w:color w:val="313231" w:themeColor="text1"/>
              </w:rPr>
              <w:t>Data Collection, Privacy, and Confidentiality</w:t>
            </w:r>
          </w:p>
        </w:tc>
        <w:tc>
          <w:tcPr>
            <w:tcW w:w="4922" w:type="dxa"/>
            <w:tcBorders>
              <w:top w:val="single" w:sz="4" w:space="0" w:color="000000"/>
              <w:left w:val="single" w:sz="4" w:space="0" w:color="000000"/>
              <w:bottom w:val="single" w:sz="4" w:space="0" w:color="000000"/>
              <w:right w:val="single" w:sz="4" w:space="0" w:color="000000"/>
            </w:tcBorders>
          </w:tcPr>
          <w:p w14:paraId="1571D744" w14:textId="77777777" w:rsidR="00315472" w:rsidRPr="00315472" w:rsidRDefault="00315472" w:rsidP="00E46260">
            <w:pPr>
              <w:pStyle w:val="Default"/>
              <w:numPr>
                <w:ilvl w:val="0"/>
                <w:numId w:val="78"/>
              </w:numPr>
              <w:ind w:left="360"/>
              <w:rPr>
                <w:color w:val="313231" w:themeColor="text1"/>
              </w:rPr>
            </w:pPr>
            <w:r w:rsidRPr="00315472">
              <w:rPr>
                <w:color w:val="313231" w:themeColor="text1"/>
              </w:rPr>
              <w:t>Clearly describe what client information and other details will be shared between the staff in the partner organizations.</w:t>
            </w:r>
          </w:p>
          <w:p w14:paraId="4B5BF630" w14:textId="77777777" w:rsidR="00315472" w:rsidRPr="00315472" w:rsidRDefault="00315472" w:rsidP="00E46260">
            <w:pPr>
              <w:pStyle w:val="Default"/>
              <w:numPr>
                <w:ilvl w:val="0"/>
                <w:numId w:val="78"/>
              </w:numPr>
              <w:ind w:left="360"/>
              <w:rPr>
                <w:color w:val="313231" w:themeColor="text1"/>
              </w:rPr>
            </w:pPr>
            <w:r w:rsidRPr="00315472">
              <w:rPr>
                <w:color w:val="313231" w:themeColor="text1"/>
              </w:rPr>
              <w:t>Explain how referrals between the organizations will work.</w:t>
            </w:r>
          </w:p>
          <w:p w14:paraId="220068E7" w14:textId="77777777" w:rsidR="00315472" w:rsidRPr="00315472" w:rsidRDefault="00315472" w:rsidP="00E46260">
            <w:pPr>
              <w:pStyle w:val="Default"/>
              <w:numPr>
                <w:ilvl w:val="0"/>
                <w:numId w:val="78"/>
              </w:numPr>
              <w:ind w:left="360"/>
              <w:rPr>
                <w:color w:val="313231" w:themeColor="text1"/>
              </w:rPr>
            </w:pPr>
            <w:r w:rsidRPr="00315472">
              <w:rPr>
                <w:color w:val="313231" w:themeColor="text1"/>
              </w:rPr>
              <w:t>Explain how clients will be told about the information sharing and make sure they give clear, explicit consent. Create consent forms if needed.</w:t>
            </w:r>
          </w:p>
          <w:p w14:paraId="04C53B1E" w14:textId="77777777" w:rsidR="00315472" w:rsidRPr="00315472" w:rsidRDefault="00315472" w:rsidP="00E46260">
            <w:pPr>
              <w:pStyle w:val="Default"/>
              <w:numPr>
                <w:ilvl w:val="0"/>
                <w:numId w:val="78"/>
              </w:numPr>
              <w:ind w:left="360"/>
              <w:rPr>
                <w:color w:val="313231" w:themeColor="text1"/>
              </w:rPr>
            </w:pPr>
            <w:r w:rsidRPr="00315472">
              <w:rPr>
                <w:color w:val="313231" w:themeColor="text1"/>
              </w:rPr>
              <w:t>State how long confidentiality rules will apply (e.g. only during the agreement or indefinitely).</w:t>
            </w:r>
          </w:p>
          <w:p w14:paraId="3FBCB637" w14:textId="77777777" w:rsidR="00315472" w:rsidRPr="00315472" w:rsidRDefault="00315472" w:rsidP="00E46260">
            <w:pPr>
              <w:pStyle w:val="Default"/>
              <w:numPr>
                <w:ilvl w:val="0"/>
                <w:numId w:val="78"/>
              </w:numPr>
              <w:ind w:left="360"/>
              <w:rPr>
                <w:color w:val="313231" w:themeColor="text1"/>
              </w:rPr>
            </w:pPr>
            <w:r w:rsidRPr="00315472">
              <w:rPr>
                <w:color w:val="313231" w:themeColor="text1"/>
              </w:rPr>
              <w:t xml:space="preserve">Ownership of data: It is suggested that one main file for each client, as is common in team-based or multi-service settings. Different staff members can collect </w:t>
            </w:r>
            <w:r w:rsidRPr="00315472">
              <w:rPr>
                <w:color w:val="313231" w:themeColor="text1"/>
              </w:rPr>
              <w:lastRenderedPageBreak/>
              <w:t>information, but it should all be stored in one central place. One organization should be responsible for keeping the data safe and up to date.</w:t>
            </w:r>
          </w:p>
          <w:p w14:paraId="1D798F2B" w14:textId="45A72689" w:rsidR="00315472" w:rsidRPr="00315472" w:rsidRDefault="00315472" w:rsidP="00E46260">
            <w:pPr>
              <w:pStyle w:val="Default"/>
              <w:numPr>
                <w:ilvl w:val="0"/>
                <w:numId w:val="78"/>
              </w:numPr>
              <w:ind w:left="360"/>
              <w:rPr>
                <w:color w:val="313231" w:themeColor="text1"/>
              </w:rPr>
            </w:pPr>
            <w:r w:rsidRPr="00315472">
              <w:rPr>
                <w:color w:val="313231" w:themeColor="text1"/>
              </w:rPr>
              <w:t>Staff should have access to the information only as needed and be properly authorized.</w:t>
            </w:r>
          </w:p>
        </w:tc>
        <w:tc>
          <w:tcPr>
            <w:tcW w:w="7323" w:type="dxa"/>
            <w:tcBorders>
              <w:top w:val="single" w:sz="4" w:space="0" w:color="000000"/>
              <w:left w:val="single" w:sz="4" w:space="0" w:color="000000"/>
              <w:bottom w:val="single" w:sz="4" w:space="0" w:color="000000"/>
              <w:right w:val="single" w:sz="4" w:space="0" w:color="000000"/>
            </w:tcBorders>
          </w:tcPr>
          <w:p w14:paraId="5B7630F9" w14:textId="77777777" w:rsidR="00315472" w:rsidRPr="00E46260" w:rsidRDefault="00315472" w:rsidP="00315472">
            <w:pPr>
              <w:pStyle w:val="Default"/>
              <w:rPr>
                <w:b/>
                <w:bCs/>
                <w:i/>
                <w:iCs/>
                <w:color w:val="313231" w:themeColor="text1"/>
              </w:rPr>
            </w:pPr>
            <w:r w:rsidRPr="00E46260">
              <w:rPr>
                <w:b/>
                <w:bCs/>
                <w:i/>
                <w:iCs/>
                <w:color w:val="313231" w:themeColor="text1"/>
              </w:rPr>
              <w:lastRenderedPageBreak/>
              <w:t>Client Consent:</w:t>
            </w:r>
          </w:p>
          <w:p w14:paraId="0074B8F1" w14:textId="77777777" w:rsidR="00E46260" w:rsidRPr="00E46260" w:rsidRDefault="00315472" w:rsidP="00315472">
            <w:pPr>
              <w:pStyle w:val="Default"/>
              <w:numPr>
                <w:ilvl w:val="0"/>
                <w:numId w:val="79"/>
              </w:numPr>
              <w:rPr>
                <w:i/>
                <w:iCs/>
                <w:color w:val="313231" w:themeColor="text1"/>
              </w:rPr>
            </w:pPr>
            <w:r w:rsidRPr="00E46260">
              <w:rPr>
                <w:i/>
                <w:iCs/>
                <w:color w:val="313231" w:themeColor="text1"/>
              </w:rPr>
              <w:t>Clients will be informed immediately that this is a collaborative project.</w:t>
            </w:r>
          </w:p>
          <w:p w14:paraId="50504134" w14:textId="29C833B7" w:rsidR="00315472" w:rsidRPr="00E46260" w:rsidRDefault="00315472" w:rsidP="00315472">
            <w:pPr>
              <w:pStyle w:val="Default"/>
              <w:numPr>
                <w:ilvl w:val="0"/>
                <w:numId w:val="79"/>
              </w:numPr>
              <w:rPr>
                <w:i/>
                <w:iCs/>
                <w:color w:val="313231" w:themeColor="text1"/>
              </w:rPr>
            </w:pPr>
            <w:r w:rsidRPr="00E46260">
              <w:rPr>
                <w:i/>
                <w:iCs/>
                <w:color w:val="313231" w:themeColor="text1"/>
              </w:rPr>
              <w:t>Clients must sign a consent form explaining how their data will be collected, stored, and shared. This form will be kept in their file.</w:t>
            </w:r>
          </w:p>
          <w:p w14:paraId="0C7CCA00" w14:textId="77777777" w:rsidR="00E46260" w:rsidRPr="00E46260" w:rsidRDefault="00E46260" w:rsidP="00315472">
            <w:pPr>
              <w:pStyle w:val="Default"/>
              <w:rPr>
                <w:i/>
                <w:iCs/>
                <w:color w:val="313231" w:themeColor="text1"/>
              </w:rPr>
            </w:pPr>
          </w:p>
          <w:p w14:paraId="31E23F68" w14:textId="18E7B7A4" w:rsidR="00315472" w:rsidRPr="00E46260" w:rsidRDefault="00315472" w:rsidP="00315472">
            <w:pPr>
              <w:pStyle w:val="Default"/>
              <w:rPr>
                <w:b/>
                <w:bCs/>
                <w:i/>
                <w:iCs/>
                <w:color w:val="313231" w:themeColor="text1"/>
              </w:rPr>
            </w:pPr>
            <w:r w:rsidRPr="00E46260">
              <w:rPr>
                <w:b/>
                <w:bCs/>
                <w:i/>
                <w:iCs/>
                <w:color w:val="313231" w:themeColor="text1"/>
              </w:rPr>
              <w:t>Data Access and Storage:</w:t>
            </w:r>
          </w:p>
          <w:p w14:paraId="512A0288" w14:textId="77777777" w:rsidR="00E46260" w:rsidRPr="00E46260" w:rsidRDefault="00315472" w:rsidP="00315472">
            <w:pPr>
              <w:pStyle w:val="Default"/>
              <w:numPr>
                <w:ilvl w:val="0"/>
                <w:numId w:val="80"/>
              </w:numPr>
              <w:rPr>
                <w:i/>
                <w:iCs/>
                <w:color w:val="313231" w:themeColor="text1"/>
              </w:rPr>
            </w:pPr>
            <w:r w:rsidRPr="00E46260">
              <w:rPr>
                <w:b/>
                <w:bCs/>
                <w:i/>
                <w:iCs/>
                <w:color w:val="313231" w:themeColor="text1"/>
              </w:rPr>
              <w:t>Single Record</w:t>
            </w:r>
            <w:r w:rsidRPr="00E46260">
              <w:rPr>
                <w:i/>
                <w:iCs/>
                <w:color w:val="313231" w:themeColor="text1"/>
              </w:rPr>
              <w:t>: There will be one main client record. Different staff may add notes, but all data must be stored centrally.</w:t>
            </w:r>
          </w:p>
          <w:p w14:paraId="4C6B722A" w14:textId="77777777" w:rsidR="00E46260" w:rsidRPr="00E46260" w:rsidRDefault="00315472" w:rsidP="00315472">
            <w:pPr>
              <w:pStyle w:val="Default"/>
              <w:numPr>
                <w:ilvl w:val="0"/>
                <w:numId w:val="80"/>
              </w:numPr>
              <w:rPr>
                <w:i/>
                <w:iCs/>
                <w:color w:val="313231" w:themeColor="text1"/>
              </w:rPr>
            </w:pPr>
            <w:r w:rsidRPr="00E46260">
              <w:rPr>
                <w:b/>
                <w:bCs/>
                <w:i/>
                <w:iCs/>
                <w:color w:val="313231" w:themeColor="text1"/>
              </w:rPr>
              <w:t>Primary Custodian</w:t>
            </w:r>
            <w:r w:rsidRPr="00E46260">
              <w:rPr>
                <w:i/>
                <w:iCs/>
                <w:color w:val="313231" w:themeColor="text1"/>
              </w:rPr>
              <w:t>: Clinic D is responsible for keeping the main client health records safe and up to date.</w:t>
            </w:r>
          </w:p>
          <w:p w14:paraId="476F0311" w14:textId="77777777" w:rsidR="00E46260" w:rsidRPr="00E46260" w:rsidRDefault="00315472" w:rsidP="00315472">
            <w:pPr>
              <w:pStyle w:val="Default"/>
              <w:numPr>
                <w:ilvl w:val="0"/>
                <w:numId w:val="80"/>
              </w:numPr>
              <w:rPr>
                <w:i/>
                <w:iCs/>
                <w:color w:val="313231" w:themeColor="text1"/>
              </w:rPr>
            </w:pPr>
            <w:r w:rsidRPr="00E46260">
              <w:rPr>
                <w:b/>
                <w:bCs/>
                <w:i/>
                <w:iCs/>
                <w:color w:val="313231" w:themeColor="text1"/>
              </w:rPr>
              <w:t>Access</w:t>
            </w:r>
            <w:r w:rsidRPr="00E46260">
              <w:rPr>
                <w:i/>
                <w:iCs/>
                <w:color w:val="313231" w:themeColor="text1"/>
              </w:rPr>
              <w:t>: Staff from Agency A or Agency B will only access client health information as strictly needed for treatment.</w:t>
            </w:r>
          </w:p>
          <w:p w14:paraId="31E420EE" w14:textId="186074D6" w:rsidR="00315472" w:rsidRPr="00E46260" w:rsidRDefault="00315472" w:rsidP="00315472">
            <w:pPr>
              <w:pStyle w:val="Default"/>
              <w:numPr>
                <w:ilvl w:val="0"/>
                <w:numId w:val="80"/>
              </w:numPr>
              <w:rPr>
                <w:i/>
                <w:iCs/>
                <w:color w:val="313231" w:themeColor="text1"/>
              </w:rPr>
            </w:pPr>
            <w:r w:rsidRPr="00E46260">
              <w:rPr>
                <w:b/>
                <w:bCs/>
                <w:i/>
                <w:iCs/>
                <w:color w:val="313231" w:themeColor="text1"/>
              </w:rPr>
              <w:t>Private Notes</w:t>
            </w:r>
            <w:r w:rsidRPr="00E46260">
              <w:rPr>
                <w:i/>
                <w:iCs/>
                <w:color w:val="313231" w:themeColor="text1"/>
              </w:rPr>
              <w:t>: Staff may keep private case notes, but a separate protocol will define how and when these can be shared with the team.</w:t>
            </w:r>
          </w:p>
          <w:p w14:paraId="03C4B620" w14:textId="77777777" w:rsidR="00E46260" w:rsidRPr="00E46260" w:rsidRDefault="00E46260" w:rsidP="00315472">
            <w:pPr>
              <w:pStyle w:val="Default"/>
              <w:rPr>
                <w:i/>
                <w:iCs/>
                <w:color w:val="313231" w:themeColor="text1"/>
              </w:rPr>
            </w:pPr>
          </w:p>
          <w:p w14:paraId="5F8AA03A" w14:textId="08D58E67" w:rsidR="00315472" w:rsidRPr="00E46260" w:rsidRDefault="00315472" w:rsidP="00315472">
            <w:pPr>
              <w:pStyle w:val="Default"/>
              <w:rPr>
                <w:b/>
                <w:bCs/>
                <w:i/>
                <w:iCs/>
                <w:color w:val="313231" w:themeColor="text1"/>
              </w:rPr>
            </w:pPr>
            <w:r w:rsidRPr="00E46260">
              <w:rPr>
                <w:b/>
                <w:bCs/>
                <w:i/>
                <w:iCs/>
                <w:color w:val="313231" w:themeColor="text1"/>
              </w:rPr>
              <w:t>Reporting:</w:t>
            </w:r>
          </w:p>
          <w:p w14:paraId="6431B0C0" w14:textId="77777777" w:rsidR="00315472" w:rsidRPr="00E46260" w:rsidRDefault="00315472" w:rsidP="00E46260">
            <w:pPr>
              <w:pStyle w:val="Default"/>
              <w:numPr>
                <w:ilvl w:val="0"/>
                <w:numId w:val="81"/>
              </w:numPr>
              <w:rPr>
                <w:i/>
                <w:iCs/>
                <w:color w:val="313231" w:themeColor="text1"/>
              </w:rPr>
            </w:pPr>
            <w:r w:rsidRPr="00E46260">
              <w:rPr>
                <w:b/>
                <w:bCs/>
                <w:i/>
                <w:iCs/>
                <w:color w:val="313231" w:themeColor="text1"/>
              </w:rPr>
              <w:t>Aggregate Data</w:t>
            </w:r>
            <w:r w:rsidRPr="00E46260">
              <w:rPr>
                <w:i/>
                <w:iCs/>
                <w:color w:val="313231" w:themeColor="text1"/>
              </w:rPr>
              <w:t>: De-identified service statistics will be shared with all partners for reporting to funders.</w:t>
            </w:r>
          </w:p>
          <w:p w14:paraId="6156B43A" w14:textId="77777777" w:rsidR="00315472" w:rsidRPr="00E46260" w:rsidRDefault="00315472" w:rsidP="00E46260">
            <w:pPr>
              <w:pStyle w:val="Default"/>
              <w:numPr>
                <w:ilvl w:val="0"/>
                <w:numId w:val="81"/>
              </w:numPr>
              <w:rPr>
                <w:i/>
                <w:iCs/>
                <w:color w:val="313231" w:themeColor="text1"/>
              </w:rPr>
            </w:pPr>
            <w:r w:rsidRPr="00E46260">
              <w:rPr>
                <w:b/>
                <w:bCs/>
                <w:i/>
                <w:iCs/>
                <w:color w:val="313231" w:themeColor="text1"/>
              </w:rPr>
              <w:t>Financial Data</w:t>
            </w:r>
            <w:r w:rsidRPr="00E46260">
              <w:rPr>
                <w:i/>
                <w:iCs/>
                <w:color w:val="313231" w:themeColor="text1"/>
              </w:rPr>
              <w:t>: Agency B. will keep project financial data</w:t>
            </w:r>
          </w:p>
          <w:p w14:paraId="17D00907" w14:textId="0DC236BA" w:rsidR="00315472" w:rsidRPr="00E46260" w:rsidRDefault="00315472" w:rsidP="00E46260">
            <w:pPr>
              <w:pStyle w:val="Default"/>
              <w:numPr>
                <w:ilvl w:val="0"/>
                <w:numId w:val="81"/>
              </w:numPr>
              <w:rPr>
                <w:color w:val="313231" w:themeColor="text1"/>
              </w:rPr>
            </w:pPr>
            <w:r w:rsidRPr="00E46260">
              <w:rPr>
                <w:b/>
                <w:bCs/>
                <w:i/>
                <w:iCs/>
                <w:color w:val="313231" w:themeColor="text1"/>
              </w:rPr>
              <w:t>Roll-up</w:t>
            </w:r>
            <w:r w:rsidRPr="00E46260">
              <w:rPr>
                <w:i/>
                <w:iCs/>
                <w:color w:val="313231" w:themeColor="text1"/>
              </w:rPr>
              <w:t>: Clinic D will provide aggregate data to Agency B for consolidation. Agency B will include this in quarterly reports to project managers.</w:t>
            </w:r>
            <w:r w:rsidRPr="00315472">
              <w:rPr>
                <w:color w:val="313231" w:themeColor="text1"/>
              </w:rPr>
              <w:t xml:space="preserve"> </w:t>
            </w:r>
          </w:p>
        </w:tc>
      </w:tr>
      <w:tr w:rsidR="00315472" w:rsidRPr="00315472" w14:paraId="2E8243CF" w14:textId="77777777" w:rsidTr="00315472">
        <w:trPr>
          <w:trHeight w:val="2171"/>
        </w:trPr>
        <w:tc>
          <w:tcPr>
            <w:tcW w:w="526" w:type="dxa"/>
            <w:tcBorders>
              <w:top w:val="single" w:sz="4" w:space="0" w:color="000000"/>
              <w:left w:val="single" w:sz="4" w:space="0" w:color="000000"/>
              <w:bottom w:val="single" w:sz="4" w:space="0" w:color="000000"/>
              <w:right w:val="single" w:sz="4" w:space="0" w:color="000000"/>
            </w:tcBorders>
          </w:tcPr>
          <w:p w14:paraId="2107DFAA" w14:textId="77777777" w:rsidR="00315472" w:rsidRPr="00315472" w:rsidRDefault="00315472" w:rsidP="00315472">
            <w:pPr>
              <w:pStyle w:val="Default"/>
              <w:rPr>
                <w:b/>
                <w:bCs/>
                <w:color w:val="313231" w:themeColor="text1"/>
              </w:rPr>
            </w:pPr>
            <w:r w:rsidRPr="00315472">
              <w:rPr>
                <w:b/>
                <w:bCs/>
                <w:color w:val="313231" w:themeColor="text1"/>
              </w:rPr>
              <w:t>7.</w:t>
            </w:r>
          </w:p>
        </w:tc>
        <w:tc>
          <w:tcPr>
            <w:tcW w:w="1896" w:type="dxa"/>
            <w:tcBorders>
              <w:top w:val="single" w:sz="4" w:space="0" w:color="000000"/>
              <w:left w:val="single" w:sz="4" w:space="0" w:color="000000"/>
              <w:bottom w:val="single" w:sz="4" w:space="0" w:color="000000"/>
              <w:right w:val="single" w:sz="4" w:space="0" w:color="000000"/>
            </w:tcBorders>
          </w:tcPr>
          <w:p w14:paraId="461C358E" w14:textId="77777777" w:rsidR="00315472" w:rsidRPr="00315472" w:rsidRDefault="00315472" w:rsidP="00315472">
            <w:pPr>
              <w:pStyle w:val="Default"/>
              <w:rPr>
                <w:b/>
                <w:bCs/>
                <w:color w:val="313231" w:themeColor="text1"/>
              </w:rPr>
            </w:pPr>
            <w:r w:rsidRPr="00315472">
              <w:rPr>
                <w:b/>
                <w:bCs/>
                <w:color w:val="313231" w:themeColor="text1"/>
              </w:rPr>
              <w:t>Financial contributions</w:t>
            </w:r>
          </w:p>
        </w:tc>
        <w:tc>
          <w:tcPr>
            <w:tcW w:w="4922" w:type="dxa"/>
            <w:tcBorders>
              <w:top w:val="single" w:sz="4" w:space="0" w:color="000000"/>
              <w:left w:val="single" w:sz="4" w:space="0" w:color="000000"/>
              <w:bottom w:val="single" w:sz="4" w:space="0" w:color="000000"/>
              <w:right w:val="single" w:sz="4" w:space="0" w:color="000000"/>
            </w:tcBorders>
          </w:tcPr>
          <w:p w14:paraId="433F5649" w14:textId="77777777" w:rsidR="00315472" w:rsidRPr="00315472" w:rsidRDefault="00315472" w:rsidP="00E46260">
            <w:pPr>
              <w:pStyle w:val="Default"/>
              <w:numPr>
                <w:ilvl w:val="0"/>
                <w:numId w:val="82"/>
              </w:numPr>
              <w:ind w:left="360"/>
              <w:rPr>
                <w:color w:val="313231" w:themeColor="text1"/>
              </w:rPr>
            </w:pPr>
            <w:r w:rsidRPr="00315472">
              <w:rPr>
                <w:color w:val="313231" w:themeColor="text1"/>
              </w:rPr>
              <w:t>State the financial contribution from each partner.</w:t>
            </w:r>
          </w:p>
          <w:p w14:paraId="6FDE1638" w14:textId="77777777" w:rsidR="00315472" w:rsidRPr="00315472" w:rsidRDefault="00315472" w:rsidP="00E46260">
            <w:pPr>
              <w:pStyle w:val="Default"/>
              <w:numPr>
                <w:ilvl w:val="0"/>
                <w:numId w:val="82"/>
              </w:numPr>
              <w:ind w:left="360"/>
              <w:rPr>
                <w:color w:val="313231" w:themeColor="text1"/>
              </w:rPr>
            </w:pPr>
            <w:r w:rsidRPr="00315472">
              <w:rPr>
                <w:color w:val="313231" w:themeColor="text1"/>
              </w:rPr>
              <w:t>Develop a payment schedule for when contributions be made.</w:t>
            </w:r>
          </w:p>
          <w:p w14:paraId="36074B2B" w14:textId="77777777" w:rsidR="00315472" w:rsidRPr="00315472" w:rsidRDefault="00315472" w:rsidP="00E46260">
            <w:pPr>
              <w:pStyle w:val="Default"/>
              <w:numPr>
                <w:ilvl w:val="0"/>
                <w:numId w:val="82"/>
              </w:numPr>
              <w:ind w:left="360"/>
              <w:rPr>
                <w:color w:val="313231" w:themeColor="text1"/>
              </w:rPr>
            </w:pPr>
            <w:r w:rsidRPr="00315472">
              <w:rPr>
                <w:color w:val="313231" w:themeColor="text1"/>
              </w:rPr>
              <w:t>Decide who will be responsible for bookkeeping and financial reporting for the initiative.</w:t>
            </w:r>
          </w:p>
          <w:p w14:paraId="50DB8EF5" w14:textId="77777777" w:rsidR="00315472" w:rsidRPr="00315472" w:rsidRDefault="00315472" w:rsidP="00E46260">
            <w:pPr>
              <w:pStyle w:val="Default"/>
              <w:numPr>
                <w:ilvl w:val="0"/>
                <w:numId w:val="82"/>
              </w:numPr>
              <w:ind w:left="360"/>
              <w:rPr>
                <w:color w:val="313231" w:themeColor="text1"/>
              </w:rPr>
            </w:pPr>
            <w:r w:rsidRPr="00315472">
              <w:rPr>
                <w:color w:val="313231" w:themeColor="text1"/>
              </w:rPr>
              <w:t>Explain what will happen if a partner is late in paying or does not follow through on their contribution.</w:t>
            </w:r>
          </w:p>
        </w:tc>
        <w:tc>
          <w:tcPr>
            <w:tcW w:w="7323" w:type="dxa"/>
            <w:tcBorders>
              <w:top w:val="single" w:sz="4" w:space="0" w:color="000000"/>
              <w:left w:val="single" w:sz="4" w:space="0" w:color="000000"/>
              <w:bottom w:val="single" w:sz="4" w:space="0" w:color="000000"/>
              <w:right w:val="single" w:sz="4" w:space="0" w:color="000000"/>
            </w:tcBorders>
          </w:tcPr>
          <w:p w14:paraId="12081AC8" w14:textId="77777777" w:rsidR="00315472" w:rsidRPr="00B56941" w:rsidRDefault="00315472" w:rsidP="00315472">
            <w:pPr>
              <w:pStyle w:val="Default"/>
              <w:rPr>
                <w:b/>
                <w:bCs/>
                <w:i/>
                <w:iCs/>
                <w:color w:val="313231" w:themeColor="text1"/>
              </w:rPr>
            </w:pPr>
            <w:r w:rsidRPr="00B56941">
              <w:rPr>
                <w:b/>
                <w:bCs/>
                <w:i/>
                <w:iCs/>
                <w:color w:val="313231" w:themeColor="text1"/>
              </w:rPr>
              <w:t>Contributions:</w:t>
            </w:r>
          </w:p>
          <w:p w14:paraId="5BF832F6" w14:textId="77777777" w:rsidR="00315472" w:rsidRPr="00B56941" w:rsidRDefault="00315472" w:rsidP="00E46260">
            <w:pPr>
              <w:pStyle w:val="Default"/>
              <w:numPr>
                <w:ilvl w:val="0"/>
                <w:numId w:val="83"/>
              </w:numPr>
              <w:rPr>
                <w:i/>
                <w:iCs/>
                <w:color w:val="313231" w:themeColor="text1"/>
              </w:rPr>
            </w:pPr>
            <w:r w:rsidRPr="00B56941">
              <w:rPr>
                <w:i/>
                <w:iCs/>
                <w:color w:val="313231" w:themeColor="text1"/>
              </w:rPr>
              <w:t>Agency A: $25,000 per year.</w:t>
            </w:r>
          </w:p>
          <w:p w14:paraId="5BC7EC12" w14:textId="77777777" w:rsidR="00315472" w:rsidRPr="00B56941" w:rsidRDefault="00315472" w:rsidP="00E46260">
            <w:pPr>
              <w:pStyle w:val="Default"/>
              <w:numPr>
                <w:ilvl w:val="0"/>
                <w:numId w:val="83"/>
              </w:numPr>
              <w:rPr>
                <w:i/>
                <w:iCs/>
                <w:color w:val="313231" w:themeColor="text1"/>
              </w:rPr>
            </w:pPr>
            <w:r w:rsidRPr="00B56941">
              <w:rPr>
                <w:i/>
                <w:iCs/>
                <w:color w:val="313231" w:themeColor="text1"/>
              </w:rPr>
              <w:t>Agency B: $40,000 per year.</w:t>
            </w:r>
          </w:p>
          <w:p w14:paraId="3CDD3836" w14:textId="77777777" w:rsidR="00E46260" w:rsidRPr="00B56941" w:rsidRDefault="00E46260" w:rsidP="00315472">
            <w:pPr>
              <w:pStyle w:val="Default"/>
              <w:rPr>
                <w:i/>
                <w:iCs/>
                <w:color w:val="313231" w:themeColor="text1"/>
              </w:rPr>
            </w:pPr>
          </w:p>
          <w:p w14:paraId="1FB84D2D" w14:textId="7B1DAF5B" w:rsidR="00315472" w:rsidRPr="00B56941" w:rsidRDefault="00315472" w:rsidP="00315472">
            <w:pPr>
              <w:pStyle w:val="Default"/>
              <w:rPr>
                <w:b/>
                <w:bCs/>
                <w:i/>
                <w:iCs/>
                <w:color w:val="313231" w:themeColor="text1"/>
              </w:rPr>
            </w:pPr>
            <w:r w:rsidRPr="00B56941">
              <w:rPr>
                <w:b/>
                <w:bCs/>
                <w:i/>
                <w:iCs/>
                <w:color w:val="313231" w:themeColor="text1"/>
              </w:rPr>
              <w:t>Payment Schedule:</w:t>
            </w:r>
          </w:p>
          <w:p w14:paraId="7C757AA1" w14:textId="77777777" w:rsidR="00315472" w:rsidRPr="00B56941" w:rsidRDefault="00315472" w:rsidP="00E46260">
            <w:pPr>
              <w:pStyle w:val="Default"/>
              <w:numPr>
                <w:ilvl w:val="0"/>
                <w:numId w:val="84"/>
              </w:numPr>
              <w:rPr>
                <w:i/>
                <w:iCs/>
                <w:color w:val="313231" w:themeColor="text1"/>
              </w:rPr>
            </w:pPr>
            <w:r w:rsidRPr="00B56941">
              <w:rPr>
                <w:i/>
                <w:iCs/>
                <w:color w:val="313231" w:themeColor="text1"/>
              </w:rPr>
              <w:t>Agency A will pay Agency B quarterly, within 15 days of the start of each quarter.</w:t>
            </w:r>
          </w:p>
          <w:p w14:paraId="41EE7709" w14:textId="77777777" w:rsidR="00315472" w:rsidRPr="00B56941" w:rsidRDefault="00315472" w:rsidP="00E46260">
            <w:pPr>
              <w:pStyle w:val="Default"/>
              <w:numPr>
                <w:ilvl w:val="0"/>
                <w:numId w:val="84"/>
              </w:numPr>
              <w:rPr>
                <w:i/>
                <w:iCs/>
                <w:color w:val="313231" w:themeColor="text1"/>
              </w:rPr>
            </w:pPr>
            <w:r w:rsidRPr="00B56941">
              <w:rPr>
                <w:i/>
                <w:iCs/>
                <w:color w:val="313231" w:themeColor="text1"/>
              </w:rPr>
              <w:t>Agency B is responsible for bookkeeping and will provide detailed quarterly financial reports to Agency A. Records will be available for review upon request.</w:t>
            </w:r>
          </w:p>
          <w:p w14:paraId="124747D2" w14:textId="77777777" w:rsidR="00E46260" w:rsidRPr="00B56941" w:rsidRDefault="00E46260" w:rsidP="00315472">
            <w:pPr>
              <w:pStyle w:val="Default"/>
              <w:rPr>
                <w:i/>
                <w:iCs/>
                <w:color w:val="313231" w:themeColor="text1"/>
              </w:rPr>
            </w:pPr>
          </w:p>
          <w:p w14:paraId="74597A8B" w14:textId="346498D1" w:rsidR="00315472" w:rsidRPr="00B56941" w:rsidRDefault="00315472" w:rsidP="00315472">
            <w:pPr>
              <w:pStyle w:val="Default"/>
              <w:rPr>
                <w:b/>
                <w:bCs/>
                <w:i/>
                <w:iCs/>
                <w:color w:val="313231" w:themeColor="text1"/>
              </w:rPr>
            </w:pPr>
            <w:r w:rsidRPr="00B56941">
              <w:rPr>
                <w:b/>
                <w:bCs/>
                <w:i/>
                <w:iCs/>
                <w:color w:val="313231" w:themeColor="text1"/>
              </w:rPr>
              <w:t>Late Payments:</w:t>
            </w:r>
          </w:p>
          <w:p w14:paraId="5D70F72A" w14:textId="77777777" w:rsidR="00B56941" w:rsidRPr="00B56941" w:rsidRDefault="00B56941" w:rsidP="00B56941">
            <w:pPr>
              <w:pStyle w:val="Default"/>
              <w:numPr>
                <w:ilvl w:val="0"/>
                <w:numId w:val="85"/>
              </w:numPr>
              <w:rPr>
                <w:i/>
                <w:iCs/>
                <w:color w:val="313231" w:themeColor="text1"/>
              </w:rPr>
            </w:pPr>
            <w:r w:rsidRPr="00B56941">
              <w:rPr>
                <w:i/>
                <w:iCs/>
                <w:color w:val="313231" w:themeColor="text1"/>
              </w:rPr>
              <w:t>If a payment is missed, Agency B will send a reminder within one week.</w:t>
            </w:r>
          </w:p>
          <w:p w14:paraId="6AE356B5" w14:textId="5FAF6E01" w:rsidR="00315472" w:rsidRPr="00B56941" w:rsidRDefault="00B56941" w:rsidP="00E46260">
            <w:pPr>
              <w:pStyle w:val="Default"/>
              <w:numPr>
                <w:ilvl w:val="0"/>
                <w:numId w:val="85"/>
              </w:numPr>
              <w:rPr>
                <w:i/>
                <w:iCs/>
                <w:color w:val="313231" w:themeColor="text1"/>
              </w:rPr>
            </w:pPr>
            <w:r w:rsidRPr="00B56941">
              <w:rPr>
                <w:i/>
                <w:iCs/>
                <w:color w:val="313231" w:themeColor="text1"/>
              </w:rPr>
              <w:t>If payment is not received within two months of the quarter start, Agency B may initiate termination of this agreement.</w:t>
            </w:r>
          </w:p>
        </w:tc>
      </w:tr>
      <w:tr w:rsidR="00315472" w:rsidRPr="00315472" w14:paraId="4A125E5B" w14:textId="77777777" w:rsidTr="00315472">
        <w:trPr>
          <w:trHeight w:val="2171"/>
        </w:trPr>
        <w:tc>
          <w:tcPr>
            <w:tcW w:w="526" w:type="dxa"/>
            <w:tcBorders>
              <w:top w:val="single" w:sz="4" w:space="0" w:color="000000"/>
              <w:left w:val="single" w:sz="4" w:space="0" w:color="000000"/>
              <w:bottom w:val="single" w:sz="4" w:space="0" w:color="000000"/>
              <w:right w:val="single" w:sz="4" w:space="0" w:color="000000"/>
            </w:tcBorders>
          </w:tcPr>
          <w:p w14:paraId="3AC15458" w14:textId="77777777" w:rsidR="00315472" w:rsidRPr="00315472" w:rsidRDefault="00315472" w:rsidP="00315472">
            <w:pPr>
              <w:pStyle w:val="Default"/>
              <w:rPr>
                <w:b/>
                <w:bCs/>
                <w:color w:val="313231" w:themeColor="text1"/>
              </w:rPr>
            </w:pPr>
            <w:r w:rsidRPr="00315472">
              <w:rPr>
                <w:b/>
                <w:bCs/>
                <w:color w:val="313231" w:themeColor="text1"/>
              </w:rPr>
              <w:lastRenderedPageBreak/>
              <w:t>8.</w:t>
            </w:r>
          </w:p>
        </w:tc>
        <w:tc>
          <w:tcPr>
            <w:tcW w:w="1896" w:type="dxa"/>
            <w:tcBorders>
              <w:top w:val="single" w:sz="4" w:space="0" w:color="000000"/>
              <w:left w:val="single" w:sz="4" w:space="0" w:color="000000"/>
              <w:bottom w:val="single" w:sz="4" w:space="0" w:color="000000"/>
              <w:right w:val="single" w:sz="4" w:space="0" w:color="000000"/>
            </w:tcBorders>
          </w:tcPr>
          <w:p w14:paraId="25CD7CBA" w14:textId="77777777" w:rsidR="00315472" w:rsidRPr="00315472" w:rsidRDefault="00315472" w:rsidP="00315472">
            <w:pPr>
              <w:pStyle w:val="Default"/>
              <w:rPr>
                <w:b/>
                <w:bCs/>
                <w:color w:val="313231" w:themeColor="text1"/>
              </w:rPr>
            </w:pPr>
            <w:r w:rsidRPr="00315472">
              <w:rPr>
                <w:b/>
                <w:bCs/>
                <w:color w:val="313231" w:themeColor="text1"/>
              </w:rPr>
              <w:t>In-Kind Contributions</w:t>
            </w:r>
          </w:p>
        </w:tc>
        <w:tc>
          <w:tcPr>
            <w:tcW w:w="4922" w:type="dxa"/>
            <w:tcBorders>
              <w:top w:val="single" w:sz="4" w:space="0" w:color="000000"/>
              <w:left w:val="single" w:sz="4" w:space="0" w:color="000000"/>
              <w:bottom w:val="single" w:sz="4" w:space="0" w:color="000000"/>
              <w:right w:val="single" w:sz="4" w:space="0" w:color="000000"/>
            </w:tcBorders>
          </w:tcPr>
          <w:p w14:paraId="5736AD5B" w14:textId="77777777" w:rsidR="00315472" w:rsidRPr="00315472" w:rsidRDefault="00315472" w:rsidP="00B56941">
            <w:pPr>
              <w:pStyle w:val="Default"/>
              <w:numPr>
                <w:ilvl w:val="0"/>
                <w:numId w:val="86"/>
              </w:numPr>
              <w:ind w:left="360"/>
              <w:rPr>
                <w:color w:val="313231" w:themeColor="text1"/>
              </w:rPr>
            </w:pPr>
            <w:r w:rsidRPr="00315472">
              <w:rPr>
                <w:color w:val="313231" w:themeColor="text1"/>
              </w:rPr>
              <w:t>State what non-monetary contributions each partner will make.</w:t>
            </w:r>
          </w:p>
          <w:p w14:paraId="67A56854" w14:textId="77777777" w:rsidR="00315472" w:rsidRPr="00315472" w:rsidRDefault="00315472" w:rsidP="00B56941">
            <w:pPr>
              <w:pStyle w:val="Default"/>
              <w:numPr>
                <w:ilvl w:val="0"/>
                <w:numId w:val="86"/>
              </w:numPr>
              <w:ind w:left="360"/>
              <w:rPr>
                <w:color w:val="313231" w:themeColor="text1"/>
              </w:rPr>
            </w:pPr>
            <w:r w:rsidRPr="00315472">
              <w:rPr>
                <w:color w:val="313231" w:themeColor="text1"/>
              </w:rPr>
              <w:t>Agree on when and how these contributions will be made.</w:t>
            </w:r>
          </w:p>
          <w:p w14:paraId="4FA04A69" w14:textId="77777777" w:rsidR="00315472" w:rsidRPr="00315472" w:rsidRDefault="00315472" w:rsidP="00B56941">
            <w:pPr>
              <w:pStyle w:val="Default"/>
              <w:numPr>
                <w:ilvl w:val="0"/>
                <w:numId w:val="86"/>
              </w:numPr>
              <w:ind w:left="360"/>
              <w:rPr>
                <w:color w:val="313231" w:themeColor="text1"/>
              </w:rPr>
            </w:pPr>
            <w:r w:rsidRPr="00315472">
              <w:rPr>
                <w:color w:val="313231" w:themeColor="text1"/>
              </w:rPr>
              <w:t>Remember to include things like space, training opportunities for staff, equipment, software access, or any other in-kind</w:t>
            </w:r>
          </w:p>
          <w:p w14:paraId="53538D90" w14:textId="77777777" w:rsidR="00315472" w:rsidRPr="00315472" w:rsidRDefault="00315472" w:rsidP="00B56941">
            <w:pPr>
              <w:pStyle w:val="Default"/>
              <w:numPr>
                <w:ilvl w:val="0"/>
                <w:numId w:val="86"/>
              </w:numPr>
              <w:ind w:left="360"/>
              <w:rPr>
                <w:color w:val="313231" w:themeColor="text1"/>
              </w:rPr>
            </w:pPr>
            <w:r w:rsidRPr="00315472">
              <w:rPr>
                <w:color w:val="313231" w:themeColor="text1"/>
              </w:rPr>
              <w:t>support.</w:t>
            </w:r>
          </w:p>
        </w:tc>
        <w:tc>
          <w:tcPr>
            <w:tcW w:w="7323" w:type="dxa"/>
            <w:tcBorders>
              <w:top w:val="single" w:sz="4" w:space="0" w:color="000000"/>
              <w:left w:val="single" w:sz="4" w:space="0" w:color="000000"/>
              <w:bottom w:val="single" w:sz="4" w:space="0" w:color="000000"/>
              <w:right w:val="single" w:sz="4" w:space="0" w:color="000000"/>
            </w:tcBorders>
          </w:tcPr>
          <w:p w14:paraId="476AAAF9" w14:textId="77777777" w:rsidR="00315472" w:rsidRPr="00B56941" w:rsidRDefault="00315472" w:rsidP="00315472">
            <w:pPr>
              <w:pStyle w:val="Default"/>
              <w:rPr>
                <w:i/>
                <w:iCs/>
                <w:color w:val="313231" w:themeColor="text1"/>
              </w:rPr>
            </w:pPr>
            <w:r w:rsidRPr="00B56941">
              <w:rPr>
                <w:i/>
                <w:iCs/>
                <w:color w:val="313231" w:themeColor="text1"/>
              </w:rPr>
              <w:t>Partners agree to provide the following non-monetary support:</w:t>
            </w:r>
          </w:p>
          <w:p w14:paraId="2D2BFB6C" w14:textId="77777777" w:rsidR="00B56941" w:rsidRPr="00B56941" w:rsidRDefault="00B56941" w:rsidP="00315472">
            <w:pPr>
              <w:pStyle w:val="Default"/>
              <w:rPr>
                <w:i/>
                <w:iCs/>
                <w:color w:val="313231" w:themeColor="text1"/>
              </w:rPr>
            </w:pPr>
          </w:p>
          <w:p w14:paraId="622DEE3E" w14:textId="2E2DC6AF" w:rsidR="00315472" w:rsidRPr="00B56941" w:rsidRDefault="00315472" w:rsidP="00B56941">
            <w:pPr>
              <w:pStyle w:val="Default"/>
              <w:numPr>
                <w:ilvl w:val="0"/>
                <w:numId w:val="87"/>
              </w:numPr>
              <w:rPr>
                <w:i/>
                <w:iCs/>
                <w:color w:val="313231" w:themeColor="text1"/>
              </w:rPr>
            </w:pPr>
            <w:r w:rsidRPr="00B56941">
              <w:rPr>
                <w:b/>
                <w:bCs/>
                <w:i/>
                <w:iCs/>
                <w:color w:val="313231" w:themeColor="text1"/>
              </w:rPr>
              <w:t>Agency B</w:t>
            </w:r>
            <w:r w:rsidRPr="00B56941">
              <w:rPr>
                <w:i/>
                <w:iCs/>
                <w:color w:val="313231" w:themeColor="text1"/>
              </w:rPr>
              <w:t>: Use of computers at 15 Main Street (except Thursdays) and access to donated transit tokens.</w:t>
            </w:r>
          </w:p>
          <w:p w14:paraId="1719ADEC" w14:textId="0B591B87" w:rsidR="00315472" w:rsidRPr="00B56941" w:rsidRDefault="00315472" w:rsidP="00B56941">
            <w:pPr>
              <w:pStyle w:val="Default"/>
              <w:numPr>
                <w:ilvl w:val="0"/>
                <w:numId w:val="87"/>
              </w:numPr>
              <w:rPr>
                <w:i/>
                <w:iCs/>
                <w:color w:val="313231" w:themeColor="text1"/>
              </w:rPr>
            </w:pPr>
            <w:r w:rsidRPr="00B56941">
              <w:rPr>
                <w:b/>
                <w:bCs/>
                <w:i/>
                <w:iCs/>
                <w:color w:val="313231" w:themeColor="text1"/>
              </w:rPr>
              <w:t>Agency A</w:t>
            </w:r>
            <w:r w:rsidRPr="00B56941">
              <w:rPr>
                <w:i/>
                <w:iCs/>
                <w:color w:val="313231" w:themeColor="text1"/>
              </w:rPr>
              <w:t>: Use of the boardroom at 25 Shady Pines Lane on Wednesday evenings for support groups.</w:t>
            </w:r>
          </w:p>
          <w:p w14:paraId="4F31F1B4" w14:textId="77777777" w:rsidR="00315472" w:rsidRPr="00315472" w:rsidRDefault="00315472" w:rsidP="00B56941">
            <w:pPr>
              <w:pStyle w:val="Default"/>
              <w:numPr>
                <w:ilvl w:val="0"/>
                <w:numId w:val="87"/>
              </w:numPr>
              <w:rPr>
                <w:color w:val="313231" w:themeColor="text1"/>
              </w:rPr>
            </w:pPr>
            <w:r w:rsidRPr="00B56941">
              <w:rPr>
                <w:b/>
                <w:bCs/>
                <w:i/>
                <w:iCs/>
                <w:color w:val="313231" w:themeColor="text1"/>
              </w:rPr>
              <w:t>Training</w:t>
            </w:r>
            <w:r w:rsidRPr="00B56941">
              <w:rPr>
                <w:i/>
                <w:iCs/>
                <w:color w:val="313231" w:themeColor="text1"/>
              </w:rPr>
              <w:t>: Agency A staff may attend monthly in-service trainings provided by Agency B.</w:t>
            </w:r>
          </w:p>
        </w:tc>
      </w:tr>
      <w:tr w:rsidR="00315472" w:rsidRPr="00315472" w14:paraId="4DA0E36D" w14:textId="77777777" w:rsidTr="000537CF">
        <w:trPr>
          <w:trHeight w:val="836"/>
        </w:trPr>
        <w:tc>
          <w:tcPr>
            <w:tcW w:w="526" w:type="dxa"/>
            <w:tcBorders>
              <w:top w:val="single" w:sz="4" w:space="0" w:color="000000"/>
              <w:left w:val="single" w:sz="4" w:space="0" w:color="000000"/>
              <w:bottom w:val="single" w:sz="4" w:space="0" w:color="000000"/>
              <w:right w:val="single" w:sz="4" w:space="0" w:color="000000"/>
            </w:tcBorders>
          </w:tcPr>
          <w:p w14:paraId="518E6BE7" w14:textId="77777777" w:rsidR="00315472" w:rsidRPr="00315472" w:rsidRDefault="00315472" w:rsidP="00315472">
            <w:pPr>
              <w:pStyle w:val="Default"/>
              <w:rPr>
                <w:b/>
                <w:bCs/>
                <w:color w:val="313231" w:themeColor="text1"/>
              </w:rPr>
            </w:pPr>
            <w:r w:rsidRPr="00315472">
              <w:rPr>
                <w:b/>
                <w:bCs/>
                <w:color w:val="313231" w:themeColor="text1"/>
              </w:rPr>
              <w:t>9.</w:t>
            </w:r>
          </w:p>
        </w:tc>
        <w:tc>
          <w:tcPr>
            <w:tcW w:w="1896" w:type="dxa"/>
            <w:tcBorders>
              <w:top w:val="single" w:sz="4" w:space="0" w:color="000000"/>
              <w:left w:val="single" w:sz="4" w:space="0" w:color="000000"/>
              <w:bottom w:val="single" w:sz="4" w:space="0" w:color="000000"/>
              <w:right w:val="single" w:sz="4" w:space="0" w:color="000000"/>
            </w:tcBorders>
          </w:tcPr>
          <w:p w14:paraId="5FCE52B6" w14:textId="77777777" w:rsidR="00315472" w:rsidRPr="00315472" w:rsidRDefault="00315472" w:rsidP="00315472">
            <w:pPr>
              <w:pStyle w:val="Default"/>
              <w:rPr>
                <w:b/>
                <w:bCs/>
                <w:color w:val="313231" w:themeColor="text1"/>
              </w:rPr>
            </w:pPr>
            <w:r w:rsidRPr="00315472">
              <w:rPr>
                <w:b/>
                <w:bCs/>
                <w:color w:val="313231" w:themeColor="text1"/>
              </w:rPr>
              <w:t>Communications Protocol</w:t>
            </w:r>
          </w:p>
        </w:tc>
        <w:tc>
          <w:tcPr>
            <w:tcW w:w="4922" w:type="dxa"/>
            <w:tcBorders>
              <w:top w:val="single" w:sz="4" w:space="0" w:color="000000"/>
              <w:left w:val="single" w:sz="4" w:space="0" w:color="000000"/>
              <w:bottom w:val="single" w:sz="4" w:space="0" w:color="000000"/>
              <w:right w:val="single" w:sz="4" w:space="0" w:color="000000"/>
            </w:tcBorders>
          </w:tcPr>
          <w:p w14:paraId="0947E923" w14:textId="77777777" w:rsidR="00315472" w:rsidRPr="00315472" w:rsidRDefault="00315472" w:rsidP="00B56941">
            <w:pPr>
              <w:pStyle w:val="Default"/>
              <w:numPr>
                <w:ilvl w:val="0"/>
                <w:numId w:val="88"/>
              </w:numPr>
              <w:ind w:left="360"/>
              <w:rPr>
                <w:color w:val="313231" w:themeColor="text1"/>
              </w:rPr>
            </w:pPr>
            <w:r w:rsidRPr="00315472">
              <w:rPr>
                <w:color w:val="313231" w:themeColor="text1"/>
              </w:rPr>
              <w:t>Create a clear process to support open and transparent communication.</w:t>
            </w:r>
          </w:p>
          <w:p w14:paraId="26C78F1A" w14:textId="77777777" w:rsidR="00315472" w:rsidRPr="00315472" w:rsidRDefault="00315472" w:rsidP="00B56941">
            <w:pPr>
              <w:pStyle w:val="Default"/>
              <w:numPr>
                <w:ilvl w:val="0"/>
                <w:numId w:val="88"/>
              </w:numPr>
              <w:ind w:left="360"/>
              <w:rPr>
                <w:color w:val="313231" w:themeColor="text1"/>
              </w:rPr>
            </w:pPr>
            <w:r w:rsidRPr="00315472">
              <w:rPr>
                <w:color w:val="313231" w:themeColor="text1"/>
              </w:rPr>
              <w:t>Considerations:</w:t>
            </w:r>
          </w:p>
          <w:p w14:paraId="50C99270" w14:textId="77777777" w:rsidR="00315472" w:rsidRPr="00315472" w:rsidRDefault="00315472" w:rsidP="00B56941">
            <w:pPr>
              <w:pStyle w:val="Default"/>
              <w:numPr>
                <w:ilvl w:val="1"/>
                <w:numId w:val="88"/>
              </w:numPr>
              <w:ind w:left="785"/>
              <w:rPr>
                <w:color w:val="313231" w:themeColor="text1"/>
              </w:rPr>
            </w:pPr>
            <w:r w:rsidRPr="00315472">
              <w:rPr>
                <w:color w:val="313231" w:themeColor="text1"/>
              </w:rPr>
              <w:t>Make sure communication is clear from the start to prevent problems later, especially if one organization is much larger than the other. The smaller partner should feel heard and properly consulted.</w:t>
            </w:r>
          </w:p>
          <w:p w14:paraId="0AC0A74C" w14:textId="77777777" w:rsidR="00B56941" w:rsidRDefault="00315472" w:rsidP="00B56941">
            <w:pPr>
              <w:pStyle w:val="Default"/>
              <w:numPr>
                <w:ilvl w:val="1"/>
                <w:numId w:val="88"/>
              </w:numPr>
              <w:ind w:left="785"/>
              <w:rPr>
                <w:color w:val="313231" w:themeColor="text1"/>
              </w:rPr>
            </w:pPr>
            <w:r w:rsidRPr="00315472">
              <w:rPr>
                <w:color w:val="313231" w:themeColor="text1"/>
              </w:rPr>
              <w:t>Set guidelines for email use, including what kinds of issues should be handled by email (e.g., day-to-day operational matters).</w:t>
            </w:r>
          </w:p>
          <w:p w14:paraId="751AAD16" w14:textId="77777777" w:rsidR="00B56941" w:rsidRDefault="00315472" w:rsidP="00B56941">
            <w:pPr>
              <w:pStyle w:val="Default"/>
              <w:numPr>
                <w:ilvl w:val="1"/>
                <w:numId w:val="88"/>
              </w:numPr>
              <w:ind w:left="785"/>
              <w:rPr>
                <w:color w:val="313231" w:themeColor="text1"/>
              </w:rPr>
            </w:pPr>
            <w:r w:rsidRPr="00B56941">
              <w:rPr>
                <w:color w:val="313231" w:themeColor="text1"/>
              </w:rPr>
              <w:t>Set a regular meeting schedule. Agree on how they will run (such as having agendas, taking minutes, choosing a chairperson, and following basic procedures).</w:t>
            </w:r>
          </w:p>
          <w:p w14:paraId="61E098D9" w14:textId="3850214F" w:rsidR="00315472" w:rsidRPr="00B56941" w:rsidRDefault="00315472" w:rsidP="00B56941">
            <w:pPr>
              <w:pStyle w:val="Default"/>
              <w:numPr>
                <w:ilvl w:val="1"/>
                <w:numId w:val="88"/>
              </w:numPr>
              <w:ind w:left="785"/>
              <w:rPr>
                <w:color w:val="313231" w:themeColor="text1"/>
              </w:rPr>
            </w:pPr>
            <w:r w:rsidRPr="00B56941">
              <w:rPr>
                <w:color w:val="313231" w:themeColor="text1"/>
              </w:rPr>
              <w:lastRenderedPageBreak/>
              <w:t>If needed, agree on meeting expectations, such as starting and ending on time and respectful participation.</w:t>
            </w:r>
          </w:p>
        </w:tc>
        <w:tc>
          <w:tcPr>
            <w:tcW w:w="7323" w:type="dxa"/>
            <w:tcBorders>
              <w:top w:val="single" w:sz="4" w:space="0" w:color="000000"/>
              <w:left w:val="single" w:sz="4" w:space="0" w:color="000000"/>
              <w:bottom w:val="single" w:sz="4" w:space="0" w:color="000000"/>
              <w:right w:val="single" w:sz="4" w:space="0" w:color="000000"/>
            </w:tcBorders>
          </w:tcPr>
          <w:p w14:paraId="0054AF7A" w14:textId="77777777" w:rsidR="00315472" w:rsidRPr="00B56941" w:rsidRDefault="00315472" w:rsidP="00315472">
            <w:pPr>
              <w:pStyle w:val="Default"/>
              <w:rPr>
                <w:i/>
                <w:iCs/>
                <w:color w:val="313231" w:themeColor="text1"/>
              </w:rPr>
            </w:pPr>
            <w:r w:rsidRPr="00B56941">
              <w:rPr>
                <w:b/>
                <w:bCs/>
                <w:i/>
                <w:iCs/>
                <w:color w:val="313231" w:themeColor="text1"/>
              </w:rPr>
              <w:lastRenderedPageBreak/>
              <w:t>Primary Contacts</w:t>
            </w:r>
            <w:r w:rsidRPr="00B56941">
              <w:rPr>
                <w:i/>
                <w:iCs/>
                <w:color w:val="313231" w:themeColor="text1"/>
              </w:rPr>
              <w:t>: Communication regarding daily management will mostly be between the Program Director (Agency A) and the Director of Services (Agency B).</w:t>
            </w:r>
          </w:p>
          <w:p w14:paraId="4BDC8B59" w14:textId="46DBB292" w:rsidR="00315472" w:rsidRPr="00B56941" w:rsidRDefault="00B56941" w:rsidP="00315472">
            <w:pPr>
              <w:pStyle w:val="Default"/>
              <w:rPr>
                <w:i/>
                <w:iCs/>
                <w:color w:val="313231" w:themeColor="text1"/>
              </w:rPr>
            </w:pPr>
            <w:r w:rsidRPr="00B56941">
              <w:rPr>
                <w:i/>
                <w:iCs/>
                <w:color w:val="313231" w:themeColor="text1"/>
              </w:rPr>
              <w:br/>
            </w:r>
            <w:r w:rsidR="00315472" w:rsidRPr="00B56941">
              <w:rPr>
                <w:b/>
                <w:bCs/>
                <w:i/>
                <w:iCs/>
                <w:color w:val="313231" w:themeColor="text1"/>
              </w:rPr>
              <w:t>Response Time</w:t>
            </w:r>
            <w:r w:rsidR="00315472" w:rsidRPr="00B56941">
              <w:rPr>
                <w:i/>
                <w:iCs/>
                <w:color w:val="313231" w:themeColor="text1"/>
              </w:rPr>
              <w:t>: Messages must be returned by the end of the business day.</w:t>
            </w:r>
          </w:p>
          <w:p w14:paraId="411D1FBD" w14:textId="77777777" w:rsidR="00B56941" w:rsidRPr="00B56941" w:rsidRDefault="00B56941" w:rsidP="00315472">
            <w:pPr>
              <w:pStyle w:val="Default"/>
              <w:rPr>
                <w:i/>
                <w:iCs/>
                <w:color w:val="313231" w:themeColor="text1"/>
              </w:rPr>
            </w:pPr>
          </w:p>
          <w:p w14:paraId="66DABFBB" w14:textId="755E6387" w:rsidR="00315472" w:rsidRPr="00B56941" w:rsidRDefault="00315472" w:rsidP="00315472">
            <w:pPr>
              <w:pStyle w:val="Default"/>
              <w:rPr>
                <w:i/>
                <w:iCs/>
                <w:color w:val="313231" w:themeColor="text1"/>
              </w:rPr>
            </w:pPr>
            <w:r w:rsidRPr="00B56941">
              <w:rPr>
                <w:b/>
                <w:bCs/>
                <w:i/>
                <w:iCs/>
                <w:color w:val="313231" w:themeColor="text1"/>
              </w:rPr>
              <w:t>Meetings</w:t>
            </w:r>
            <w:r w:rsidRPr="00B56941">
              <w:rPr>
                <w:i/>
                <w:iCs/>
                <w:color w:val="313231" w:themeColor="text1"/>
              </w:rPr>
              <w:t>: Meetings will be scheduled mutually. If a partner cannot attend, a substitute with decision-making authority must be sent.</w:t>
            </w:r>
          </w:p>
          <w:p w14:paraId="55EA5858" w14:textId="77777777" w:rsidR="00B56941" w:rsidRPr="00B56941" w:rsidRDefault="00B56941" w:rsidP="00315472">
            <w:pPr>
              <w:pStyle w:val="Default"/>
              <w:rPr>
                <w:i/>
                <w:iCs/>
                <w:color w:val="313231" w:themeColor="text1"/>
              </w:rPr>
            </w:pPr>
          </w:p>
          <w:p w14:paraId="70FA4E75" w14:textId="15576C81" w:rsidR="00315472" w:rsidRPr="00315472" w:rsidRDefault="00315472" w:rsidP="00315472">
            <w:pPr>
              <w:pStyle w:val="Default"/>
              <w:rPr>
                <w:color w:val="313231" w:themeColor="text1"/>
              </w:rPr>
            </w:pPr>
            <w:r w:rsidRPr="00B56941">
              <w:rPr>
                <w:b/>
                <w:bCs/>
                <w:i/>
                <w:iCs/>
                <w:color w:val="313231" w:themeColor="text1"/>
              </w:rPr>
              <w:t>Documentation</w:t>
            </w:r>
            <w:r w:rsidRPr="00B56941">
              <w:rPr>
                <w:i/>
                <w:iCs/>
                <w:color w:val="313231" w:themeColor="text1"/>
              </w:rPr>
              <w:t>: Decisions and action items (who, what, by when) will be emailed to all partners within two business days of the meeting. Formal minutes are not required, but a record of decisions is.</w:t>
            </w:r>
          </w:p>
        </w:tc>
      </w:tr>
      <w:tr w:rsidR="00315472" w:rsidRPr="00315472" w14:paraId="5E9B83DC" w14:textId="77777777" w:rsidTr="00315472">
        <w:trPr>
          <w:trHeight w:val="2171"/>
        </w:trPr>
        <w:tc>
          <w:tcPr>
            <w:tcW w:w="526" w:type="dxa"/>
            <w:tcBorders>
              <w:top w:val="single" w:sz="4" w:space="0" w:color="000000"/>
              <w:left w:val="single" w:sz="4" w:space="0" w:color="000000"/>
              <w:bottom w:val="single" w:sz="4" w:space="0" w:color="000000"/>
              <w:right w:val="single" w:sz="4" w:space="0" w:color="000000"/>
            </w:tcBorders>
          </w:tcPr>
          <w:p w14:paraId="61BC11EB" w14:textId="77777777" w:rsidR="00315472" w:rsidRPr="00315472" w:rsidRDefault="00315472" w:rsidP="00315472">
            <w:pPr>
              <w:pStyle w:val="Default"/>
              <w:rPr>
                <w:b/>
                <w:bCs/>
                <w:color w:val="313231" w:themeColor="text1"/>
              </w:rPr>
            </w:pPr>
            <w:r w:rsidRPr="00315472">
              <w:rPr>
                <w:b/>
                <w:bCs/>
                <w:color w:val="313231" w:themeColor="text1"/>
              </w:rPr>
              <w:t>10.</w:t>
            </w:r>
          </w:p>
        </w:tc>
        <w:tc>
          <w:tcPr>
            <w:tcW w:w="1896" w:type="dxa"/>
            <w:tcBorders>
              <w:top w:val="single" w:sz="4" w:space="0" w:color="000000"/>
              <w:left w:val="single" w:sz="4" w:space="0" w:color="000000"/>
              <w:bottom w:val="single" w:sz="4" w:space="0" w:color="000000"/>
              <w:right w:val="single" w:sz="4" w:space="0" w:color="000000"/>
            </w:tcBorders>
          </w:tcPr>
          <w:p w14:paraId="07084243" w14:textId="77777777" w:rsidR="00315472" w:rsidRPr="00315472" w:rsidRDefault="00315472" w:rsidP="00315472">
            <w:pPr>
              <w:pStyle w:val="Default"/>
              <w:rPr>
                <w:b/>
                <w:bCs/>
                <w:color w:val="313231" w:themeColor="text1"/>
              </w:rPr>
            </w:pPr>
            <w:r w:rsidRPr="00315472">
              <w:rPr>
                <w:b/>
                <w:bCs/>
                <w:color w:val="313231" w:themeColor="text1"/>
              </w:rPr>
              <w:t>Human Resources</w:t>
            </w:r>
          </w:p>
        </w:tc>
        <w:tc>
          <w:tcPr>
            <w:tcW w:w="4922" w:type="dxa"/>
            <w:tcBorders>
              <w:top w:val="single" w:sz="4" w:space="0" w:color="000000"/>
              <w:left w:val="single" w:sz="4" w:space="0" w:color="000000"/>
              <w:bottom w:val="single" w:sz="4" w:space="0" w:color="000000"/>
              <w:right w:val="single" w:sz="4" w:space="0" w:color="000000"/>
            </w:tcBorders>
          </w:tcPr>
          <w:p w14:paraId="6BD56443" w14:textId="77777777" w:rsidR="00315472" w:rsidRPr="00315472" w:rsidRDefault="00315472" w:rsidP="00B56941">
            <w:pPr>
              <w:pStyle w:val="Default"/>
              <w:numPr>
                <w:ilvl w:val="0"/>
                <w:numId w:val="89"/>
              </w:numPr>
              <w:ind w:left="502"/>
              <w:rPr>
                <w:color w:val="313231" w:themeColor="text1"/>
              </w:rPr>
            </w:pPr>
            <w:r w:rsidRPr="00315472">
              <w:rPr>
                <w:color w:val="313231" w:themeColor="text1"/>
              </w:rPr>
              <w:t>If new staff are hired as part of the collaboration, one organization must be named as the official (legal) employer. This organization is responsible for following all employment laws, including employment standards, human rights, health and safety, and handling any related complaints or investigations.</w:t>
            </w:r>
          </w:p>
          <w:p w14:paraId="74743F4B" w14:textId="77777777" w:rsidR="00315472" w:rsidRPr="00315472" w:rsidRDefault="00315472" w:rsidP="00B56941">
            <w:pPr>
              <w:pStyle w:val="Default"/>
              <w:numPr>
                <w:ilvl w:val="0"/>
                <w:numId w:val="89"/>
              </w:numPr>
              <w:ind w:left="502"/>
              <w:rPr>
                <w:color w:val="313231" w:themeColor="text1"/>
              </w:rPr>
            </w:pPr>
            <w:r w:rsidRPr="00315472">
              <w:rPr>
                <w:color w:val="313231" w:themeColor="text1"/>
              </w:rPr>
              <w:t>If existing staff are assigned to the project, they remain employees of their current employer.</w:t>
            </w:r>
          </w:p>
          <w:p w14:paraId="2AAD2219" w14:textId="77777777" w:rsidR="00315472" w:rsidRPr="00315472" w:rsidRDefault="00315472" w:rsidP="00B56941">
            <w:pPr>
              <w:pStyle w:val="Default"/>
              <w:numPr>
                <w:ilvl w:val="0"/>
                <w:numId w:val="89"/>
              </w:numPr>
              <w:ind w:left="502"/>
              <w:rPr>
                <w:color w:val="313231" w:themeColor="text1"/>
              </w:rPr>
            </w:pPr>
            <w:r w:rsidRPr="00315472">
              <w:rPr>
                <w:color w:val="313231" w:themeColor="text1"/>
              </w:rPr>
              <w:t>The hiring organization is responsible for payroll, taxes, and government remittances, hiring and onboarding to performance management and, if needed, ending employment.</w:t>
            </w:r>
          </w:p>
          <w:p w14:paraId="4F01EAAE" w14:textId="77777777" w:rsidR="00315472" w:rsidRPr="00315472" w:rsidRDefault="00315472" w:rsidP="00B56941">
            <w:pPr>
              <w:pStyle w:val="Default"/>
              <w:numPr>
                <w:ilvl w:val="0"/>
                <w:numId w:val="89"/>
              </w:numPr>
              <w:ind w:left="502"/>
              <w:rPr>
                <w:color w:val="313231" w:themeColor="text1"/>
              </w:rPr>
            </w:pPr>
            <w:r w:rsidRPr="00315472">
              <w:rPr>
                <w:color w:val="313231" w:themeColor="text1"/>
              </w:rPr>
              <w:t>If a consultant or contractor is hired instead of an employee, one organization must be legally responsible for the contract. The partners must also decide who selects the consultant, negotiates the contract, and has the authority to end it.</w:t>
            </w:r>
          </w:p>
          <w:p w14:paraId="1794E7A3" w14:textId="77777777" w:rsidR="00315472" w:rsidRPr="00315472" w:rsidRDefault="00315472" w:rsidP="00B56941">
            <w:pPr>
              <w:pStyle w:val="Default"/>
              <w:numPr>
                <w:ilvl w:val="0"/>
                <w:numId w:val="89"/>
              </w:numPr>
              <w:ind w:left="502"/>
              <w:rPr>
                <w:color w:val="313231" w:themeColor="text1"/>
              </w:rPr>
            </w:pPr>
            <w:r w:rsidRPr="00315472">
              <w:rPr>
                <w:color w:val="313231" w:themeColor="text1"/>
              </w:rPr>
              <w:t xml:space="preserve">Staff hired through a collaboration must have one clear employer and one direct supervisor. If another partner wants to </w:t>
            </w:r>
            <w:r w:rsidRPr="00315472">
              <w:rPr>
                <w:color w:val="313231" w:themeColor="text1"/>
              </w:rPr>
              <w:lastRenderedPageBreak/>
              <w:t>provide feedback on performance, it should be shared with the supervisor — not directly with the staff member.</w:t>
            </w:r>
          </w:p>
          <w:p w14:paraId="62E2A84E" w14:textId="46870433" w:rsidR="00315472" w:rsidRPr="00315472" w:rsidRDefault="00315472" w:rsidP="00B56941">
            <w:pPr>
              <w:pStyle w:val="Default"/>
              <w:numPr>
                <w:ilvl w:val="0"/>
                <w:numId w:val="89"/>
              </w:numPr>
              <w:ind w:left="502"/>
              <w:rPr>
                <w:color w:val="313231" w:themeColor="text1"/>
              </w:rPr>
            </w:pPr>
            <w:r w:rsidRPr="00315472">
              <w:rPr>
                <w:color w:val="313231" w:themeColor="text1"/>
              </w:rPr>
              <w:t>The organization that does the hiring takes on extra responsibilities that the other partners do not share, and this should be clearly stated in the agreement.</w:t>
            </w:r>
          </w:p>
        </w:tc>
        <w:tc>
          <w:tcPr>
            <w:tcW w:w="7323" w:type="dxa"/>
            <w:tcBorders>
              <w:top w:val="single" w:sz="4" w:space="0" w:color="000000"/>
              <w:left w:val="single" w:sz="4" w:space="0" w:color="000000"/>
              <w:bottom w:val="single" w:sz="4" w:space="0" w:color="000000"/>
              <w:right w:val="single" w:sz="4" w:space="0" w:color="000000"/>
            </w:tcBorders>
          </w:tcPr>
          <w:p w14:paraId="2C5F995F" w14:textId="77777777" w:rsidR="00315472" w:rsidRPr="00B56941" w:rsidRDefault="00315472" w:rsidP="00315472">
            <w:pPr>
              <w:pStyle w:val="Default"/>
              <w:rPr>
                <w:b/>
                <w:bCs/>
                <w:i/>
                <w:iCs/>
                <w:color w:val="313231" w:themeColor="text1"/>
              </w:rPr>
            </w:pPr>
            <w:r w:rsidRPr="00B56941">
              <w:rPr>
                <w:b/>
                <w:bCs/>
                <w:i/>
                <w:iCs/>
                <w:color w:val="313231" w:themeColor="text1"/>
              </w:rPr>
              <w:lastRenderedPageBreak/>
              <w:t>Employer Responsibility:</w:t>
            </w:r>
          </w:p>
          <w:p w14:paraId="0FF28646" w14:textId="77777777" w:rsidR="00B56941" w:rsidRPr="00B56941" w:rsidRDefault="00315472" w:rsidP="00315472">
            <w:pPr>
              <w:pStyle w:val="Default"/>
              <w:numPr>
                <w:ilvl w:val="0"/>
                <w:numId w:val="90"/>
              </w:numPr>
              <w:rPr>
                <w:i/>
                <w:iCs/>
                <w:color w:val="313231" w:themeColor="text1"/>
              </w:rPr>
            </w:pPr>
            <w:r w:rsidRPr="00B56941">
              <w:rPr>
                <w:i/>
                <w:iCs/>
                <w:color w:val="313231" w:themeColor="text1"/>
              </w:rPr>
              <w:t>Agency B is the legal employer of the project staff. Agency B is responsible for hiring, payroll, taxes, performance management, and termination, in compliance with the Employment Standards Act, Human Rights Code, and Occupational Health &amp; Safety Act.</w:t>
            </w:r>
          </w:p>
          <w:p w14:paraId="645FA87E" w14:textId="3D556438" w:rsidR="00315472" w:rsidRPr="00B56941" w:rsidRDefault="00315472" w:rsidP="00315472">
            <w:pPr>
              <w:pStyle w:val="Default"/>
              <w:numPr>
                <w:ilvl w:val="0"/>
                <w:numId w:val="90"/>
              </w:numPr>
              <w:rPr>
                <w:i/>
                <w:iCs/>
                <w:color w:val="313231" w:themeColor="text1"/>
              </w:rPr>
            </w:pPr>
            <w:r w:rsidRPr="00B56941">
              <w:rPr>
                <w:i/>
                <w:iCs/>
                <w:color w:val="313231" w:themeColor="text1"/>
              </w:rPr>
              <w:t>Consultation: While Agency B makes the final hiring/firing decisions, it will consult with other partners where appropriate. However, Agency B is not required to share confidential employee details.</w:t>
            </w:r>
          </w:p>
          <w:p w14:paraId="6F8B4228" w14:textId="77777777" w:rsidR="00B56941" w:rsidRPr="00B56941" w:rsidRDefault="00B56941" w:rsidP="00315472">
            <w:pPr>
              <w:pStyle w:val="Default"/>
              <w:rPr>
                <w:i/>
                <w:iCs/>
                <w:color w:val="313231" w:themeColor="text1"/>
              </w:rPr>
            </w:pPr>
          </w:p>
          <w:p w14:paraId="44CFE64E" w14:textId="6615DB4F" w:rsidR="00315472" w:rsidRPr="00B56941" w:rsidRDefault="00315472" w:rsidP="00315472">
            <w:pPr>
              <w:pStyle w:val="Default"/>
              <w:rPr>
                <w:b/>
                <w:bCs/>
                <w:i/>
                <w:iCs/>
                <w:color w:val="313231" w:themeColor="text1"/>
              </w:rPr>
            </w:pPr>
            <w:r w:rsidRPr="00B56941">
              <w:rPr>
                <w:b/>
                <w:bCs/>
                <w:i/>
                <w:iCs/>
                <w:color w:val="313231" w:themeColor="text1"/>
              </w:rPr>
              <w:t>Staff Conduct:</w:t>
            </w:r>
          </w:p>
          <w:p w14:paraId="76C32236" w14:textId="77777777" w:rsidR="00315472" w:rsidRPr="00B56941" w:rsidRDefault="00315472" w:rsidP="00B56941">
            <w:pPr>
              <w:pStyle w:val="Default"/>
              <w:numPr>
                <w:ilvl w:val="0"/>
                <w:numId w:val="91"/>
              </w:numPr>
              <w:rPr>
                <w:i/>
                <w:iCs/>
                <w:color w:val="313231" w:themeColor="text1"/>
              </w:rPr>
            </w:pPr>
            <w:r w:rsidRPr="00B56941">
              <w:rPr>
                <w:i/>
                <w:iCs/>
                <w:color w:val="313231" w:themeColor="text1"/>
              </w:rPr>
              <w:t>Staff hired for this project have one clear supervisor (at Agency B). Feedback from other partners should be directed to the supervisor, not the staff member directly.</w:t>
            </w:r>
          </w:p>
          <w:p w14:paraId="31F351F2" w14:textId="370476B1" w:rsidR="00315472" w:rsidRPr="00315472" w:rsidRDefault="00315472" w:rsidP="00B56941">
            <w:pPr>
              <w:pStyle w:val="Default"/>
              <w:numPr>
                <w:ilvl w:val="0"/>
                <w:numId w:val="91"/>
              </w:numPr>
              <w:rPr>
                <w:color w:val="313231" w:themeColor="text1"/>
              </w:rPr>
            </w:pPr>
            <w:r w:rsidRPr="00B56941">
              <w:rPr>
                <w:i/>
                <w:iCs/>
                <w:color w:val="313231" w:themeColor="text1"/>
              </w:rPr>
              <w:t>If Agency B terminates an employee, it will notify other partners in writing beforehand.</w:t>
            </w:r>
          </w:p>
        </w:tc>
      </w:tr>
      <w:tr w:rsidR="00315472" w:rsidRPr="00315472" w14:paraId="35F1D0B1" w14:textId="77777777" w:rsidTr="00315472">
        <w:trPr>
          <w:trHeight w:val="2171"/>
        </w:trPr>
        <w:tc>
          <w:tcPr>
            <w:tcW w:w="526" w:type="dxa"/>
            <w:tcBorders>
              <w:top w:val="single" w:sz="4" w:space="0" w:color="000000"/>
              <w:left w:val="single" w:sz="4" w:space="0" w:color="000000"/>
              <w:bottom w:val="single" w:sz="4" w:space="0" w:color="000000"/>
              <w:right w:val="single" w:sz="4" w:space="0" w:color="000000"/>
            </w:tcBorders>
          </w:tcPr>
          <w:p w14:paraId="19A07668" w14:textId="77777777" w:rsidR="00315472" w:rsidRPr="00315472" w:rsidRDefault="00315472" w:rsidP="00315472">
            <w:pPr>
              <w:pStyle w:val="Default"/>
              <w:rPr>
                <w:b/>
                <w:bCs/>
                <w:color w:val="313231" w:themeColor="text1"/>
              </w:rPr>
            </w:pPr>
            <w:r w:rsidRPr="00315472">
              <w:rPr>
                <w:b/>
                <w:bCs/>
                <w:color w:val="313231" w:themeColor="text1"/>
              </w:rPr>
              <w:t>11.</w:t>
            </w:r>
          </w:p>
        </w:tc>
        <w:tc>
          <w:tcPr>
            <w:tcW w:w="1896" w:type="dxa"/>
            <w:tcBorders>
              <w:top w:val="single" w:sz="4" w:space="0" w:color="000000"/>
              <w:left w:val="single" w:sz="4" w:space="0" w:color="000000"/>
              <w:bottom w:val="single" w:sz="4" w:space="0" w:color="000000"/>
              <w:right w:val="single" w:sz="4" w:space="0" w:color="000000"/>
            </w:tcBorders>
          </w:tcPr>
          <w:p w14:paraId="3BEB3079" w14:textId="77777777" w:rsidR="00315472" w:rsidRPr="00315472" w:rsidRDefault="00315472" w:rsidP="00315472">
            <w:pPr>
              <w:pStyle w:val="Default"/>
              <w:rPr>
                <w:b/>
                <w:bCs/>
                <w:color w:val="313231" w:themeColor="text1"/>
              </w:rPr>
            </w:pPr>
            <w:r w:rsidRPr="00315472">
              <w:rPr>
                <w:b/>
                <w:bCs/>
                <w:color w:val="313231" w:themeColor="text1"/>
              </w:rPr>
              <w:t>GIPA/MEPA &amp;</w:t>
            </w:r>
          </w:p>
          <w:p w14:paraId="48AF70BE" w14:textId="77777777" w:rsidR="00315472" w:rsidRPr="00315472" w:rsidRDefault="00315472" w:rsidP="00315472">
            <w:pPr>
              <w:pStyle w:val="Default"/>
              <w:rPr>
                <w:b/>
                <w:bCs/>
                <w:color w:val="313231" w:themeColor="text1"/>
              </w:rPr>
            </w:pPr>
            <w:r w:rsidRPr="00315472">
              <w:rPr>
                <w:b/>
                <w:bCs/>
                <w:color w:val="313231" w:themeColor="text1"/>
              </w:rPr>
              <w:t>Community Accountability</w:t>
            </w:r>
          </w:p>
        </w:tc>
        <w:tc>
          <w:tcPr>
            <w:tcW w:w="4922" w:type="dxa"/>
            <w:tcBorders>
              <w:top w:val="single" w:sz="4" w:space="0" w:color="000000"/>
              <w:left w:val="single" w:sz="4" w:space="0" w:color="000000"/>
              <w:bottom w:val="single" w:sz="4" w:space="0" w:color="000000"/>
              <w:right w:val="single" w:sz="4" w:space="0" w:color="000000"/>
            </w:tcBorders>
          </w:tcPr>
          <w:p w14:paraId="0D84FA40" w14:textId="77C62237" w:rsidR="00315472" w:rsidRPr="00315472" w:rsidRDefault="00315472" w:rsidP="00B56941">
            <w:pPr>
              <w:pStyle w:val="Default"/>
              <w:numPr>
                <w:ilvl w:val="0"/>
                <w:numId w:val="92"/>
              </w:numPr>
              <w:ind w:left="502"/>
              <w:rPr>
                <w:color w:val="313231" w:themeColor="text1"/>
              </w:rPr>
            </w:pPr>
            <w:r w:rsidRPr="00315472">
              <w:rPr>
                <w:color w:val="313231" w:themeColor="text1"/>
              </w:rPr>
              <w:t>Describe concretely how people with lived experience of HIV (PHAs) will be meaningfully engaged in governance and decision-making (GIPA/MEPA). Address compensation or honoraria for PHA participation. Identify how the collaboration will be accountable to the communities most affected by its work, beyond funders and partner organizations.</w:t>
            </w:r>
          </w:p>
        </w:tc>
        <w:tc>
          <w:tcPr>
            <w:tcW w:w="7323" w:type="dxa"/>
            <w:tcBorders>
              <w:top w:val="single" w:sz="4" w:space="0" w:color="000000"/>
              <w:left w:val="single" w:sz="4" w:space="0" w:color="000000"/>
              <w:bottom w:val="single" w:sz="4" w:space="0" w:color="000000"/>
              <w:right w:val="single" w:sz="4" w:space="0" w:color="000000"/>
            </w:tcBorders>
          </w:tcPr>
          <w:p w14:paraId="418118D4" w14:textId="77777777" w:rsidR="00315472" w:rsidRPr="00B56941" w:rsidRDefault="00315472" w:rsidP="00315472">
            <w:pPr>
              <w:pStyle w:val="Default"/>
              <w:rPr>
                <w:i/>
                <w:iCs/>
                <w:color w:val="313231" w:themeColor="text1"/>
              </w:rPr>
            </w:pPr>
            <w:r w:rsidRPr="00B56941">
              <w:rPr>
                <w:i/>
                <w:iCs/>
                <w:color w:val="313231" w:themeColor="text1"/>
              </w:rPr>
              <w:t>People living with HIV will be meaningfully involved in the governance and oversight of this collaboration. Specifically, [Agency A and Agency B] commit to the following:</w:t>
            </w:r>
          </w:p>
          <w:p w14:paraId="25DFA325" w14:textId="77777777" w:rsidR="00B56941" w:rsidRPr="00B56941" w:rsidRDefault="00B56941" w:rsidP="00315472">
            <w:pPr>
              <w:pStyle w:val="Default"/>
              <w:rPr>
                <w:i/>
                <w:iCs/>
                <w:color w:val="313231" w:themeColor="text1"/>
              </w:rPr>
            </w:pPr>
          </w:p>
          <w:p w14:paraId="219EC76B" w14:textId="77777777" w:rsidR="00B56941" w:rsidRPr="00B56941" w:rsidRDefault="00315472" w:rsidP="00315472">
            <w:pPr>
              <w:pStyle w:val="Default"/>
              <w:numPr>
                <w:ilvl w:val="0"/>
                <w:numId w:val="92"/>
              </w:numPr>
              <w:rPr>
                <w:i/>
                <w:iCs/>
                <w:color w:val="313231" w:themeColor="text1"/>
              </w:rPr>
            </w:pPr>
            <w:r w:rsidRPr="00B56941">
              <w:rPr>
                <w:b/>
                <w:bCs/>
                <w:i/>
                <w:iCs/>
                <w:color w:val="313231" w:themeColor="text1"/>
              </w:rPr>
              <w:t>Governance</w:t>
            </w:r>
            <w:r w:rsidRPr="00B56941">
              <w:rPr>
                <w:i/>
                <w:iCs/>
                <w:color w:val="313231" w:themeColor="text1"/>
              </w:rPr>
              <w:t>: At least [X] seats on the collaboration’s decision-making body will be held by people with lived experience of HIV,</w:t>
            </w:r>
            <w:r w:rsidR="00B56941" w:rsidRPr="00B56941">
              <w:rPr>
                <w:i/>
                <w:iCs/>
                <w:color w:val="313231" w:themeColor="text1"/>
              </w:rPr>
              <w:t xml:space="preserve"> </w:t>
            </w:r>
            <w:r w:rsidRPr="00B56941">
              <w:rPr>
                <w:i/>
                <w:iCs/>
                <w:color w:val="313231" w:themeColor="text1"/>
              </w:rPr>
              <w:t>with full voting rights.</w:t>
            </w:r>
          </w:p>
          <w:p w14:paraId="0961F2F3" w14:textId="77777777" w:rsidR="00B56941" w:rsidRPr="00B56941" w:rsidRDefault="00315472" w:rsidP="00315472">
            <w:pPr>
              <w:pStyle w:val="Default"/>
              <w:numPr>
                <w:ilvl w:val="0"/>
                <w:numId w:val="92"/>
              </w:numPr>
              <w:rPr>
                <w:i/>
                <w:iCs/>
                <w:color w:val="313231" w:themeColor="text1"/>
              </w:rPr>
            </w:pPr>
            <w:r w:rsidRPr="00B56941">
              <w:rPr>
                <w:b/>
                <w:bCs/>
                <w:i/>
                <w:iCs/>
                <w:color w:val="313231" w:themeColor="text1"/>
              </w:rPr>
              <w:t>Compensation</w:t>
            </w:r>
            <w:r w:rsidRPr="00B56941">
              <w:rPr>
                <w:i/>
                <w:iCs/>
                <w:color w:val="313231" w:themeColor="text1"/>
              </w:rPr>
              <w:t>: PHA participants will receive honoraria of</w:t>
            </w:r>
            <w:r w:rsidR="00B56941" w:rsidRPr="00B56941">
              <w:rPr>
                <w:i/>
                <w:iCs/>
                <w:color w:val="313231" w:themeColor="text1"/>
              </w:rPr>
              <w:t xml:space="preserve"> </w:t>
            </w:r>
            <w:r w:rsidRPr="00B56941">
              <w:rPr>
                <w:i/>
                <w:iCs/>
                <w:color w:val="313231" w:themeColor="text1"/>
              </w:rPr>
              <w:t>$[Amount] per meeting.</w:t>
            </w:r>
          </w:p>
          <w:p w14:paraId="40E1EA99" w14:textId="0DF19EB3" w:rsidR="00315472" w:rsidRPr="00B56941" w:rsidRDefault="00315472" w:rsidP="00315472">
            <w:pPr>
              <w:pStyle w:val="Default"/>
              <w:numPr>
                <w:ilvl w:val="0"/>
                <w:numId w:val="92"/>
              </w:numPr>
              <w:rPr>
                <w:color w:val="313231" w:themeColor="text1"/>
              </w:rPr>
            </w:pPr>
            <w:r w:rsidRPr="00B56941">
              <w:rPr>
                <w:b/>
                <w:bCs/>
                <w:i/>
                <w:iCs/>
                <w:color w:val="313231" w:themeColor="text1"/>
              </w:rPr>
              <w:t>Annual Review</w:t>
            </w:r>
            <w:r w:rsidRPr="00B56941">
              <w:rPr>
                <w:i/>
                <w:iCs/>
                <w:color w:val="313231" w:themeColor="text1"/>
              </w:rPr>
              <w:t>: The collaboration will hold an annual review inviting feedback from service users and PHAs to ensure equity commitments are met. Findings will be shared with all partners.</w:t>
            </w:r>
          </w:p>
        </w:tc>
      </w:tr>
      <w:tr w:rsidR="00315472" w:rsidRPr="00315472" w14:paraId="3AF08D42" w14:textId="77777777" w:rsidTr="00315472">
        <w:trPr>
          <w:trHeight w:val="2171"/>
        </w:trPr>
        <w:tc>
          <w:tcPr>
            <w:tcW w:w="526" w:type="dxa"/>
            <w:tcBorders>
              <w:top w:val="single" w:sz="4" w:space="0" w:color="000000"/>
              <w:left w:val="single" w:sz="4" w:space="0" w:color="000000"/>
              <w:bottom w:val="single" w:sz="4" w:space="0" w:color="000000"/>
              <w:right w:val="single" w:sz="4" w:space="0" w:color="000000"/>
            </w:tcBorders>
          </w:tcPr>
          <w:p w14:paraId="625FDC61" w14:textId="77777777" w:rsidR="00315472" w:rsidRPr="00315472" w:rsidRDefault="00315472" w:rsidP="00315472">
            <w:pPr>
              <w:pStyle w:val="Default"/>
              <w:rPr>
                <w:b/>
                <w:bCs/>
                <w:color w:val="313231" w:themeColor="text1"/>
              </w:rPr>
            </w:pPr>
            <w:r w:rsidRPr="00315472">
              <w:rPr>
                <w:b/>
                <w:bCs/>
                <w:color w:val="313231" w:themeColor="text1"/>
              </w:rPr>
              <w:t>12.</w:t>
            </w:r>
          </w:p>
        </w:tc>
        <w:tc>
          <w:tcPr>
            <w:tcW w:w="1896" w:type="dxa"/>
            <w:tcBorders>
              <w:top w:val="single" w:sz="4" w:space="0" w:color="000000"/>
              <w:left w:val="single" w:sz="4" w:space="0" w:color="000000"/>
              <w:bottom w:val="single" w:sz="4" w:space="0" w:color="000000"/>
              <w:right w:val="single" w:sz="4" w:space="0" w:color="000000"/>
            </w:tcBorders>
          </w:tcPr>
          <w:p w14:paraId="12965DEB" w14:textId="77777777" w:rsidR="00315472" w:rsidRPr="00315472" w:rsidRDefault="00315472" w:rsidP="00315472">
            <w:pPr>
              <w:pStyle w:val="Default"/>
              <w:rPr>
                <w:b/>
                <w:bCs/>
                <w:color w:val="313231" w:themeColor="text1"/>
              </w:rPr>
            </w:pPr>
            <w:r w:rsidRPr="00315472">
              <w:rPr>
                <w:b/>
                <w:bCs/>
                <w:color w:val="313231" w:themeColor="text1"/>
              </w:rPr>
              <w:t>Cultural Safety Protocol</w:t>
            </w:r>
          </w:p>
        </w:tc>
        <w:tc>
          <w:tcPr>
            <w:tcW w:w="4922" w:type="dxa"/>
            <w:tcBorders>
              <w:top w:val="single" w:sz="4" w:space="0" w:color="000000"/>
              <w:left w:val="single" w:sz="4" w:space="0" w:color="000000"/>
              <w:bottom w:val="single" w:sz="4" w:space="0" w:color="000000"/>
              <w:right w:val="single" w:sz="4" w:space="0" w:color="000000"/>
            </w:tcBorders>
          </w:tcPr>
          <w:p w14:paraId="2D9DAA55" w14:textId="77777777" w:rsidR="00315472" w:rsidRPr="00315472" w:rsidRDefault="00315472" w:rsidP="00B56941">
            <w:pPr>
              <w:pStyle w:val="Default"/>
              <w:numPr>
                <w:ilvl w:val="0"/>
                <w:numId w:val="93"/>
              </w:numPr>
              <w:ind w:left="502"/>
              <w:rPr>
                <w:color w:val="313231" w:themeColor="text1"/>
              </w:rPr>
            </w:pPr>
            <w:r w:rsidRPr="00315472">
              <w:rPr>
                <w:color w:val="313231" w:themeColor="text1"/>
              </w:rPr>
              <w:t>Define what cultural safety means within this collaboration and how it will be upheld in practice. Considerations include:</w:t>
            </w:r>
          </w:p>
          <w:p w14:paraId="149C4DEE" w14:textId="77777777" w:rsidR="00315472" w:rsidRPr="00315472" w:rsidRDefault="00315472" w:rsidP="00B56941">
            <w:pPr>
              <w:pStyle w:val="Default"/>
              <w:numPr>
                <w:ilvl w:val="1"/>
                <w:numId w:val="93"/>
              </w:numPr>
              <w:ind w:left="785"/>
              <w:rPr>
                <w:color w:val="313231" w:themeColor="text1"/>
              </w:rPr>
            </w:pPr>
            <w:r w:rsidRPr="00315472">
              <w:rPr>
                <w:color w:val="313231" w:themeColor="text1"/>
              </w:rPr>
              <w:t xml:space="preserve">Describe how services and internal collaboration processes will be conducted in a way that is culturally safe for Indigenous peoples, Black </w:t>
            </w:r>
            <w:r w:rsidRPr="00315472">
              <w:rPr>
                <w:color w:val="313231" w:themeColor="text1"/>
              </w:rPr>
              <w:lastRenderedPageBreak/>
              <w:t>communities, people who use drugs, and others most affected by HIV.</w:t>
            </w:r>
          </w:p>
          <w:p w14:paraId="4B666F23" w14:textId="77777777" w:rsidR="00315472" w:rsidRPr="00315472" w:rsidRDefault="00315472" w:rsidP="00B56941">
            <w:pPr>
              <w:pStyle w:val="Default"/>
              <w:numPr>
                <w:ilvl w:val="1"/>
                <w:numId w:val="93"/>
              </w:numPr>
              <w:ind w:left="785"/>
              <w:rPr>
                <w:color w:val="313231" w:themeColor="text1"/>
              </w:rPr>
            </w:pPr>
            <w:r w:rsidRPr="00315472">
              <w:rPr>
                <w:color w:val="313231" w:themeColor="text1"/>
              </w:rPr>
              <w:t>Agree on how incidents of racism, discrimination, or cultural harm will be identified, reported, and addressed — including within the collaboration team itself.</w:t>
            </w:r>
          </w:p>
          <w:p w14:paraId="33C27D17" w14:textId="77777777" w:rsidR="00315472" w:rsidRPr="00315472" w:rsidRDefault="00315472" w:rsidP="00B56941">
            <w:pPr>
              <w:pStyle w:val="Default"/>
              <w:numPr>
                <w:ilvl w:val="1"/>
                <w:numId w:val="93"/>
              </w:numPr>
              <w:ind w:left="785"/>
              <w:rPr>
                <w:color w:val="313231" w:themeColor="text1"/>
              </w:rPr>
            </w:pPr>
            <w:r w:rsidRPr="00315472">
              <w:rPr>
                <w:color w:val="313231" w:themeColor="text1"/>
              </w:rPr>
              <w:t>Identify staff training or capacity-building required to support cultural safety across all partner organizations.</w:t>
            </w:r>
          </w:p>
          <w:p w14:paraId="474599FF" w14:textId="77777777" w:rsidR="00315472" w:rsidRPr="00315472" w:rsidRDefault="00315472" w:rsidP="00B56941">
            <w:pPr>
              <w:pStyle w:val="Default"/>
              <w:numPr>
                <w:ilvl w:val="1"/>
                <w:numId w:val="93"/>
              </w:numPr>
              <w:ind w:left="785"/>
              <w:rPr>
                <w:color w:val="313231" w:themeColor="text1"/>
              </w:rPr>
            </w:pPr>
            <w:r w:rsidRPr="00315472">
              <w:rPr>
                <w:color w:val="313231" w:themeColor="text1"/>
              </w:rPr>
              <w:t>If a cultural safety concern is raised, agree that it will be treated with the same urgency as a human rights complaint and addressed using each partner's equity and anti-oppression policies, in addition to any processes outlined in this Agreement.</w:t>
            </w:r>
          </w:p>
        </w:tc>
        <w:tc>
          <w:tcPr>
            <w:tcW w:w="7323" w:type="dxa"/>
            <w:tcBorders>
              <w:top w:val="single" w:sz="4" w:space="0" w:color="000000"/>
              <w:left w:val="single" w:sz="4" w:space="0" w:color="000000"/>
              <w:bottom w:val="single" w:sz="4" w:space="0" w:color="000000"/>
              <w:right w:val="single" w:sz="4" w:space="0" w:color="000000"/>
            </w:tcBorders>
          </w:tcPr>
          <w:p w14:paraId="54319FC8" w14:textId="0543ED71" w:rsidR="00315472" w:rsidRPr="00B56941" w:rsidRDefault="00315472" w:rsidP="00B56941">
            <w:pPr>
              <w:pStyle w:val="Default"/>
              <w:numPr>
                <w:ilvl w:val="0"/>
                <w:numId w:val="93"/>
              </w:numPr>
              <w:rPr>
                <w:i/>
                <w:iCs/>
                <w:color w:val="313231" w:themeColor="text1"/>
              </w:rPr>
            </w:pPr>
            <w:r w:rsidRPr="00B56941">
              <w:rPr>
                <w:b/>
                <w:bCs/>
                <w:i/>
                <w:iCs/>
                <w:color w:val="313231" w:themeColor="text1"/>
              </w:rPr>
              <w:lastRenderedPageBreak/>
              <w:t>Commitment</w:t>
            </w:r>
            <w:r w:rsidRPr="00B56941">
              <w:rPr>
                <w:i/>
                <w:iCs/>
                <w:color w:val="313231" w:themeColor="text1"/>
              </w:rPr>
              <w:t>: Services and meetings will be conducted so that Indigenous, Black, racialized, and equity-seeking community members do not need to assimilate to participate safely.</w:t>
            </w:r>
            <w:r w:rsidR="00B56941" w:rsidRPr="00B56941">
              <w:rPr>
                <w:i/>
                <w:iCs/>
                <w:color w:val="313231" w:themeColor="text1"/>
              </w:rPr>
              <w:br/>
            </w:r>
          </w:p>
          <w:p w14:paraId="0ECB94D3" w14:textId="19F8C4F8" w:rsidR="00315472" w:rsidRPr="00B56941" w:rsidRDefault="00315472" w:rsidP="00B56941">
            <w:pPr>
              <w:pStyle w:val="Default"/>
              <w:numPr>
                <w:ilvl w:val="0"/>
                <w:numId w:val="93"/>
              </w:numPr>
              <w:rPr>
                <w:i/>
                <w:iCs/>
                <w:color w:val="313231" w:themeColor="text1"/>
              </w:rPr>
            </w:pPr>
            <w:r w:rsidRPr="00B56941">
              <w:rPr>
                <w:b/>
                <w:bCs/>
                <w:i/>
                <w:iCs/>
                <w:color w:val="313231" w:themeColor="text1"/>
              </w:rPr>
              <w:t>Training</w:t>
            </w:r>
            <w:r w:rsidRPr="00B56941">
              <w:rPr>
                <w:i/>
                <w:iCs/>
                <w:color w:val="313231" w:themeColor="text1"/>
              </w:rPr>
              <w:t>: All staff must complete [Specific Training] within [X] months of the agreement start date, with refreshers every [X]</w:t>
            </w:r>
            <w:r w:rsidR="00B56941" w:rsidRPr="00B56941">
              <w:rPr>
                <w:i/>
                <w:iCs/>
                <w:color w:val="313231" w:themeColor="text1"/>
              </w:rPr>
              <w:t xml:space="preserve"> </w:t>
            </w:r>
            <w:r w:rsidRPr="00B56941">
              <w:rPr>
                <w:i/>
                <w:iCs/>
                <w:color w:val="313231" w:themeColor="text1"/>
              </w:rPr>
              <w:t>years.</w:t>
            </w:r>
            <w:r w:rsidR="00B56941" w:rsidRPr="00B56941">
              <w:rPr>
                <w:i/>
                <w:iCs/>
                <w:color w:val="313231" w:themeColor="text1"/>
              </w:rPr>
              <w:br/>
            </w:r>
          </w:p>
          <w:p w14:paraId="33191BF9" w14:textId="77A92B6B" w:rsidR="00315472" w:rsidRPr="00B56941" w:rsidRDefault="00315472" w:rsidP="00B56941">
            <w:pPr>
              <w:pStyle w:val="Default"/>
              <w:numPr>
                <w:ilvl w:val="0"/>
                <w:numId w:val="93"/>
              </w:numPr>
              <w:rPr>
                <w:i/>
                <w:iCs/>
                <w:color w:val="313231" w:themeColor="text1"/>
              </w:rPr>
            </w:pPr>
            <w:r w:rsidRPr="00B56941">
              <w:rPr>
                <w:b/>
                <w:bCs/>
                <w:i/>
                <w:iCs/>
                <w:color w:val="313231" w:themeColor="text1"/>
              </w:rPr>
              <w:lastRenderedPageBreak/>
              <w:t>Incidents</w:t>
            </w:r>
            <w:r w:rsidRPr="00B56941">
              <w:rPr>
                <w:i/>
                <w:iCs/>
                <w:color w:val="313231" w:themeColor="text1"/>
              </w:rPr>
              <w:t>: Any incident of racism, discrimination, or cultural harm must be reported to the designated contact at each partner within [X] business days. These will be addressed according to each partner's anti-discrimination/harassment/violence policies.</w:t>
            </w:r>
            <w:r w:rsidR="00B56941" w:rsidRPr="00B56941">
              <w:rPr>
                <w:i/>
                <w:iCs/>
                <w:color w:val="313231" w:themeColor="text1"/>
              </w:rPr>
              <w:br/>
            </w:r>
          </w:p>
          <w:p w14:paraId="6552F792" w14:textId="77777777" w:rsidR="00315472" w:rsidRPr="00B56941" w:rsidRDefault="00315472" w:rsidP="00B56941">
            <w:pPr>
              <w:pStyle w:val="Default"/>
              <w:numPr>
                <w:ilvl w:val="0"/>
                <w:numId w:val="93"/>
              </w:numPr>
              <w:rPr>
                <w:i/>
                <w:iCs/>
                <w:color w:val="313231" w:themeColor="text1"/>
              </w:rPr>
            </w:pPr>
            <w:r w:rsidRPr="00B56941">
              <w:rPr>
                <w:i/>
                <w:iCs/>
                <w:color w:val="313231" w:themeColor="text1"/>
              </w:rPr>
              <w:t>Cultural safety concerns raised by service users, community members, or staff will be reviewed at the [quarterly/annual] community accountability review described in the GIPA/MEPA &amp; Community Accountability section of this Agreement.</w:t>
            </w:r>
          </w:p>
        </w:tc>
      </w:tr>
      <w:tr w:rsidR="00315472" w:rsidRPr="00315472" w14:paraId="44644125" w14:textId="77777777" w:rsidTr="00315472">
        <w:trPr>
          <w:trHeight w:val="2171"/>
        </w:trPr>
        <w:tc>
          <w:tcPr>
            <w:tcW w:w="526" w:type="dxa"/>
            <w:tcBorders>
              <w:top w:val="single" w:sz="4" w:space="0" w:color="000000"/>
              <w:left w:val="single" w:sz="4" w:space="0" w:color="000000"/>
              <w:bottom w:val="single" w:sz="4" w:space="0" w:color="000000"/>
              <w:right w:val="single" w:sz="4" w:space="0" w:color="000000"/>
            </w:tcBorders>
          </w:tcPr>
          <w:p w14:paraId="0602ACB2" w14:textId="77777777" w:rsidR="00315472" w:rsidRPr="00315472" w:rsidRDefault="00315472" w:rsidP="00315472">
            <w:pPr>
              <w:pStyle w:val="Default"/>
              <w:rPr>
                <w:b/>
                <w:bCs/>
                <w:color w:val="313231" w:themeColor="text1"/>
              </w:rPr>
            </w:pPr>
            <w:r w:rsidRPr="00315472">
              <w:rPr>
                <w:b/>
                <w:bCs/>
                <w:color w:val="313231" w:themeColor="text1"/>
              </w:rPr>
              <w:lastRenderedPageBreak/>
              <w:t>13.</w:t>
            </w:r>
          </w:p>
        </w:tc>
        <w:tc>
          <w:tcPr>
            <w:tcW w:w="1896" w:type="dxa"/>
            <w:tcBorders>
              <w:top w:val="single" w:sz="4" w:space="0" w:color="000000"/>
              <w:left w:val="single" w:sz="4" w:space="0" w:color="000000"/>
              <w:bottom w:val="single" w:sz="4" w:space="0" w:color="000000"/>
              <w:right w:val="single" w:sz="4" w:space="0" w:color="000000"/>
            </w:tcBorders>
          </w:tcPr>
          <w:p w14:paraId="2FA7E20F" w14:textId="77777777" w:rsidR="00315472" w:rsidRPr="00315472" w:rsidRDefault="00315472" w:rsidP="00315472">
            <w:pPr>
              <w:pStyle w:val="Default"/>
              <w:rPr>
                <w:b/>
                <w:bCs/>
                <w:color w:val="313231" w:themeColor="text1"/>
              </w:rPr>
            </w:pPr>
            <w:r w:rsidRPr="00315472">
              <w:rPr>
                <w:b/>
                <w:bCs/>
                <w:color w:val="313231" w:themeColor="text1"/>
              </w:rPr>
              <w:t>Project</w:t>
            </w:r>
          </w:p>
          <w:p w14:paraId="56983888" w14:textId="77777777" w:rsidR="00315472" w:rsidRPr="00315472" w:rsidRDefault="00315472" w:rsidP="00315472">
            <w:pPr>
              <w:pStyle w:val="Default"/>
              <w:rPr>
                <w:b/>
                <w:bCs/>
                <w:color w:val="313231" w:themeColor="text1"/>
              </w:rPr>
            </w:pPr>
            <w:r w:rsidRPr="00315472">
              <w:rPr>
                <w:b/>
                <w:bCs/>
                <w:color w:val="313231" w:themeColor="text1"/>
              </w:rPr>
              <w:t>Decision-making</w:t>
            </w:r>
          </w:p>
        </w:tc>
        <w:tc>
          <w:tcPr>
            <w:tcW w:w="4922" w:type="dxa"/>
            <w:tcBorders>
              <w:top w:val="single" w:sz="4" w:space="0" w:color="000000"/>
              <w:left w:val="single" w:sz="4" w:space="0" w:color="000000"/>
              <w:bottom w:val="single" w:sz="4" w:space="0" w:color="000000"/>
              <w:right w:val="single" w:sz="4" w:space="0" w:color="000000"/>
            </w:tcBorders>
          </w:tcPr>
          <w:p w14:paraId="28BDA681" w14:textId="77777777" w:rsidR="00315472" w:rsidRPr="00315472" w:rsidRDefault="00315472" w:rsidP="00B56941">
            <w:pPr>
              <w:pStyle w:val="Default"/>
              <w:numPr>
                <w:ilvl w:val="0"/>
                <w:numId w:val="95"/>
              </w:numPr>
              <w:ind w:left="502"/>
              <w:rPr>
                <w:color w:val="313231" w:themeColor="text1"/>
              </w:rPr>
            </w:pPr>
            <w:r w:rsidRPr="00315472">
              <w:rPr>
                <w:color w:val="313231" w:themeColor="text1"/>
              </w:rPr>
              <w:t>Clearly state how decisions will be made (e.g. by consensus or majority vote). If using consensus, explain exactly what consensus means.</w:t>
            </w:r>
          </w:p>
          <w:p w14:paraId="0EA96853" w14:textId="77777777" w:rsidR="00315472" w:rsidRPr="00315472" w:rsidRDefault="00315472" w:rsidP="00B56941">
            <w:pPr>
              <w:pStyle w:val="Default"/>
              <w:numPr>
                <w:ilvl w:val="0"/>
                <w:numId w:val="95"/>
              </w:numPr>
              <w:ind w:left="502"/>
              <w:rPr>
                <w:color w:val="313231" w:themeColor="text1"/>
              </w:rPr>
            </w:pPr>
            <w:r w:rsidRPr="00315472">
              <w:rPr>
                <w:color w:val="313231" w:themeColor="text1"/>
              </w:rPr>
              <w:t>Make sure the decision-making process is timely and streamlined so the collaboration can move forward without unnecessary delays.</w:t>
            </w:r>
          </w:p>
          <w:p w14:paraId="1413FA3E" w14:textId="77777777" w:rsidR="00315472" w:rsidRPr="00315472" w:rsidRDefault="00315472" w:rsidP="00B56941">
            <w:pPr>
              <w:pStyle w:val="Default"/>
              <w:numPr>
                <w:ilvl w:val="0"/>
                <w:numId w:val="95"/>
              </w:numPr>
              <w:ind w:left="502"/>
              <w:rPr>
                <w:color w:val="313231" w:themeColor="text1"/>
              </w:rPr>
            </w:pPr>
            <w:r w:rsidRPr="00315472">
              <w:rPr>
                <w:color w:val="313231" w:themeColor="text1"/>
              </w:rPr>
              <w:t>Determine alternate people as decision-makers in case a partner cannot attend a meeting.</w:t>
            </w:r>
          </w:p>
          <w:p w14:paraId="5D73D7F1" w14:textId="77777777" w:rsidR="00315472" w:rsidRPr="00315472" w:rsidRDefault="00315472" w:rsidP="00B56941">
            <w:pPr>
              <w:pStyle w:val="Default"/>
              <w:numPr>
                <w:ilvl w:val="0"/>
                <w:numId w:val="95"/>
              </w:numPr>
              <w:ind w:left="502"/>
              <w:rPr>
                <w:color w:val="313231" w:themeColor="text1"/>
              </w:rPr>
            </w:pPr>
            <w:r w:rsidRPr="00315472">
              <w:rPr>
                <w:color w:val="313231" w:themeColor="text1"/>
              </w:rPr>
              <w:lastRenderedPageBreak/>
              <w:t>If a partner has limited staff capacity, agree on a decision-making approach that is realistic and workable for them.</w:t>
            </w:r>
          </w:p>
          <w:p w14:paraId="403013F7" w14:textId="77777777" w:rsidR="00315472" w:rsidRPr="00315472" w:rsidRDefault="00315472" w:rsidP="00B56941">
            <w:pPr>
              <w:pStyle w:val="Default"/>
              <w:numPr>
                <w:ilvl w:val="0"/>
                <w:numId w:val="95"/>
              </w:numPr>
              <w:ind w:left="502"/>
              <w:rPr>
                <w:color w:val="313231" w:themeColor="text1"/>
              </w:rPr>
            </w:pPr>
            <w:r w:rsidRPr="00315472">
              <w:rPr>
                <w:color w:val="313231" w:themeColor="text1"/>
              </w:rPr>
              <w:t>Plan ahead for situations where someone is absent and develop guiding principles that explain:</w:t>
            </w:r>
          </w:p>
          <w:p w14:paraId="0F7AB54A" w14:textId="77777777" w:rsidR="00315472" w:rsidRPr="00315472" w:rsidRDefault="00315472" w:rsidP="00B56941">
            <w:pPr>
              <w:pStyle w:val="Default"/>
              <w:numPr>
                <w:ilvl w:val="1"/>
                <w:numId w:val="95"/>
              </w:numPr>
              <w:ind w:left="785"/>
              <w:rPr>
                <w:color w:val="313231" w:themeColor="text1"/>
              </w:rPr>
            </w:pPr>
            <w:r w:rsidRPr="00315472">
              <w:rPr>
                <w:color w:val="313231" w:themeColor="text1"/>
              </w:rPr>
              <w:t>Which types of decisions can move ahead without everyone present.</w:t>
            </w:r>
          </w:p>
          <w:p w14:paraId="71898117" w14:textId="77777777" w:rsidR="00315472" w:rsidRPr="00315472" w:rsidRDefault="00315472" w:rsidP="00B56941">
            <w:pPr>
              <w:pStyle w:val="Default"/>
              <w:numPr>
                <w:ilvl w:val="1"/>
                <w:numId w:val="95"/>
              </w:numPr>
              <w:ind w:left="785"/>
              <w:rPr>
                <w:color w:val="313231" w:themeColor="text1"/>
              </w:rPr>
            </w:pPr>
            <w:r w:rsidRPr="00315472">
              <w:rPr>
                <w:color w:val="313231" w:themeColor="text1"/>
              </w:rPr>
              <w:t>Which important decisions must wait until the absent partner has been consulted.</w:t>
            </w:r>
          </w:p>
        </w:tc>
        <w:tc>
          <w:tcPr>
            <w:tcW w:w="7323" w:type="dxa"/>
            <w:tcBorders>
              <w:top w:val="single" w:sz="4" w:space="0" w:color="000000"/>
              <w:left w:val="single" w:sz="4" w:space="0" w:color="000000"/>
              <w:bottom w:val="single" w:sz="4" w:space="0" w:color="000000"/>
              <w:right w:val="single" w:sz="4" w:space="0" w:color="000000"/>
            </w:tcBorders>
          </w:tcPr>
          <w:p w14:paraId="432A4BD0" w14:textId="77777777" w:rsidR="00315472" w:rsidRPr="00B56941" w:rsidRDefault="00315472" w:rsidP="00315472">
            <w:pPr>
              <w:pStyle w:val="Default"/>
              <w:rPr>
                <w:i/>
                <w:iCs/>
                <w:color w:val="313231" w:themeColor="text1"/>
              </w:rPr>
            </w:pPr>
            <w:r w:rsidRPr="00B56941">
              <w:rPr>
                <w:b/>
                <w:bCs/>
                <w:i/>
                <w:iCs/>
                <w:color w:val="313231" w:themeColor="text1"/>
              </w:rPr>
              <w:lastRenderedPageBreak/>
              <w:t>Major Decisions</w:t>
            </w:r>
            <w:r w:rsidRPr="00B56941">
              <w:rPr>
                <w:i/>
                <w:iCs/>
                <w:color w:val="313231" w:themeColor="text1"/>
              </w:rPr>
              <w:t>: Changes to the project direction, amendments to this agreement require a vote by all partners (consensus or majority, as agreed). Decisions to amend or terminate this Agreement may only be made by the Executive Directors of each partner.</w:t>
            </w:r>
          </w:p>
          <w:p w14:paraId="381F210D" w14:textId="77777777" w:rsidR="00B56941" w:rsidRPr="00B56941" w:rsidRDefault="00B56941" w:rsidP="00315472">
            <w:pPr>
              <w:pStyle w:val="Default"/>
              <w:rPr>
                <w:i/>
                <w:iCs/>
                <w:color w:val="313231" w:themeColor="text1"/>
              </w:rPr>
            </w:pPr>
          </w:p>
          <w:p w14:paraId="48AB3929" w14:textId="4BD4A733" w:rsidR="00315472" w:rsidRPr="00B56941" w:rsidRDefault="00315472" w:rsidP="00315472">
            <w:pPr>
              <w:pStyle w:val="Default"/>
              <w:rPr>
                <w:i/>
                <w:iCs/>
                <w:color w:val="313231" w:themeColor="text1"/>
              </w:rPr>
            </w:pPr>
            <w:r w:rsidRPr="00B56941">
              <w:rPr>
                <w:b/>
                <w:bCs/>
                <w:i/>
                <w:iCs/>
                <w:color w:val="313231" w:themeColor="text1"/>
              </w:rPr>
              <w:t>Day-to-Day Decisions</w:t>
            </w:r>
            <w:r w:rsidRPr="00B56941">
              <w:rPr>
                <w:i/>
                <w:iCs/>
                <w:color w:val="313231" w:themeColor="text1"/>
              </w:rPr>
              <w:t>: Staff on duty may make routine operational decisions without consulting all partners, provided they follow this agreement and workplace laws.</w:t>
            </w:r>
          </w:p>
          <w:p w14:paraId="4A7083D1" w14:textId="77777777" w:rsidR="00B56941" w:rsidRPr="00B56941" w:rsidRDefault="00B56941" w:rsidP="00315472">
            <w:pPr>
              <w:pStyle w:val="Default"/>
              <w:rPr>
                <w:i/>
                <w:iCs/>
                <w:color w:val="313231" w:themeColor="text1"/>
              </w:rPr>
            </w:pPr>
          </w:p>
          <w:p w14:paraId="6BBCC87D" w14:textId="1D43BB2E" w:rsidR="00315472" w:rsidRPr="00315472" w:rsidRDefault="00315472" w:rsidP="00315472">
            <w:pPr>
              <w:pStyle w:val="Default"/>
              <w:rPr>
                <w:color w:val="313231" w:themeColor="text1"/>
              </w:rPr>
            </w:pPr>
            <w:r w:rsidRPr="00B56941">
              <w:rPr>
                <w:b/>
                <w:bCs/>
                <w:i/>
                <w:iCs/>
                <w:color w:val="313231" w:themeColor="text1"/>
              </w:rPr>
              <w:lastRenderedPageBreak/>
              <w:t>Absences</w:t>
            </w:r>
            <w:r w:rsidRPr="00B56941">
              <w:rPr>
                <w:i/>
                <w:iCs/>
                <w:color w:val="313231" w:themeColor="text1"/>
              </w:rPr>
              <w:t>: If a partner cannot attend a meeting, they must send a substitute with decision-making power. Urgent decisions can be made via phone if all partners are reachable.</w:t>
            </w:r>
          </w:p>
        </w:tc>
      </w:tr>
      <w:tr w:rsidR="00315472" w:rsidRPr="00315472" w14:paraId="438CA5B8" w14:textId="77777777" w:rsidTr="00315472">
        <w:trPr>
          <w:trHeight w:val="2171"/>
        </w:trPr>
        <w:tc>
          <w:tcPr>
            <w:tcW w:w="526" w:type="dxa"/>
            <w:tcBorders>
              <w:top w:val="single" w:sz="4" w:space="0" w:color="000000"/>
              <w:left w:val="single" w:sz="4" w:space="0" w:color="000000"/>
              <w:bottom w:val="single" w:sz="4" w:space="0" w:color="000000"/>
              <w:right w:val="single" w:sz="4" w:space="0" w:color="000000"/>
            </w:tcBorders>
          </w:tcPr>
          <w:p w14:paraId="3D263E87" w14:textId="77777777" w:rsidR="00315472" w:rsidRPr="00315472" w:rsidRDefault="00315472" w:rsidP="00315472">
            <w:pPr>
              <w:pStyle w:val="Default"/>
              <w:rPr>
                <w:b/>
                <w:bCs/>
                <w:color w:val="313231" w:themeColor="text1"/>
              </w:rPr>
            </w:pPr>
            <w:r w:rsidRPr="00315472">
              <w:rPr>
                <w:b/>
                <w:bCs/>
                <w:color w:val="313231" w:themeColor="text1"/>
              </w:rPr>
              <w:lastRenderedPageBreak/>
              <w:t>14.</w:t>
            </w:r>
          </w:p>
        </w:tc>
        <w:tc>
          <w:tcPr>
            <w:tcW w:w="1896" w:type="dxa"/>
            <w:tcBorders>
              <w:top w:val="single" w:sz="4" w:space="0" w:color="000000"/>
              <w:left w:val="single" w:sz="4" w:space="0" w:color="000000"/>
              <w:bottom w:val="single" w:sz="4" w:space="0" w:color="000000"/>
              <w:right w:val="single" w:sz="4" w:space="0" w:color="000000"/>
            </w:tcBorders>
          </w:tcPr>
          <w:p w14:paraId="7F398A18" w14:textId="77777777" w:rsidR="00315472" w:rsidRPr="00315472" w:rsidRDefault="00315472" w:rsidP="00315472">
            <w:pPr>
              <w:pStyle w:val="Default"/>
              <w:rPr>
                <w:b/>
                <w:bCs/>
                <w:color w:val="313231" w:themeColor="text1"/>
              </w:rPr>
            </w:pPr>
            <w:r w:rsidRPr="00315472">
              <w:rPr>
                <w:b/>
                <w:bCs/>
                <w:color w:val="313231" w:themeColor="text1"/>
              </w:rPr>
              <w:t>Dispute Resolution</w:t>
            </w:r>
          </w:p>
        </w:tc>
        <w:tc>
          <w:tcPr>
            <w:tcW w:w="4922" w:type="dxa"/>
            <w:tcBorders>
              <w:top w:val="single" w:sz="4" w:space="0" w:color="000000"/>
              <w:left w:val="single" w:sz="4" w:space="0" w:color="000000"/>
              <w:bottom w:val="single" w:sz="4" w:space="0" w:color="000000"/>
              <w:right w:val="single" w:sz="4" w:space="0" w:color="000000"/>
            </w:tcBorders>
          </w:tcPr>
          <w:p w14:paraId="5D73BEBE" w14:textId="77777777" w:rsidR="00315472" w:rsidRPr="00315472" w:rsidRDefault="00315472" w:rsidP="00B56941">
            <w:pPr>
              <w:pStyle w:val="Default"/>
              <w:numPr>
                <w:ilvl w:val="0"/>
                <w:numId w:val="96"/>
              </w:numPr>
              <w:ind w:left="502"/>
              <w:rPr>
                <w:color w:val="313231" w:themeColor="text1"/>
              </w:rPr>
            </w:pPr>
            <w:r w:rsidRPr="00315472">
              <w:rPr>
                <w:color w:val="313231" w:themeColor="text1"/>
              </w:rPr>
              <w:t>Agree on and include in the written agreement a clear process for handling disputes regarding the management of the collaboration.</w:t>
            </w:r>
          </w:p>
        </w:tc>
        <w:tc>
          <w:tcPr>
            <w:tcW w:w="7323" w:type="dxa"/>
            <w:tcBorders>
              <w:top w:val="single" w:sz="4" w:space="0" w:color="000000"/>
              <w:left w:val="single" w:sz="4" w:space="0" w:color="000000"/>
              <w:bottom w:val="single" w:sz="4" w:space="0" w:color="000000"/>
              <w:right w:val="single" w:sz="4" w:space="0" w:color="000000"/>
            </w:tcBorders>
          </w:tcPr>
          <w:p w14:paraId="3C695AD0" w14:textId="77777777" w:rsidR="00315472" w:rsidRPr="00B56941" w:rsidRDefault="00315472" w:rsidP="00315472">
            <w:pPr>
              <w:pStyle w:val="Default"/>
              <w:rPr>
                <w:i/>
                <w:iCs/>
                <w:color w:val="313231" w:themeColor="text1"/>
              </w:rPr>
            </w:pPr>
            <w:r w:rsidRPr="00B56941">
              <w:rPr>
                <w:i/>
                <w:iCs/>
                <w:color w:val="313231" w:themeColor="text1"/>
              </w:rPr>
              <w:t>If a dispute arises, the Partners agree to the following steps:</w:t>
            </w:r>
          </w:p>
          <w:p w14:paraId="312F0B32" w14:textId="77777777" w:rsidR="00B56941" w:rsidRPr="00B56941" w:rsidRDefault="00B56941" w:rsidP="00315472">
            <w:pPr>
              <w:pStyle w:val="Default"/>
              <w:rPr>
                <w:i/>
                <w:iCs/>
                <w:color w:val="313231" w:themeColor="text1"/>
              </w:rPr>
            </w:pPr>
          </w:p>
          <w:p w14:paraId="0120EB8F" w14:textId="77777777" w:rsidR="00B56941" w:rsidRPr="00B56941" w:rsidRDefault="00315472" w:rsidP="00315472">
            <w:pPr>
              <w:pStyle w:val="Default"/>
              <w:numPr>
                <w:ilvl w:val="0"/>
                <w:numId w:val="98"/>
              </w:numPr>
              <w:rPr>
                <w:i/>
                <w:iCs/>
                <w:color w:val="313231" w:themeColor="text1"/>
              </w:rPr>
            </w:pPr>
            <w:r w:rsidRPr="00B56941">
              <w:rPr>
                <w:b/>
                <w:bCs/>
                <w:i/>
                <w:iCs/>
                <w:color w:val="313231" w:themeColor="text1"/>
              </w:rPr>
              <w:t>Informal Discussion</w:t>
            </w:r>
            <w:r w:rsidRPr="00B56941">
              <w:rPr>
                <w:i/>
                <w:iCs/>
                <w:color w:val="313231" w:themeColor="text1"/>
              </w:rPr>
              <w:t>: The concerned partner contacts the others directly (phone or email) to resolve the issue.</w:t>
            </w:r>
          </w:p>
          <w:p w14:paraId="51299A3B" w14:textId="77777777" w:rsidR="00B56941" w:rsidRPr="00B56941" w:rsidRDefault="00315472" w:rsidP="00315472">
            <w:pPr>
              <w:pStyle w:val="Default"/>
              <w:numPr>
                <w:ilvl w:val="0"/>
                <w:numId w:val="98"/>
              </w:numPr>
              <w:rPr>
                <w:i/>
                <w:iCs/>
                <w:color w:val="313231" w:themeColor="text1"/>
              </w:rPr>
            </w:pPr>
            <w:r w:rsidRPr="00B56941">
              <w:rPr>
                <w:b/>
                <w:bCs/>
                <w:i/>
                <w:iCs/>
                <w:color w:val="313231" w:themeColor="text1"/>
              </w:rPr>
              <w:t>Meeting</w:t>
            </w:r>
            <w:r w:rsidRPr="00B56941">
              <w:rPr>
                <w:i/>
                <w:iCs/>
                <w:color w:val="313231" w:themeColor="text1"/>
              </w:rPr>
              <w:t>: If unresolved, an in-person meeting is held with relevant partners.</w:t>
            </w:r>
          </w:p>
          <w:p w14:paraId="1B4AF7A8" w14:textId="77777777" w:rsidR="00B56941" w:rsidRPr="00B56941" w:rsidRDefault="00315472" w:rsidP="00315472">
            <w:pPr>
              <w:pStyle w:val="Default"/>
              <w:numPr>
                <w:ilvl w:val="0"/>
                <w:numId w:val="98"/>
              </w:numPr>
              <w:rPr>
                <w:i/>
                <w:iCs/>
                <w:color w:val="313231" w:themeColor="text1"/>
              </w:rPr>
            </w:pPr>
            <w:r w:rsidRPr="00B56941">
              <w:rPr>
                <w:b/>
                <w:bCs/>
                <w:i/>
                <w:iCs/>
                <w:color w:val="313231" w:themeColor="text1"/>
              </w:rPr>
              <w:t>Executive Meeting</w:t>
            </w:r>
            <w:r w:rsidRPr="00B56941">
              <w:rPr>
                <w:i/>
                <w:iCs/>
                <w:color w:val="313231" w:themeColor="text1"/>
              </w:rPr>
              <w:t>: If still unresolved, the Executive Directors of the organizations meet.</w:t>
            </w:r>
          </w:p>
          <w:p w14:paraId="3C8BECC6" w14:textId="77777777" w:rsidR="00B56941" w:rsidRPr="00B56941" w:rsidRDefault="00315472" w:rsidP="00315472">
            <w:pPr>
              <w:pStyle w:val="Default"/>
              <w:numPr>
                <w:ilvl w:val="0"/>
                <w:numId w:val="98"/>
              </w:numPr>
              <w:rPr>
                <w:i/>
                <w:iCs/>
                <w:color w:val="313231" w:themeColor="text1"/>
              </w:rPr>
            </w:pPr>
            <w:r w:rsidRPr="00B56941">
              <w:rPr>
                <w:b/>
                <w:bCs/>
                <w:i/>
                <w:iCs/>
                <w:color w:val="313231" w:themeColor="text1"/>
              </w:rPr>
              <w:t>Mediation</w:t>
            </w:r>
            <w:r w:rsidRPr="00B56941">
              <w:rPr>
                <w:i/>
                <w:iCs/>
                <w:color w:val="313231" w:themeColor="text1"/>
              </w:rPr>
              <w:t>: If the Directors cannot agree, a neutral mediator (mutually agreed upon) will be hired. Costs are shared equally.</w:t>
            </w:r>
          </w:p>
          <w:p w14:paraId="46090103" w14:textId="5501AE63" w:rsidR="00315472" w:rsidRPr="00B56941" w:rsidRDefault="00315472" w:rsidP="00315472">
            <w:pPr>
              <w:pStyle w:val="Default"/>
              <w:numPr>
                <w:ilvl w:val="0"/>
                <w:numId w:val="98"/>
              </w:numPr>
              <w:rPr>
                <w:i/>
                <w:iCs/>
                <w:color w:val="313231" w:themeColor="text1"/>
              </w:rPr>
            </w:pPr>
            <w:r w:rsidRPr="00B56941">
              <w:rPr>
                <w:i/>
                <w:iCs/>
                <w:color w:val="313231" w:themeColor="text1"/>
              </w:rPr>
              <w:t>Termination: If mediation fails, the agreement may be amended or terminated.</w:t>
            </w:r>
          </w:p>
          <w:p w14:paraId="329B8973" w14:textId="77777777" w:rsidR="00B56941" w:rsidRPr="00B56941" w:rsidRDefault="00B56941" w:rsidP="00315472">
            <w:pPr>
              <w:pStyle w:val="Default"/>
              <w:rPr>
                <w:i/>
                <w:iCs/>
                <w:color w:val="313231" w:themeColor="text1"/>
              </w:rPr>
            </w:pPr>
          </w:p>
          <w:p w14:paraId="6278A32F" w14:textId="5F07357B" w:rsidR="00315472" w:rsidRPr="00B56941" w:rsidRDefault="00315472" w:rsidP="00315472">
            <w:pPr>
              <w:pStyle w:val="Default"/>
              <w:rPr>
                <w:i/>
                <w:iCs/>
                <w:color w:val="313231" w:themeColor="text1"/>
              </w:rPr>
            </w:pPr>
            <w:r w:rsidRPr="00B56941">
              <w:rPr>
                <w:b/>
                <w:bCs/>
                <w:i/>
                <w:iCs/>
                <w:color w:val="313231" w:themeColor="text1"/>
              </w:rPr>
              <w:t>Exceptions</w:t>
            </w:r>
            <w:r w:rsidRPr="00B56941">
              <w:rPr>
                <w:i/>
                <w:iCs/>
                <w:color w:val="313231" w:themeColor="text1"/>
              </w:rPr>
              <w:t>: Staffing disputes involving confidentiality or human rights issues will be handled according to employment law and each agency's</w:t>
            </w:r>
          </w:p>
          <w:p w14:paraId="418FC530" w14:textId="49192CC6" w:rsidR="00315472" w:rsidRPr="00B56941" w:rsidRDefault="00315472" w:rsidP="00315472">
            <w:pPr>
              <w:pStyle w:val="Default"/>
              <w:rPr>
                <w:i/>
                <w:iCs/>
                <w:color w:val="313231" w:themeColor="text1"/>
              </w:rPr>
            </w:pPr>
            <w:r w:rsidRPr="00B56941">
              <w:rPr>
                <w:i/>
                <w:iCs/>
                <w:color w:val="313231" w:themeColor="text1"/>
              </w:rPr>
              <w:t>specific policies.</w:t>
            </w:r>
          </w:p>
        </w:tc>
      </w:tr>
      <w:tr w:rsidR="00315472" w:rsidRPr="00315472" w14:paraId="10AC7145" w14:textId="77777777" w:rsidTr="000537CF">
        <w:trPr>
          <w:trHeight w:val="1403"/>
        </w:trPr>
        <w:tc>
          <w:tcPr>
            <w:tcW w:w="526" w:type="dxa"/>
            <w:tcBorders>
              <w:top w:val="single" w:sz="4" w:space="0" w:color="000000"/>
              <w:left w:val="single" w:sz="4" w:space="0" w:color="000000"/>
              <w:bottom w:val="single" w:sz="4" w:space="0" w:color="000000"/>
              <w:right w:val="single" w:sz="4" w:space="0" w:color="000000"/>
            </w:tcBorders>
          </w:tcPr>
          <w:p w14:paraId="3A2B0FF4" w14:textId="77777777" w:rsidR="00315472" w:rsidRPr="00315472" w:rsidRDefault="00315472" w:rsidP="00315472">
            <w:pPr>
              <w:pStyle w:val="Default"/>
              <w:rPr>
                <w:b/>
                <w:bCs/>
                <w:color w:val="313231" w:themeColor="text1"/>
              </w:rPr>
            </w:pPr>
            <w:r w:rsidRPr="00315472">
              <w:rPr>
                <w:b/>
                <w:bCs/>
                <w:color w:val="313231" w:themeColor="text1"/>
              </w:rPr>
              <w:lastRenderedPageBreak/>
              <w:t>15.</w:t>
            </w:r>
          </w:p>
        </w:tc>
        <w:tc>
          <w:tcPr>
            <w:tcW w:w="1896" w:type="dxa"/>
            <w:tcBorders>
              <w:top w:val="single" w:sz="4" w:space="0" w:color="000000"/>
              <w:left w:val="single" w:sz="4" w:space="0" w:color="000000"/>
              <w:bottom w:val="single" w:sz="4" w:space="0" w:color="000000"/>
              <w:right w:val="single" w:sz="4" w:space="0" w:color="000000"/>
            </w:tcBorders>
          </w:tcPr>
          <w:p w14:paraId="210FE679" w14:textId="77777777" w:rsidR="00315472" w:rsidRPr="00315472" w:rsidRDefault="00315472" w:rsidP="00315472">
            <w:pPr>
              <w:pStyle w:val="Default"/>
              <w:rPr>
                <w:b/>
                <w:bCs/>
                <w:color w:val="313231" w:themeColor="text1"/>
              </w:rPr>
            </w:pPr>
            <w:r w:rsidRPr="00315472">
              <w:rPr>
                <w:b/>
                <w:bCs/>
                <w:color w:val="313231" w:themeColor="text1"/>
              </w:rPr>
              <w:t>Ownership of property</w:t>
            </w:r>
          </w:p>
        </w:tc>
        <w:tc>
          <w:tcPr>
            <w:tcW w:w="4922" w:type="dxa"/>
            <w:tcBorders>
              <w:top w:val="single" w:sz="4" w:space="0" w:color="000000"/>
              <w:left w:val="single" w:sz="4" w:space="0" w:color="000000"/>
              <w:bottom w:val="single" w:sz="4" w:space="0" w:color="000000"/>
              <w:right w:val="single" w:sz="4" w:space="0" w:color="000000"/>
            </w:tcBorders>
          </w:tcPr>
          <w:p w14:paraId="7A0979D5" w14:textId="77777777" w:rsidR="00315472" w:rsidRPr="00315472" w:rsidRDefault="00315472" w:rsidP="00B56941">
            <w:pPr>
              <w:pStyle w:val="Default"/>
              <w:numPr>
                <w:ilvl w:val="0"/>
                <w:numId w:val="96"/>
              </w:numPr>
              <w:ind w:left="502"/>
              <w:rPr>
                <w:color w:val="313231" w:themeColor="text1"/>
              </w:rPr>
            </w:pPr>
            <w:r w:rsidRPr="00315472">
              <w:rPr>
                <w:color w:val="313231" w:themeColor="text1"/>
              </w:rPr>
              <w:t>Decide and clearly state who will own any materials, equipment, property purchased, or intellectual property created during the agreement once it ends.</w:t>
            </w:r>
          </w:p>
        </w:tc>
        <w:tc>
          <w:tcPr>
            <w:tcW w:w="7323" w:type="dxa"/>
            <w:tcBorders>
              <w:top w:val="single" w:sz="4" w:space="0" w:color="000000"/>
              <w:left w:val="single" w:sz="4" w:space="0" w:color="000000"/>
              <w:bottom w:val="single" w:sz="4" w:space="0" w:color="000000"/>
              <w:right w:val="single" w:sz="4" w:space="0" w:color="000000"/>
            </w:tcBorders>
          </w:tcPr>
          <w:p w14:paraId="5893E454" w14:textId="647C0139" w:rsidR="00315472" w:rsidRPr="00B56941" w:rsidRDefault="00315472" w:rsidP="00B56941">
            <w:pPr>
              <w:pStyle w:val="Default"/>
              <w:numPr>
                <w:ilvl w:val="0"/>
                <w:numId w:val="96"/>
              </w:numPr>
              <w:rPr>
                <w:i/>
                <w:iCs/>
                <w:color w:val="313231" w:themeColor="text1"/>
              </w:rPr>
            </w:pPr>
            <w:r w:rsidRPr="00B56941">
              <w:rPr>
                <w:i/>
                <w:iCs/>
                <w:color w:val="313231" w:themeColor="text1"/>
              </w:rPr>
              <w:t xml:space="preserve">Computers purchased by the project belong to </w:t>
            </w:r>
            <w:r w:rsidRPr="00B56941">
              <w:rPr>
                <w:b/>
                <w:bCs/>
                <w:i/>
                <w:iCs/>
                <w:color w:val="313231" w:themeColor="text1"/>
              </w:rPr>
              <w:t>Agency A</w:t>
            </w:r>
            <w:r w:rsidRPr="00B56941">
              <w:rPr>
                <w:i/>
                <w:iCs/>
                <w:color w:val="313231" w:themeColor="text1"/>
              </w:rPr>
              <w:t xml:space="preserve"> after the project ends.</w:t>
            </w:r>
            <w:r w:rsidR="00B56941" w:rsidRPr="00B56941">
              <w:rPr>
                <w:i/>
                <w:iCs/>
                <w:color w:val="313231" w:themeColor="text1"/>
              </w:rPr>
              <w:br/>
            </w:r>
          </w:p>
          <w:p w14:paraId="3CAB3F69" w14:textId="77777777" w:rsidR="00315472" w:rsidRPr="00315472" w:rsidRDefault="00315472" w:rsidP="00B56941">
            <w:pPr>
              <w:pStyle w:val="Default"/>
              <w:numPr>
                <w:ilvl w:val="0"/>
                <w:numId w:val="96"/>
              </w:numPr>
              <w:rPr>
                <w:color w:val="313231" w:themeColor="text1"/>
              </w:rPr>
            </w:pPr>
            <w:r w:rsidRPr="00B56941">
              <w:rPr>
                <w:i/>
                <w:iCs/>
                <w:color w:val="313231" w:themeColor="text1"/>
              </w:rPr>
              <w:t xml:space="preserve">Office furniture belongs to </w:t>
            </w:r>
            <w:r w:rsidRPr="00B56941">
              <w:rPr>
                <w:b/>
                <w:bCs/>
                <w:i/>
                <w:iCs/>
                <w:color w:val="313231" w:themeColor="text1"/>
              </w:rPr>
              <w:t>Agency B</w:t>
            </w:r>
            <w:r w:rsidRPr="00B56941">
              <w:rPr>
                <w:i/>
                <w:iCs/>
                <w:color w:val="313231" w:themeColor="text1"/>
              </w:rPr>
              <w:t xml:space="preserve"> after the project ends.</w:t>
            </w:r>
          </w:p>
        </w:tc>
      </w:tr>
      <w:tr w:rsidR="00315472" w:rsidRPr="00315472" w14:paraId="181D4B00" w14:textId="77777777" w:rsidTr="00315472">
        <w:trPr>
          <w:trHeight w:val="2171"/>
        </w:trPr>
        <w:tc>
          <w:tcPr>
            <w:tcW w:w="526" w:type="dxa"/>
            <w:tcBorders>
              <w:top w:val="single" w:sz="4" w:space="0" w:color="000000"/>
              <w:left w:val="single" w:sz="4" w:space="0" w:color="000000"/>
              <w:bottom w:val="single" w:sz="4" w:space="0" w:color="000000"/>
              <w:right w:val="single" w:sz="4" w:space="0" w:color="000000"/>
            </w:tcBorders>
          </w:tcPr>
          <w:p w14:paraId="42821A8A" w14:textId="77777777" w:rsidR="00315472" w:rsidRPr="00315472" w:rsidRDefault="00315472" w:rsidP="00315472">
            <w:pPr>
              <w:pStyle w:val="Default"/>
              <w:rPr>
                <w:b/>
                <w:bCs/>
                <w:color w:val="313231" w:themeColor="text1"/>
              </w:rPr>
            </w:pPr>
            <w:r w:rsidRPr="00315472">
              <w:rPr>
                <w:b/>
                <w:bCs/>
                <w:color w:val="313231" w:themeColor="text1"/>
              </w:rPr>
              <w:t>16.</w:t>
            </w:r>
          </w:p>
        </w:tc>
        <w:tc>
          <w:tcPr>
            <w:tcW w:w="1896" w:type="dxa"/>
            <w:tcBorders>
              <w:top w:val="single" w:sz="4" w:space="0" w:color="000000"/>
              <w:left w:val="single" w:sz="4" w:space="0" w:color="000000"/>
              <w:bottom w:val="single" w:sz="4" w:space="0" w:color="000000"/>
              <w:right w:val="single" w:sz="4" w:space="0" w:color="000000"/>
            </w:tcBorders>
          </w:tcPr>
          <w:p w14:paraId="1440FBFF" w14:textId="77777777" w:rsidR="00315472" w:rsidRPr="00315472" w:rsidRDefault="00315472" w:rsidP="00315472">
            <w:pPr>
              <w:pStyle w:val="Default"/>
              <w:rPr>
                <w:b/>
                <w:bCs/>
                <w:color w:val="313231" w:themeColor="text1"/>
              </w:rPr>
            </w:pPr>
            <w:r w:rsidRPr="00315472">
              <w:rPr>
                <w:b/>
                <w:bCs/>
                <w:color w:val="313231" w:themeColor="text1"/>
              </w:rPr>
              <w:t>Insurance</w:t>
            </w:r>
          </w:p>
        </w:tc>
        <w:tc>
          <w:tcPr>
            <w:tcW w:w="4922" w:type="dxa"/>
            <w:tcBorders>
              <w:top w:val="single" w:sz="4" w:space="0" w:color="000000"/>
              <w:left w:val="single" w:sz="4" w:space="0" w:color="000000"/>
              <w:bottom w:val="single" w:sz="4" w:space="0" w:color="000000"/>
              <w:right w:val="single" w:sz="4" w:space="0" w:color="000000"/>
            </w:tcBorders>
          </w:tcPr>
          <w:p w14:paraId="1C1033A4" w14:textId="77777777" w:rsidR="00315472" w:rsidRPr="00315472" w:rsidRDefault="00315472" w:rsidP="00B56941">
            <w:pPr>
              <w:pStyle w:val="Default"/>
              <w:numPr>
                <w:ilvl w:val="0"/>
                <w:numId w:val="99"/>
              </w:numPr>
              <w:ind w:left="502"/>
              <w:rPr>
                <w:color w:val="313231" w:themeColor="text1"/>
              </w:rPr>
            </w:pPr>
            <w:r w:rsidRPr="00315472">
              <w:rPr>
                <w:color w:val="313231" w:themeColor="text1"/>
              </w:rPr>
              <w:t>Confirm with your Agency’s insurance broker what types of insurance each partner must have and how much coverage is required.</w:t>
            </w:r>
          </w:p>
        </w:tc>
        <w:tc>
          <w:tcPr>
            <w:tcW w:w="7323" w:type="dxa"/>
            <w:tcBorders>
              <w:top w:val="single" w:sz="4" w:space="0" w:color="000000"/>
              <w:left w:val="single" w:sz="4" w:space="0" w:color="000000"/>
              <w:bottom w:val="single" w:sz="4" w:space="0" w:color="000000"/>
              <w:right w:val="single" w:sz="4" w:space="0" w:color="000000"/>
            </w:tcBorders>
          </w:tcPr>
          <w:p w14:paraId="3499D16D" w14:textId="77777777" w:rsidR="00315472" w:rsidRPr="00B56941" w:rsidRDefault="00315472" w:rsidP="00315472">
            <w:pPr>
              <w:pStyle w:val="Default"/>
              <w:rPr>
                <w:i/>
                <w:iCs/>
                <w:color w:val="313231" w:themeColor="text1"/>
              </w:rPr>
            </w:pPr>
            <w:r w:rsidRPr="00B56941">
              <w:rPr>
                <w:b/>
                <w:bCs/>
                <w:i/>
                <w:iCs/>
                <w:color w:val="313231" w:themeColor="text1"/>
              </w:rPr>
              <w:t>Insurance</w:t>
            </w:r>
            <w:r w:rsidRPr="00B56941">
              <w:rPr>
                <w:i/>
                <w:iCs/>
                <w:color w:val="313231" w:themeColor="text1"/>
              </w:rPr>
              <w:t>: Each partner must maintain Comprehensive General Liability insurance of at least $5,000,000. Proof of insurance must be exchanged before work begins.</w:t>
            </w:r>
          </w:p>
          <w:p w14:paraId="3D8B3C19" w14:textId="77777777" w:rsidR="00B56941" w:rsidRPr="00B56941" w:rsidRDefault="00B56941" w:rsidP="00315472">
            <w:pPr>
              <w:pStyle w:val="Default"/>
              <w:rPr>
                <w:i/>
                <w:iCs/>
                <w:color w:val="313231" w:themeColor="text1"/>
              </w:rPr>
            </w:pPr>
          </w:p>
          <w:p w14:paraId="0C041AF1" w14:textId="588D3DDD" w:rsidR="00315472" w:rsidRPr="00B56941" w:rsidRDefault="00315472" w:rsidP="00315472">
            <w:pPr>
              <w:pStyle w:val="Default"/>
              <w:rPr>
                <w:i/>
                <w:iCs/>
                <w:color w:val="313231" w:themeColor="text1"/>
              </w:rPr>
            </w:pPr>
            <w:r w:rsidRPr="00B56941">
              <w:rPr>
                <w:b/>
                <w:bCs/>
                <w:i/>
                <w:iCs/>
                <w:color w:val="313231" w:themeColor="text1"/>
              </w:rPr>
              <w:t>Liability</w:t>
            </w:r>
            <w:r w:rsidRPr="00B56941">
              <w:rPr>
                <w:i/>
                <w:iCs/>
                <w:color w:val="313231" w:themeColor="text1"/>
              </w:rPr>
              <w:t>: Partners agree to protect each other from losses arising from the project. No partner is liable for losses caused by the services provided under this agreement, provided they acted in good faith.</w:t>
            </w:r>
          </w:p>
          <w:p w14:paraId="496B17A3" w14:textId="77777777" w:rsidR="00B56941" w:rsidRPr="00B56941" w:rsidRDefault="00B56941" w:rsidP="00315472">
            <w:pPr>
              <w:pStyle w:val="Default"/>
              <w:rPr>
                <w:i/>
                <w:iCs/>
                <w:color w:val="313231" w:themeColor="text1"/>
              </w:rPr>
            </w:pPr>
          </w:p>
          <w:p w14:paraId="148A48F3" w14:textId="218D6BBE" w:rsidR="00315472" w:rsidRPr="00315472" w:rsidRDefault="00315472" w:rsidP="00315472">
            <w:pPr>
              <w:pStyle w:val="Default"/>
              <w:rPr>
                <w:color w:val="313231" w:themeColor="text1"/>
              </w:rPr>
            </w:pPr>
            <w:r w:rsidRPr="00B56941">
              <w:rPr>
                <w:i/>
                <w:iCs/>
                <w:color w:val="313231" w:themeColor="text1"/>
              </w:rPr>
              <w:t>In addition, Agency A, at its own expense, will be responsible for insuring the [insert any equipment not contained in regular insurance clause] against loss or damage while such equipment is in its possession.</w:t>
            </w:r>
          </w:p>
        </w:tc>
      </w:tr>
      <w:tr w:rsidR="00315472" w:rsidRPr="00315472" w14:paraId="004D32E9" w14:textId="77777777" w:rsidTr="00315472">
        <w:trPr>
          <w:trHeight w:val="2171"/>
        </w:trPr>
        <w:tc>
          <w:tcPr>
            <w:tcW w:w="526" w:type="dxa"/>
            <w:tcBorders>
              <w:top w:val="single" w:sz="4" w:space="0" w:color="000000"/>
              <w:left w:val="single" w:sz="4" w:space="0" w:color="000000"/>
              <w:bottom w:val="single" w:sz="4" w:space="0" w:color="000000"/>
              <w:right w:val="single" w:sz="4" w:space="0" w:color="000000"/>
            </w:tcBorders>
          </w:tcPr>
          <w:p w14:paraId="36D305BC" w14:textId="77777777" w:rsidR="00315472" w:rsidRPr="00315472" w:rsidRDefault="00315472" w:rsidP="00315472">
            <w:pPr>
              <w:pStyle w:val="Default"/>
              <w:rPr>
                <w:b/>
                <w:bCs/>
                <w:color w:val="313231" w:themeColor="text1"/>
              </w:rPr>
            </w:pPr>
            <w:r w:rsidRPr="00315472">
              <w:rPr>
                <w:b/>
                <w:bCs/>
                <w:color w:val="313231" w:themeColor="text1"/>
              </w:rPr>
              <w:t>17.</w:t>
            </w:r>
          </w:p>
        </w:tc>
        <w:tc>
          <w:tcPr>
            <w:tcW w:w="1896" w:type="dxa"/>
            <w:tcBorders>
              <w:top w:val="single" w:sz="4" w:space="0" w:color="000000"/>
              <w:left w:val="single" w:sz="4" w:space="0" w:color="000000"/>
              <w:bottom w:val="single" w:sz="4" w:space="0" w:color="000000"/>
              <w:right w:val="single" w:sz="4" w:space="0" w:color="000000"/>
            </w:tcBorders>
          </w:tcPr>
          <w:p w14:paraId="588FC2C1" w14:textId="77777777" w:rsidR="00315472" w:rsidRPr="00315472" w:rsidRDefault="00315472" w:rsidP="00315472">
            <w:pPr>
              <w:pStyle w:val="Default"/>
              <w:rPr>
                <w:b/>
                <w:bCs/>
                <w:color w:val="313231" w:themeColor="text1"/>
              </w:rPr>
            </w:pPr>
            <w:r w:rsidRPr="00315472">
              <w:rPr>
                <w:b/>
                <w:bCs/>
                <w:color w:val="313231" w:themeColor="text1"/>
              </w:rPr>
              <w:t>Protection against liability</w:t>
            </w:r>
          </w:p>
        </w:tc>
        <w:tc>
          <w:tcPr>
            <w:tcW w:w="4922" w:type="dxa"/>
            <w:tcBorders>
              <w:top w:val="single" w:sz="4" w:space="0" w:color="000000"/>
              <w:left w:val="single" w:sz="4" w:space="0" w:color="000000"/>
              <w:bottom w:val="single" w:sz="4" w:space="0" w:color="000000"/>
              <w:right w:val="single" w:sz="4" w:space="0" w:color="000000"/>
            </w:tcBorders>
          </w:tcPr>
          <w:p w14:paraId="1E2F4E91" w14:textId="77777777" w:rsidR="00315472" w:rsidRPr="00315472" w:rsidRDefault="00315472" w:rsidP="00B56941">
            <w:pPr>
              <w:pStyle w:val="Default"/>
              <w:numPr>
                <w:ilvl w:val="0"/>
                <w:numId w:val="99"/>
              </w:numPr>
              <w:ind w:left="502"/>
              <w:rPr>
                <w:color w:val="313231" w:themeColor="text1"/>
              </w:rPr>
            </w:pPr>
            <w:r w:rsidRPr="00315472">
              <w:rPr>
                <w:color w:val="313231" w:themeColor="text1"/>
              </w:rPr>
              <w:t>Include a clause that will protect all partners. Keep this clause clear and straightforward. It should protect everyone without being overly technical.</w:t>
            </w:r>
          </w:p>
        </w:tc>
        <w:tc>
          <w:tcPr>
            <w:tcW w:w="7323" w:type="dxa"/>
            <w:tcBorders>
              <w:top w:val="single" w:sz="4" w:space="0" w:color="000000"/>
              <w:left w:val="single" w:sz="4" w:space="0" w:color="000000"/>
              <w:bottom w:val="single" w:sz="4" w:space="0" w:color="000000"/>
              <w:right w:val="single" w:sz="4" w:space="0" w:color="000000"/>
            </w:tcBorders>
          </w:tcPr>
          <w:p w14:paraId="17E5CC19" w14:textId="77777777" w:rsidR="00315472" w:rsidRPr="00B56941" w:rsidRDefault="00315472" w:rsidP="00315472">
            <w:pPr>
              <w:pStyle w:val="Default"/>
              <w:rPr>
                <w:i/>
                <w:iCs/>
                <w:color w:val="313231" w:themeColor="text1"/>
              </w:rPr>
            </w:pPr>
            <w:r w:rsidRPr="00B56941">
              <w:rPr>
                <w:i/>
                <w:iCs/>
                <w:color w:val="313231" w:themeColor="text1"/>
              </w:rPr>
              <w:t>All partners agree to protect each other from any losses, claims, or damages that may arise.</w:t>
            </w:r>
          </w:p>
          <w:p w14:paraId="6E4267F4" w14:textId="77777777" w:rsidR="00B56941" w:rsidRPr="00B56941" w:rsidRDefault="00B56941" w:rsidP="00315472">
            <w:pPr>
              <w:pStyle w:val="Default"/>
              <w:rPr>
                <w:i/>
                <w:iCs/>
                <w:color w:val="313231" w:themeColor="text1"/>
              </w:rPr>
            </w:pPr>
          </w:p>
          <w:p w14:paraId="65D39021" w14:textId="77777777" w:rsidR="00315472" w:rsidRPr="00315472" w:rsidRDefault="00315472" w:rsidP="00315472">
            <w:pPr>
              <w:pStyle w:val="Default"/>
              <w:rPr>
                <w:color w:val="313231" w:themeColor="text1"/>
              </w:rPr>
            </w:pPr>
            <w:r w:rsidRPr="00B56941">
              <w:rPr>
                <w:i/>
                <w:iCs/>
                <w:color w:val="313231" w:themeColor="text1"/>
              </w:rPr>
              <w:t>No partner will be held responsible for losses or damages that arise from the services provided under this agreement.</w:t>
            </w:r>
          </w:p>
        </w:tc>
      </w:tr>
      <w:tr w:rsidR="00315472" w:rsidRPr="00315472" w14:paraId="4C5FA350" w14:textId="77777777" w:rsidTr="000537CF">
        <w:trPr>
          <w:trHeight w:val="1828"/>
        </w:trPr>
        <w:tc>
          <w:tcPr>
            <w:tcW w:w="526" w:type="dxa"/>
            <w:tcBorders>
              <w:top w:val="single" w:sz="4" w:space="0" w:color="000000"/>
              <w:left w:val="single" w:sz="4" w:space="0" w:color="000000"/>
              <w:bottom w:val="single" w:sz="4" w:space="0" w:color="000000"/>
              <w:right w:val="single" w:sz="4" w:space="0" w:color="000000"/>
            </w:tcBorders>
          </w:tcPr>
          <w:p w14:paraId="0CB2BD03" w14:textId="77777777" w:rsidR="00315472" w:rsidRPr="00315472" w:rsidRDefault="00315472" w:rsidP="00315472">
            <w:pPr>
              <w:pStyle w:val="Default"/>
              <w:rPr>
                <w:b/>
                <w:bCs/>
                <w:color w:val="313231" w:themeColor="text1"/>
              </w:rPr>
            </w:pPr>
            <w:r w:rsidRPr="00315472">
              <w:rPr>
                <w:b/>
                <w:bCs/>
                <w:color w:val="313231" w:themeColor="text1"/>
              </w:rPr>
              <w:lastRenderedPageBreak/>
              <w:t>18.</w:t>
            </w:r>
          </w:p>
        </w:tc>
        <w:tc>
          <w:tcPr>
            <w:tcW w:w="1896" w:type="dxa"/>
            <w:tcBorders>
              <w:top w:val="single" w:sz="4" w:space="0" w:color="000000"/>
              <w:left w:val="single" w:sz="4" w:space="0" w:color="000000"/>
              <w:bottom w:val="single" w:sz="4" w:space="0" w:color="000000"/>
              <w:right w:val="single" w:sz="4" w:space="0" w:color="000000"/>
            </w:tcBorders>
          </w:tcPr>
          <w:p w14:paraId="4009E200" w14:textId="77777777" w:rsidR="00315472" w:rsidRPr="00315472" w:rsidRDefault="00315472" w:rsidP="00315472">
            <w:pPr>
              <w:pStyle w:val="Default"/>
              <w:rPr>
                <w:b/>
                <w:bCs/>
                <w:color w:val="313231" w:themeColor="text1"/>
              </w:rPr>
            </w:pPr>
            <w:r w:rsidRPr="00315472">
              <w:rPr>
                <w:b/>
                <w:bCs/>
                <w:color w:val="313231" w:themeColor="text1"/>
              </w:rPr>
              <w:t>Reporting</w:t>
            </w:r>
          </w:p>
        </w:tc>
        <w:tc>
          <w:tcPr>
            <w:tcW w:w="4922" w:type="dxa"/>
            <w:tcBorders>
              <w:top w:val="single" w:sz="4" w:space="0" w:color="000000"/>
              <w:left w:val="single" w:sz="4" w:space="0" w:color="000000"/>
              <w:bottom w:val="single" w:sz="4" w:space="0" w:color="000000"/>
              <w:right w:val="single" w:sz="4" w:space="0" w:color="000000"/>
            </w:tcBorders>
          </w:tcPr>
          <w:p w14:paraId="7A8591F1" w14:textId="77777777" w:rsidR="00315472" w:rsidRPr="00315472" w:rsidRDefault="00315472" w:rsidP="00B56941">
            <w:pPr>
              <w:pStyle w:val="Default"/>
              <w:numPr>
                <w:ilvl w:val="0"/>
                <w:numId w:val="99"/>
              </w:numPr>
              <w:ind w:left="502"/>
              <w:rPr>
                <w:color w:val="313231" w:themeColor="text1"/>
              </w:rPr>
            </w:pPr>
            <w:r w:rsidRPr="00315472">
              <w:rPr>
                <w:color w:val="313231" w:themeColor="text1"/>
              </w:rPr>
              <w:t>Clearly outline what government or other funders require for reporting.</w:t>
            </w:r>
          </w:p>
          <w:p w14:paraId="713CB446" w14:textId="77777777" w:rsidR="00315472" w:rsidRPr="00315472" w:rsidRDefault="00315472" w:rsidP="00B56941">
            <w:pPr>
              <w:pStyle w:val="Default"/>
              <w:numPr>
                <w:ilvl w:val="0"/>
                <w:numId w:val="99"/>
              </w:numPr>
              <w:ind w:left="502"/>
              <w:rPr>
                <w:color w:val="313231" w:themeColor="text1"/>
              </w:rPr>
            </w:pPr>
            <w:r w:rsidRPr="00315472">
              <w:rPr>
                <w:color w:val="313231" w:themeColor="text1"/>
              </w:rPr>
              <w:t>Decide who is responsible to collect data, prepare required reports.</w:t>
            </w:r>
          </w:p>
          <w:p w14:paraId="562FDF88" w14:textId="40DCC6A8" w:rsidR="00315472" w:rsidRPr="00315472" w:rsidRDefault="00315472" w:rsidP="00B56941">
            <w:pPr>
              <w:pStyle w:val="Default"/>
              <w:numPr>
                <w:ilvl w:val="0"/>
                <w:numId w:val="99"/>
              </w:numPr>
              <w:ind w:left="502"/>
              <w:rPr>
                <w:color w:val="313231" w:themeColor="text1"/>
              </w:rPr>
            </w:pPr>
            <w:r w:rsidRPr="00315472">
              <w:rPr>
                <w:color w:val="313231" w:themeColor="text1"/>
              </w:rPr>
              <w:t>Confirm what reporting your Boards of Directors expect to receive.</w:t>
            </w:r>
          </w:p>
        </w:tc>
        <w:tc>
          <w:tcPr>
            <w:tcW w:w="7323" w:type="dxa"/>
            <w:tcBorders>
              <w:top w:val="single" w:sz="4" w:space="0" w:color="000000"/>
              <w:left w:val="single" w:sz="4" w:space="0" w:color="000000"/>
              <w:bottom w:val="single" w:sz="4" w:space="0" w:color="000000"/>
              <w:right w:val="single" w:sz="4" w:space="0" w:color="000000"/>
            </w:tcBorders>
          </w:tcPr>
          <w:p w14:paraId="059F53D4" w14:textId="77777777" w:rsidR="00315472" w:rsidRPr="00B56941" w:rsidRDefault="00315472" w:rsidP="00315472">
            <w:pPr>
              <w:pStyle w:val="Default"/>
              <w:rPr>
                <w:i/>
                <w:iCs/>
                <w:color w:val="313231" w:themeColor="text1"/>
              </w:rPr>
            </w:pPr>
            <w:r w:rsidRPr="00B56941">
              <w:rPr>
                <w:i/>
                <w:iCs/>
                <w:color w:val="313231" w:themeColor="text1"/>
              </w:rPr>
              <w:t>The reporting of project data to funders will happen quarterly, as per the requirements of each funder.</w:t>
            </w:r>
          </w:p>
        </w:tc>
      </w:tr>
      <w:tr w:rsidR="00315472" w:rsidRPr="00315472" w14:paraId="7F96B1B5" w14:textId="77777777" w:rsidTr="00315472">
        <w:trPr>
          <w:trHeight w:val="2171"/>
        </w:trPr>
        <w:tc>
          <w:tcPr>
            <w:tcW w:w="526" w:type="dxa"/>
            <w:tcBorders>
              <w:top w:val="single" w:sz="4" w:space="0" w:color="000000"/>
              <w:left w:val="single" w:sz="4" w:space="0" w:color="000000"/>
              <w:bottom w:val="single" w:sz="4" w:space="0" w:color="000000"/>
              <w:right w:val="single" w:sz="4" w:space="0" w:color="000000"/>
            </w:tcBorders>
          </w:tcPr>
          <w:p w14:paraId="7BE68FEE" w14:textId="77777777" w:rsidR="00315472" w:rsidRPr="00315472" w:rsidRDefault="00315472" w:rsidP="00315472">
            <w:pPr>
              <w:pStyle w:val="Default"/>
              <w:rPr>
                <w:b/>
                <w:bCs/>
                <w:color w:val="313231" w:themeColor="text1"/>
              </w:rPr>
            </w:pPr>
            <w:r w:rsidRPr="00315472">
              <w:rPr>
                <w:b/>
                <w:bCs/>
                <w:color w:val="313231" w:themeColor="text1"/>
              </w:rPr>
              <w:t>19.</w:t>
            </w:r>
          </w:p>
        </w:tc>
        <w:tc>
          <w:tcPr>
            <w:tcW w:w="1896" w:type="dxa"/>
            <w:tcBorders>
              <w:top w:val="single" w:sz="4" w:space="0" w:color="000000"/>
              <w:left w:val="single" w:sz="4" w:space="0" w:color="000000"/>
              <w:bottom w:val="single" w:sz="4" w:space="0" w:color="000000"/>
              <w:right w:val="single" w:sz="4" w:space="0" w:color="000000"/>
            </w:tcBorders>
          </w:tcPr>
          <w:p w14:paraId="572CAA53" w14:textId="77777777" w:rsidR="00315472" w:rsidRPr="00315472" w:rsidRDefault="00315472" w:rsidP="00315472">
            <w:pPr>
              <w:pStyle w:val="Default"/>
              <w:rPr>
                <w:b/>
                <w:bCs/>
                <w:color w:val="313231" w:themeColor="text1"/>
              </w:rPr>
            </w:pPr>
            <w:r w:rsidRPr="00315472">
              <w:rPr>
                <w:b/>
                <w:bCs/>
                <w:color w:val="313231" w:themeColor="text1"/>
              </w:rPr>
              <w:t>Monitoring &amp; Evaluation</w:t>
            </w:r>
          </w:p>
        </w:tc>
        <w:tc>
          <w:tcPr>
            <w:tcW w:w="4922" w:type="dxa"/>
            <w:tcBorders>
              <w:top w:val="single" w:sz="4" w:space="0" w:color="000000"/>
              <w:left w:val="single" w:sz="4" w:space="0" w:color="000000"/>
              <w:bottom w:val="single" w:sz="4" w:space="0" w:color="000000"/>
              <w:right w:val="single" w:sz="4" w:space="0" w:color="000000"/>
            </w:tcBorders>
          </w:tcPr>
          <w:p w14:paraId="678F1E92" w14:textId="77777777" w:rsidR="00315472" w:rsidRPr="00315472" w:rsidRDefault="00315472" w:rsidP="00B56941">
            <w:pPr>
              <w:pStyle w:val="Default"/>
              <w:numPr>
                <w:ilvl w:val="0"/>
                <w:numId w:val="100"/>
              </w:numPr>
              <w:ind w:left="502"/>
              <w:rPr>
                <w:color w:val="313231" w:themeColor="text1"/>
              </w:rPr>
            </w:pPr>
            <w:r w:rsidRPr="00315472">
              <w:rPr>
                <w:color w:val="313231" w:themeColor="text1"/>
              </w:rPr>
              <w:t>Decide whether the project will have a formal evaluation by a third party.</w:t>
            </w:r>
          </w:p>
          <w:p w14:paraId="7894C0DF" w14:textId="77777777" w:rsidR="00315472" w:rsidRPr="00315472" w:rsidRDefault="00315472" w:rsidP="00B56941">
            <w:pPr>
              <w:pStyle w:val="Default"/>
              <w:numPr>
                <w:ilvl w:val="0"/>
                <w:numId w:val="100"/>
              </w:numPr>
              <w:ind w:left="502"/>
              <w:rPr>
                <w:color w:val="313231" w:themeColor="text1"/>
              </w:rPr>
            </w:pPr>
            <w:r w:rsidRPr="00315472">
              <w:rPr>
                <w:color w:val="313231" w:themeColor="text1"/>
              </w:rPr>
              <w:t>Clearly define the role of each partner in evaluation and monitoring.</w:t>
            </w:r>
          </w:p>
        </w:tc>
        <w:tc>
          <w:tcPr>
            <w:tcW w:w="7323" w:type="dxa"/>
            <w:tcBorders>
              <w:top w:val="single" w:sz="4" w:space="0" w:color="000000"/>
              <w:left w:val="single" w:sz="4" w:space="0" w:color="000000"/>
              <w:bottom w:val="single" w:sz="4" w:space="0" w:color="000000"/>
              <w:right w:val="single" w:sz="4" w:space="0" w:color="000000"/>
            </w:tcBorders>
          </w:tcPr>
          <w:p w14:paraId="7DB8122F" w14:textId="77777777" w:rsidR="00315472" w:rsidRPr="00B56941" w:rsidRDefault="00315472" w:rsidP="00B56941">
            <w:pPr>
              <w:pStyle w:val="Default"/>
              <w:numPr>
                <w:ilvl w:val="0"/>
                <w:numId w:val="100"/>
              </w:numPr>
              <w:rPr>
                <w:i/>
                <w:iCs/>
                <w:color w:val="313231" w:themeColor="text1"/>
              </w:rPr>
            </w:pPr>
            <w:r w:rsidRPr="00B56941">
              <w:rPr>
                <w:i/>
                <w:iCs/>
                <w:color w:val="313231" w:themeColor="text1"/>
              </w:rPr>
              <w:t>An external evaluation will be conducted by a consulting firm contracted by Agency B and agreed to by Agency A.</w:t>
            </w:r>
          </w:p>
          <w:p w14:paraId="1375D39F" w14:textId="77777777" w:rsidR="00B56941" w:rsidRPr="00B56941" w:rsidRDefault="00B56941" w:rsidP="00315472">
            <w:pPr>
              <w:pStyle w:val="Default"/>
              <w:rPr>
                <w:i/>
                <w:iCs/>
                <w:color w:val="313231" w:themeColor="text1"/>
              </w:rPr>
            </w:pPr>
          </w:p>
          <w:p w14:paraId="199E99ED" w14:textId="77777777" w:rsidR="00315472" w:rsidRPr="00B56941" w:rsidRDefault="00315472" w:rsidP="00B56941">
            <w:pPr>
              <w:pStyle w:val="Default"/>
              <w:numPr>
                <w:ilvl w:val="0"/>
                <w:numId w:val="100"/>
              </w:numPr>
              <w:rPr>
                <w:i/>
                <w:iCs/>
                <w:color w:val="313231" w:themeColor="text1"/>
              </w:rPr>
            </w:pPr>
            <w:r w:rsidRPr="00B56941">
              <w:rPr>
                <w:b/>
                <w:bCs/>
                <w:i/>
                <w:iCs/>
                <w:color w:val="313231" w:themeColor="text1"/>
              </w:rPr>
              <w:t>Timeline</w:t>
            </w:r>
            <w:r w:rsidRPr="00B56941">
              <w:rPr>
                <w:i/>
                <w:iCs/>
                <w:color w:val="313231" w:themeColor="text1"/>
              </w:rPr>
              <w:t>: Interim report due to manager of the contract June 2027; Final report due June 2029.</w:t>
            </w:r>
          </w:p>
          <w:p w14:paraId="13B1B737" w14:textId="77777777" w:rsidR="00B56941" w:rsidRPr="00B56941" w:rsidRDefault="00B56941" w:rsidP="00315472">
            <w:pPr>
              <w:pStyle w:val="Default"/>
              <w:rPr>
                <w:i/>
                <w:iCs/>
                <w:color w:val="313231" w:themeColor="text1"/>
              </w:rPr>
            </w:pPr>
          </w:p>
          <w:p w14:paraId="7483CE85" w14:textId="2A4427A5" w:rsidR="00315472" w:rsidRPr="00315472" w:rsidRDefault="00315472" w:rsidP="00B56941">
            <w:pPr>
              <w:pStyle w:val="Default"/>
              <w:numPr>
                <w:ilvl w:val="0"/>
                <w:numId w:val="100"/>
              </w:numPr>
              <w:rPr>
                <w:color w:val="313231" w:themeColor="text1"/>
              </w:rPr>
            </w:pPr>
            <w:r w:rsidRPr="00B56941">
              <w:rPr>
                <w:b/>
                <w:bCs/>
                <w:i/>
                <w:iCs/>
                <w:color w:val="313231" w:themeColor="text1"/>
              </w:rPr>
              <w:t>Cooperation</w:t>
            </w:r>
            <w:r w:rsidRPr="00B56941">
              <w:rPr>
                <w:i/>
                <w:iCs/>
                <w:color w:val="313231" w:themeColor="text1"/>
              </w:rPr>
              <w:t>: All partners will facilitate this evaluation.</w:t>
            </w:r>
          </w:p>
        </w:tc>
      </w:tr>
      <w:tr w:rsidR="00315472" w:rsidRPr="00315472" w14:paraId="12B046D3" w14:textId="77777777" w:rsidTr="00315472">
        <w:trPr>
          <w:trHeight w:val="2171"/>
        </w:trPr>
        <w:tc>
          <w:tcPr>
            <w:tcW w:w="526" w:type="dxa"/>
            <w:tcBorders>
              <w:top w:val="single" w:sz="4" w:space="0" w:color="000000"/>
              <w:left w:val="single" w:sz="4" w:space="0" w:color="000000"/>
              <w:bottom w:val="single" w:sz="4" w:space="0" w:color="000000"/>
              <w:right w:val="single" w:sz="4" w:space="0" w:color="000000"/>
            </w:tcBorders>
          </w:tcPr>
          <w:p w14:paraId="532C7473" w14:textId="77777777" w:rsidR="00315472" w:rsidRPr="00315472" w:rsidRDefault="00315472" w:rsidP="00315472">
            <w:pPr>
              <w:pStyle w:val="Default"/>
              <w:rPr>
                <w:b/>
                <w:bCs/>
                <w:color w:val="313231" w:themeColor="text1"/>
              </w:rPr>
            </w:pPr>
            <w:r w:rsidRPr="00315472">
              <w:rPr>
                <w:b/>
                <w:bCs/>
                <w:color w:val="313231" w:themeColor="text1"/>
              </w:rPr>
              <w:t>20.</w:t>
            </w:r>
          </w:p>
        </w:tc>
        <w:tc>
          <w:tcPr>
            <w:tcW w:w="1896" w:type="dxa"/>
            <w:tcBorders>
              <w:top w:val="single" w:sz="4" w:space="0" w:color="000000"/>
              <w:left w:val="single" w:sz="4" w:space="0" w:color="000000"/>
              <w:bottom w:val="single" w:sz="4" w:space="0" w:color="000000"/>
              <w:right w:val="single" w:sz="4" w:space="0" w:color="000000"/>
            </w:tcBorders>
          </w:tcPr>
          <w:p w14:paraId="6B7C37D1" w14:textId="77777777" w:rsidR="00315472" w:rsidRPr="00315472" w:rsidRDefault="00315472" w:rsidP="00315472">
            <w:pPr>
              <w:pStyle w:val="Default"/>
              <w:rPr>
                <w:b/>
                <w:bCs/>
                <w:color w:val="313231" w:themeColor="text1"/>
              </w:rPr>
            </w:pPr>
            <w:r w:rsidRPr="00315472">
              <w:rPr>
                <w:b/>
                <w:bCs/>
                <w:color w:val="313231" w:themeColor="text1"/>
              </w:rPr>
              <w:t>Continuity</w:t>
            </w:r>
          </w:p>
        </w:tc>
        <w:tc>
          <w:tcPr>
            <w:tcW w:w="4922" w:type="dxa"/>
            <w:tcBorders>
              <w:top w:val="single" w:sz="4" w:space="0" w:color="000000"/>
              <w:left w:val="single" w:sz="4" w:space="0" w:color="000000"/>
              <w:bottom w:val="single" w:sz="4" w:space="0" w:color="000000"/>
              <w:right w:val="single" w:sz="4" w:space="0" w:color="000000"/>
            </w:tcBorders>
          </w:tcPr>
          <w:p w14:paraId="1776372D" w14:textId="77777777" w:rsidR="00315472" w:rsidRPr="00315472" w:rsidRDefault="00315472" w:rsidP="00B56941">
            <w:pPr>
              <w:pStyle w:val="Default"/>
              <w:numPr>
                <w:ilvl w:val="0"/>
                <w:numId w:val="101"/>
              </w:numPr>
              <w:ind w:left="502"/>
              <w:rPr>
                <w:color w:val="313231" w:themeColor="text1"/>
              </w:rPr>
            </w:pPr>
            <w:r w:rsidRPr="00315472">
              <w:rPr>
                <w:color w:val="313231" w:themeColor="text1"/>
              </w:rPr>
              <w:t>Include a statement that indicates the agreement remains in effect, even if the people who sign it leave their jobs.</w:t>
            </w:r>
          </w:p>
        </w:tc>
        <w:tc>
          <w:tcPr>
            <w:tcW w:w="7323" w:type="dxa"/>
            <w:tcBorders>
              <w:top w:val="single" w:sz="4" w:space="0" w:color="000000"/>
              <w:left w:val="single" w:sz="4" w:space="0" w:color="000000"/>
              <w:bottom w:val="single" w:sz="4" w:space="0" w:color="000000"/>
              <w:right w:val="single" w:sz="4" w:space="0" w:color="000000"/>
            </w:tcBorders>
          </w:tcPr>
          <w:p w14:paraId="2D2F828E" w14:textId="77777777" w:rsidR="00315472" w:rsidRPr="00B56941" w:rsidRDefault="00315472" w:rsidP="00315472">
            <w:pPr>
              <w:pStyle w:val="Default"/>
              <w:rPr>
                <w:i/>
                <w:iCs/>
                <w:color w:val="313231" w:themeColor="text1"/>
              </w:rPr>
            </w:pPr>
            <w:r w:rsidRPr="00B56941">
              <w:rPr>
                <w:i/>
                <w:iCs/>
                <w:color w:val="313231" w:themeColor="text1"/>
              </w:rPr>
              <w:t>This agreement remains in effect even if staff or leadership change at any partner organization.</w:t>
            </w:r>
          </w:p>
        </w:tc>
      </w:tr>
      <w:tr w:rsidR="00315472" w:rsidRPr="00315472" w14:paraId="6DAB1B69" w14:textId="77777777" w:rsidTr="000537CF">
        <w:trPr>
          <w:trHeight w:val="1403"/>
        </w:trPr>
        <w:tc>
          <w:tcPr>
            <w:tcW w:w="526" w:type="dxa"/>
            <w:tcBorders>
              <w:top w:val="single" w:sz="4" w:space="0" w:color="000000"/>
              <w:left w:val="single" w:sz="4" w:space="0" w:color="000000"/>
              <w:bottom w:val="single" w:sz="4" w:space="0" w:color="000000"/>
              <w:right w:val="single" w:sz="4" w:space="0" w:color="000000"/>
            </w:tcBorders>
          </w:tcPr>
          <w:p w14:paraId="0F99B9D6" w14:textId="77777777" w:rsidR="00315472" w:rsidRPr="00315472" w:rsidRDefault="00315472" w:rsidP="00315472">
            <w:pPr>
              <w:pStyle w:val="Default"/>
              <w:rPr>
                <w:b/>
                <w:bCs/>
                <w:color w:val="313231" w:themeColor="text1"/>
              </w:rPr>
            </w:pPr>
            <w:r w:rsidRPr="00315472">
              <w:rPr>
                <w:b/>
                <w:bCs/>
                <w:color w:val="313231" w:themeColor="text1"/>
              </w:rPr>
              <w:t>21.</w:t>
            </w:r>
          </w:p>
        </w:tc>
        <w:tc>
          <w:tcPr>
            <w:tcW w:w="1896" w:type="dxa"/>
            <w:tcBorders>
              <w:top w:val="single" w:sz="4" w:space="0" w:color="000000"/>
              <w:left w:val="single" w:sz="4" w:space="0" w:color="000000"/>
              <w:bottom w:val="single" w:sz="4" w:space="0" w:color="000000"/>
              <w:right w:val="single" w:sz="4" w:space="0" w:color="000000"/>
            </w:tcBorders>
          </w:tcPr>
          <w:p w14:paraId="177B0E87" w14:textId="77777777" w:rsidR="00315472" w:rsidRPr="00315472" w:rsidRDefault="00315472" w:rsidP="00315472">
            <w:pPr>
              <w:pStyle w:val="Default"/>
              <w:rPr>
                <w:b/>
                <w:bCs/>
                <w:color w:val="313231" w:themeColor="text1"/>
              </w:rPr>
            </w:pPr>
            <w:r w:rsidRPr="00315472">
              <w:rPr>
                <w:b/>
                <w:bCs/>
                <w:color w:val="313231" w:themeColor="text1"/>
              </w:rPr>
              <w:t>Conflict of interest</w:t>
            </w:r>
          </w:p>
        </w:tc>
        <w:tc>
          <w:tcPr>
            <w:tcW w:w="4922" w:type="dxa"/>
            <w:tcBorders>
              <w:top w:val="single" w:sz="4" w:space="0" w:color="000000"/>
              <w:left w:val="single" w:sz="4" w:space="0" w:color="000000"/>
              <w:bottom w:val="single" w:sz="4" w:space="0" w:color="000000"/>
              <w:right w:val="single" w:sz="4" w:space="0" w:color="000000"/>
            </w:tcBorders>
          </w:tcPr>
          <w:p w14:paraId="66E904F7" w14:textId="77777777" w:rsidR="00315472" w:rsidRPr="00315472" w:rsidRDefault="00315472" w:rsidP="00B56941">
            <w:pPr>
              <w:pStyle w:val="Default"/>
              <w:numPr>
                <w:ilvl w:val="0"/>
                <w:numId w:val="101"/>
              </w:numPr>
              <w:ind w:left="502"/>
              <w:rPr>
                <w:color w:val="313231" w:themeColor="text1"/>
              </w:rPr>
            </w:pPr>
            <w:r w:rsidRPr="00315472">
              <w:rPr>
                <w:color w:val="313231" w:themeColor="text1"/>
              </w:rPr>
              <w:t>Define what a conflict of interest among the partners is, how partners must declare it, and how it will be handled.</w:t>
            </w:r>
          </w:p>
        </w:tc>
        <w:tc>
          <w:tcPr>
            <w:tcW w:w="7323" w:type="dxa"/>
            <w:tcBorders>
              <w:top w:val="single" w:sz="4" w:space="0" w:color="000000"/>
              <w:left w:val="single" w:sz="4" w:space="0" w:color="000000"/>
              <w:bottom w:val="single" w:sz="4" w:space="0" w:color="000000"/>
              <w:right w:val="single" w:sz="4" w:space="0" w:color="000000"/>
            </w:tcBorders>
          </w:tcPr>
          <w:p w14:paraId="14707337" w14:textId="77777777" w:rsidR="00315472" w:rsidRPr="00B56941" w:rsidRDefault="00315472" w:rsidP="00315472">
            <w:pPr>
              <w:pStyle w:val="Default"/>
              <w:rPr>
                <w:i/>
                <w:iCs/>
                <w:color w:val="313231" w:themeColor="text1"/>
              </w:rPr>
            </w:pPr>
            <w:r w:rsidRPr="00B56941">
              <w:rPr>
                <w:i/>
                <w:iCs/>
                <w:color w:val="313231" w:themeColor="text1"/>
              </w:rPr>
              <w:t>A conflict of interest exists if a partner gains a personal or institutional benefit beyond the mutual benefit of this agreement. Such benefits must be declared, and the representative should recuse themselves from the</w:t>
            </w:r>
          </w:p>
          <w:p w14:paraId="3900C5A5" w14:textId="77777777" w:rsidR="00315472" w:rsidRPr="00315472" w:rsidRDefault="00315472" w:rsidP="00315472">
            <w:pPr>
              <w:pStyle w:val="Default"/>
              <w:rPr>
                <w:color w:val="313231" w:themeColor="text1"/>
              </w:rPr>
            </w:pPr>
            <w:r w:rsidRPr="00B56941">
              <w:rPr>
                <w:i/>
                <w:iCs/>
                <w:color w:val="313231" w:themeColor="text1"/>
              </w:rPr>
              <w:t>discussion.</w:t>
            </w:r>
          </w:p>
        </w:tc>
      </w:tr>
      <w:tr w:rsidR="00315472" w:rsidRPr="00315472" w14:paraId="051D8710" w14:textId="77777777" w:rsidTr="000537CF">
        <w:trPr>
          <w:trHeight w:val="1261"/>
        </w:trPr>
        <w:tc>
          <w:tcPr>
            <w:tcW w:w="526" w:type="dxa"/>
            <w:tcBorders>
              <w:top w:val="single" w:sz="4" w:space="0" w:color="000000"/>
              <w:left w:val="single" w:sz="4" w:space="0" w:color="000000"/>
              <w:bottom w:val="single" w:sz="4" w:space="0" w:color="000000"/>
              <w:right w:val="single" w:sz="4" w:space="0" w:color="000000"/>
            </w:tcBorders>
          </w:tcPr>
          <w:p w14:paraId="58478E7E" w14:textId="77777777" w:rsidR="00315472" w:rsidRPr="00315472" w:rsidRDefault="00315472" w:rsidP="00315472">
            <w:pPr>
              <w:pStyle w:val="Default"/>
              <w:rPr>
                <w:b/>
                <w:bCs/>
                <w:color w:val="313231" w:themeColor="text1"/>
              </w:rPr>
            </w:pPr>
            <w:r w:rsidRPr="00315472">
              <w:rPr>
                <w:b/>
                <w:bCs/>
                <w:color w:val="313231" w:themeColor="text1"/>
              </w:rPr>
              <w:lastRenderedPageBreak/>
              <w:t>22.</w:t>
            </w:r>
          </w:p>
        </w:tc>
        <w:tc>
          <w:tcPr>
            <w:tcW w:w="1896" w:type="dxa"/>
            <w:tcBorders>
              <w:top w:val="single" w:sz="4" w:space="0" w:color="000000"/>
              <w:left w:val="single" w:sz="4" w:space="0" w:color="000000"/>
              <w:bottom w:val="single" w:sz="4" w:space="0" w:color="000000"/>
              <w:right w:val="single" w:sz="4" w:space="0" w:color="000000"/>
            </w:tcBorders>
          </w:tcPr>
          <w:p w14:paraId="4C3261A6" w14:textId="77777777" w:rsidR="00315472" w:rsidRPr="00315472" w:rsidRDefault="00315472" w:rsidP="00315472">
            <w:pPr>
              <w:pStyle w:val="Default"/>
              <w:rPr>
                <w:b/>
                <w:bCs/>
                <w:color w:val="313231" w:themeColor="text1"/>
              </w:rPr>
            </w:pPr>
            <w:r w:rsidRPr="00315472">
              <w:rPr>
                <w:b/>
                <w:bCs/>
                <w:color w:val="313231" w:themeColor="text1"/>
              </w:rPr>
              <w:t>Amendments</w:t>
            </w:r>
          </w:p>
        </w:tc>
        <w:tc>
          <w:tcPr>
            <w:tcW w:w="4922" w:type="dxa"/>
            <w:tcBorders>
              <w:top w:val="single" w:sz="4" w:space="0" w:color="000000"/>
              <w:left w:val="single" w:sz="4" w:space="0" w:color="000000"/>
              <w:bottom w:val="single" w:sz="4" w:space="0" w:color="000000"/>
              <w:right w:val="single" w:sz="4" w:space="0" w:color="000000"/>
            </w:tcBorders>
          </w:tcPr>
          <w:p w14:paraId="43D8EA08" w14:textId="77777777" w:rsidR="00315472" w:rsidRPr="00315472" w:rsidRDefault="00315472" w:rsidP="00B56941">
            <w:pPr>
              <w:pStyle w:val="Default"/>
              <w:numPr>
                <w:ilvl w:val="0"/>
                <w:numId w:val="101"/>
              </w:numPr>
              <w:ind w:left="502"/>
              <w:rPr>
                <w:color w:val="313231" w:themeColor="text1"/>
              </w:rPr>
            </w:pPr>
            <w:r w:rsidRPr="00315472">
              <w:rPr>
                <w:color w:val="313231" w:themeColor="text1"/>
              </w:rPr>
              <w:t>Clearly explain how and when changes (amendments) to the agreement can be made, e.g. that all partners must agree in writing.</w:t>
            </w:r>
          </w:p>
        </w:tc>
        <w:tc>
          <w:tcPr>
            <w:tcW w:w="7323" w:type="dxa"/>
            <w:tcBorders>
              <w:top w:val="single" w:sz="4" w:space="0" w:color="000000"/>
              <w:left w:val="single" w:sz="4" w:space="0" w:color="000000"/>
              <w:bottom w:val="single" w:sz="4" w:space="0" w:color="000000"/>
              <w:right w:val="single" w:sz="4" w:space="0" w:color="000000"/>
            </w:tcBorders>
          </w:tcPr>
          <w:p w14:paraId="73970EBE" w14:textId="77777777" w:rsidR="00315472" w:rsidRPr="00B56941" w:rsidRDefault="00315472" w:rsidP="00315472">
            <w:pPr>
              <w:pStyle w:val="Default"/>
              <w:rPr>
                <w:i/>
                <w:iCs/>
                <w:color w:val="313231" w:themeColor="text1"/>
              </w:rPr>
            </w:pPr>
            <w:r w:rsidRPr="00B56941">
              <w:rPr>
                <w:i/>
                <w:iCs/>
                <w:color w:val="313231" w:themeColor="text1"/>
              </w:rPr>
              <w:t>Amendments to this Agreement may be made at any time but must be made with agreement by all partners. If fewer than all partners make an amendment, that would be a separate Agreement. Amendments to this Agreement signed by all partners will supersede this Agreement.</w:t>
            </w:r>
          </w:p>
        </w:tc>
      </w:tr>
      <w:tr w:rsidR="00315472" w:rsidRPr="00315472" w14:paraId="3E23B4D0" w14:textId="77777777" w:rsidTr="00315472">
        <w:trPr>
          <w:trHeight w:val="2171"/>
        </w:trPr>
        <w:tc>
          <w:tcPr>
            <w:tcW w:w="526" w:type="dxa"/>
            <w:tcBorders>
              <w:top w:val="single" w:sz="4" w:space="0" w:color="000000"/>
              <w:left w:val="single" w:sz="4" w:space="0" w:color="000000"/>
              <w:bottom w:val="single" w:sz="4" w:space="0" w:color="000000"/>
              <w:right w:val="single" w:sz="4" w:space="0" w:color="000000"/>
            </w:tcBorders>
          </w:tcPr>
          <w:p w14:paraId="13A225C7" w14:textId="77777777" w:rsidR="00315472" w:rsidRPr="00315472" w:rsidRDefault="00315472" w:rsidP="00315472">
            <w:pPr>
              <w:pStyle w:val="Default"/>
              <w:rPr>
                <w:b/>
                <w:bCs/>
                <w:color w:val="313231" w:themeColor="text1"/>
              </w:rPr>
            </w:pPr>
            <w:r w:rsidRPr="00315472">
              <w:rPr>
                <w:b/>
                <w:bCs/>
                <w:color w:val="313231" w:themeColor="text1"/>
              </w:rPr>
              <w:t>23.</w:t>
            </w:r>
          </w:p>
        </w:tc>
        <w:tc>
          <w:tcPr>
            <w:tcW w:w="1896" w:type="dxa"/>
            <w:tcBorders>
              <w:top w:val="single" w:sz="4" w:space="0" w:color="000000"/>
              <w:left w:val="single" w:sz="4" w:space="0" w:color="000000"/>
              <w:bottom w:val="single" w:sz="4" w:space="0" w:color="000000"/>
              <w:right w:val="single" w:sz="4" w:space="0" w:color="000000"/>
            </w:tcBorders>
          </w:tcPr>
          <w:p w14:paraId="4E8FF0EC" w14:textId="77777777" w:rsidR="00315472" w:rsidRPr="00315472" w:rsidRDefault="00315472" w:rsidP="00315472">
            <w:pPr>
              <w:pStyle w:val="Default"/>
              <w:rPr>
                <w:b/>
                <w:bCs/>
                <w:color w:val="313231" w:themeColor="text1"/>
              </w:rPr>
            </w:pPr>
            <w:r w:rsidRPr="00315472">
              <w:rPr>
                <w:b/>
                <w:bCs/>
                <w:color w:val="313231" w:themeColor="text1"/>
              </w:rPr>
              <w:t>Ending the Collaboration</w:t>
            </w:r>
          </w:p>
        </w:tc>
        <w:tc>
          <w:tcPr>
            <w:tcW w:w="4922" w:type="dxa"/>
            <w:tcBorders>
              <w:top w:val="single" w:sz="4" w:space="0" w:color="000000"/>
              <w:left w:val="single" w:sz="4" w:space="0" w:color="000000"/>
              <w:bottom w:val="single" w:sz="4" w:space="0" w:color="000000"/>
              <w:right w:val="single" w:sz="4" w:space="0" w:color="000000"/>
            </w:tcBorders>
          </w:tcPr>
          <w:p w14:paraId="031A7F54" w14:textId="77777777" w:rsidR="00315472" w:rsidRPr="00315472" w:rsidRDefault="00315472" w:rsidP="00B56941">
            <w:pPr>
              <w:pStyle w:val="Default"/>
              <w:numPr>
                <w:ilvl w:val="0"/>
                <w:numId w:val="101"/>
              </w:numPr>
              <w:ind w:left="502"/>
              <w:rPr>
                <w:color w:val="313231" w:themeColor="text1"/>
              </w:rPr>
            </w:pPr>
            <w:r w:rsidRPr="00315472">
              <w:rPr>
                <w:color w:val="313231" w:themeColor="text1"/>
              </w:rPr>
              <w:t>Outline the steps required if any partner wants to withdraw from the agreement.</w:t>
            </w:r>
          </w:p>
          <w:p w14:paraId="2AF510A9" w14:textId="77777777" w:rsidR="00315472" w:rsidRPr="00315472" w:rsidRDefault="00315472" w:rsidP="00B56941">
            <w:pPr>
              <w:pStyle w:val="Default"/>
              <w:numPr>
                <w:ilvl w:val="0"/>
                <w:numId w:val="101"/>
              </w:numPr>
              <w:ind w:left="502"/>
              <w:rPr>
                <w:color w:val="313231" w:themeColor="text1"/>
              </w:rPr>
            </w:pPr>
            <w:r w:rsidRPr="00315472">
              <w:rPr>
                <w:color w:val="313231" w:themeColor="text1"/>
              </w:rPr>
              <w:t>Describe what actions by any partner would be considered a breach of the agreement.</w:t>
            </w:r>
          </w:p>
          <w:p w14:paraId="168CFD50" w14:textId="77777777" w:rsidR="00315472" w:rsidRPr="00315472" w:rsidRDefault="00315472" w:rsidP="00B56941">
            <w:pPr>
              <w:pStyle w:val="Default"/>
              <w:numPr>
                <w:ilvl w:val="0"/>
                <w:numId w:val="101"/>
              </w:numPr>
              <w:ind w:left="502"/>
              <w:rPr>
                <w:color w:val="313231" w:themeColor="text1"/>
              </w:rPr>
            </w:pPr>
            <w:r w:rsidRPr="00315472">
              <w:rPr>
                <w:color w:val="313231" w:themeColor="text1"/>
              </w:rPr>
              <w:t>Suggest requiring 60 calendar days’ written notice (by regular mail) if a partner wishes to end the agreement.</w:t>
            </w:r>
          </w:p>
          <w:p w14:paraId="39DE9857" w14:textId="77777777" w:rsidR="00315472" w:rsidRPr="00315472" w:rsidRDefault="00315472" w:rsidP="00B56941">
            <w:pPr>
              <w:pStyle w:val="Default"/>
              <w:numPr>
                <w:ilvl w:val="0"/>
                <w:numId w:val="101"/>
              </w:numPr>
              <w:ind w:left="502"/>
              <w:rPr>
                <w:color w:val="313231" w:themeColor="text1"/>
              </w:rPr>
            </w:pPr>
            <w:r w:rsidRPr="00315472">
              <w:rPr>
                <w:color w:val="313231" w:themeColor="text1"/>
              </w:rPr>
              <w:t>Suggest pro-rating any remaining financial contributions if the agreement ends early.</w:t>
            </w:r>
          </w:p>
          <w:p w14:paraId="2A937B14" w14:textId="2B8716E0" w:rsidR="00315472" w:rsidRPr="00315472" w:rsidRDefault="00315472" w:rsidP="00B56941">
            <w:pPr>
              <w:pStyle w:val="Default"/>
              <w:numPr>
                <w:ilvl w:val="0"/>
                <w:numId w:val="101"/>
              </w:numPr>
              <w:ind w:left="502"/>
              <w:rPr>
                <w:color w:val="313231" w:themeColor="text1"/>
              </w:rPr>
            </w:pPr>
            <w:r w:rsidRPr="00315472">
              <w:rPr>
                <w:color w:val="313231" w:themeColor="text1"/>
              </w:rPr>
              <w:t>Suggest certain responsibilities will continue even after the agreement ends, as required by funding agreements.</w:t>
            </w:r>
          </w:p>
        </w:tc>
        <w:tc>
          <w:tcPr>
            <w:tcW w:w="7323" w:type="dxa"/>
            <w:tcBorders>
              <w:top w:val="single" w:sz="4" w:space="0" w:color="000000"/>
              <w:left w:val="single" w:sz="4" w:space="0" w:color="000000"/>
              <w:bottom w:val="single" w:sz="4" w:space="0" w:color="000000"/>
              <w:right w:val="single" w:sz="4" w:space="0" w:color="000000"/>
            </w:tcBorders>
          </w:tcPr>
          <w:p w14:paraId="76E585A2" w14:textId="29E4CE5B" w:rsidR="00315472" w:rsidRPr="00B56941" w:rsidRDefault="00315472" w:rsidP="00B56941">
            <w:pPr>
              <w:pStyle w:val="Default"/>
              <w:numPr>
                <w:ilvl w:val="0"/>
                <w:numId w:val="101"/>
              </w:numPr>
              <w:rPr>
                <w:i/>
                <w:iCs/>
                <w:color w:val="313231" w:themeColor="text1"/>
              </w:rPr>
            </w:pPr>
            <w:r w:rsidRPr="00B56941">
              <w:rPr>
                <w:b/>
                <w:bCs/>
                <w:i/>
                <w:iCs/>
                <w:color w:val="313231" w:themeColor="text1"/>
              </w:rPr>
              <w:t>Voluntary Exit</w:t>
            </w:r>
            <w:r w:rsidRPr="00B56941">
              <w:rPr>
                <w:i/>
                <w:iCs/>
                <w:color w:val="313231" w:themeColor="text1"/>
              </w:rPr>
              <w:t xml:space="preserve">: Any partner may end the collaboration by giving </w:t>
            </w:r>
            <w:r w:rsidRPr="00B56941">
              <w:rPr>
                <w:b/>
                <w:bCs/>
                <w:i/>
                <w:iCs/>
                <w:color w:val="313231" w:themeColor="text1"/>
              </w:rPr>
              <w:t>60 days' written notice</w:t>
            </w:r>
            <w:r w:rsidRPr="00B56941">
              <w:rPr>
                <w:i/>
                <w:iCs/>
                <w:color w:val="313231" w:themeColor="text1"/>
              </w:rPr>
              <w:t xml:space="preserve"> (via regular mail).</w:t>
            </w:r>
            <w:r w:rsidR="00B56941" w:rsidRPr="00B56941">
              <w:rPr>
                <w:i/>
                <w:iCs/>
                <w:color w:val="313231" w:themeColor="text1"/>
              </w:rPr>
              <w:br/>
            </w:r>
          </w:p>
          <w:p w14:paraId="5E4480C0" w14:textId="77777777" w:rsidR="00315472" w:rsidRPr="00B56941" w:rsidRDefault="00315472" w:rsidP="00B56941">
            <w:pPr>
              <w:pStyle w:val="Default"/>
              <w:numPr>
                <w:ilvl w:val="0"/>
                <w:numId w:val="101"/>
              </w:numPr>
              <w:rPr>
                <w:i/>
                <w:iCs/>
                <w:color w:val="313231" w:themeColor="text1"/>
              </w:rPr>
            </w:pPr>
            <w:r w:rsidRPr="00B56941">
              <w:rPr>
                <w:b/>
                <w:bCs/>
                <w:i/>
                <w:iCs/>
                <w:color w:val="313231" w:themeColor="text1"/>
              </w:rPr>
              <w:t>Immediate Termination</w:t>
            </w:r>
            <w:r w:rsidRPr="00B56941">
              <w:rPr>
                <w:i/>
                <w:iCs/>
                <w:color w:val="313231" w:themeColor="text1"/>
              </w:rPr>
              <w:t>: The agreement ends immediately if:</w:t>
            </w:r>
          </w:p>
          <w:p w14:paraId="050C2AFB" w14:textId="77777777" w:rsidR="00315472" w:rsidRPr="00B56941" w:rsidRDefault="00315472" w:rsidP="00B56941">
            <w:pPr>
              <w:pStyle w:val="Default"/>
              <w:numPr>
                <w:ilvl w:val="1"/>
                <w:numId w:val="101"/>
              </w:numPr>
              <w:rPr>
                <w:i/>
                <w:iCs/>
                <w:color w:val="313231" w:themeColor="text1"/>
              </w:rPr>
            </w:pPr>
            <w:r w:rsidRPr="00B56941">
              <w:rPr>
                <w:i/>
                <w:iCs/>
                <w:color w:val="313231" w:themeColor="text1"/>
              </w:rPr>
              <w:t>A partner fails to make a financial contribution.</w:t>
            </w:r>
          </w:p>
          <w:p w14:paraId="2FE2979A" w14:textId="77777777" w:rsidR="00315472" w:rsidRPr="00B56941" w:rsidRDefault="00315472" w:rsidP="00B56941">
            <w:pPr>
              <w:pStyle w:val="Default"/>
              <w:numPr>
                <w:ilvl w:val="1"/>
                <w:numId w:val="101"/>
              </w:numPr>
              <w:rPr>
                <w:i/>
                <w:iCs/>
                <w:color w:val="313231" w:themeColor="text1"/>
              </w:rPr>
            </w:pPr>
            <w:r w:rsidRPr="00B56941">
              <w:rPr>
                <w:i/>
                <w:iCs/>
                <w:color w:val="313231" w:themeColor="text1"/>
              </w:rPr>
              <w:t>A partner breaches the dispute resolution protocol.</w:t>
            </w:r>
          </w:p>
          <w:p w14:paraId="56E57EBB" w14:textId="77777777" w:rsidR="00315472" w:rsidRPr="00B56941" w:rsidRDefault="00315472" w:rsidP="00B56941">
            <w:pPr>
              <w:pStyle w:val="Default"/>
              <w:numPr>
                <w:ilvl w:val="1"/>
                <w:numId w:val="101"/>
              </w:numPr>
              <w:rPr>
                <w:i/>
                <w:iCs/>
                <w:color w:val="313231" w:themeColor="text1"/>
              </w:rPr>
            </w:pPr>
            <w:r w:rsidRPr="00B56941">
              <w:rPr>
                <w:i/>
                <w:iCs/>
                <w:color w:val="313231" w:themeColor="text1"/>
              </w:rPr>
              <w:t>A partner breaches HR management agreements.</w:t>
            </w:r>
          </w:p>
          <w:p w14:paraId="3D3BB223" w14:textId="77777777" w:rsidR="00315472" w:rsidRPr="00B56941" w:rsidRDefault="00315472" w:rsidP="00B56941">
            <w:pPr>
              <w:pStyle w:val="Default"/>
              <w:numPr>
                <w:ilvl w:val="1"/>
                <w:numId w:val="101"/>
              </w:numPr>
              <w:rPr>
                <w:i/>
                <w:iCs/>
                <w:color w:val="313231" w:themeColor="text1"/>
              </w:rPr>
            </w:pPr>
            <w:r w:rsidRPr="00B56941">
              <w:rPr>
                <w:i/>
                <w:iCs/>
                <w:color w:val="313231" w:themeColor="text1"/>
              </w:rPr>
              <w:t>A partner breaches confidentiality or privacy.</w:t>
            </w:r>
          </w:p>
          <w:p w14:paraId="362DB944" w14:textId="1951B67F" w:rsidR="00315472" w:rsidRPr="00B56941" w:rsidRDefault="00315472" w:rsidP="00B56941">
            <w:pPr>
              <w:pStyle w:val="Default"/>
              <w:numPr>
                <w:ilvl w:val="1"/>
                <w:numId w:val="101"/>
              </w:numPr>
              <w:rPr>
                <w:i/>
                <w:iCs/>
                <w:color w:val="313231" w:themeColor="text1"/>
              </w:rPr>
            </w:pPr>
            <w:r w:rsidRPr="00B56941">
              <w:rPr>
                <w:i/>
                <w:iCs/>
                <w:color w:val="313231" w:themeColor="text1"/>
              </w:rPr>
              <w:t>A partner fails to negotiate in good faith regarding amendments.</w:t>
            </w:r>
            <w:r w:rsidR="00B56941" w:rsidRPr="00B56941">
              <w:rPr>
                <w:i/>
                <w:iCs/>
                <w:color w:val="313231" w:themeColor="text1"/>
              </w:rPr>
              <w:br/>
            </w:r>
          </w:p>
          <w:p w14:paraId="1329234C" w14:textId="6ED2D93C" w:rsidR="00315472" w:rsidRPr="00B56941" w:rsidRDefault="00315472" w:rsidP="00B56941">
            <w:pPr>
              <w:pStyle w:val="Default"/>
              <w:numPr>
                <w:ilvl w:val="0"/>
                <w:numId w:val="101"/>
              </w:numPr>
              <w:rPr>
                <w:i/>
                <w:iCs/>
                <w:color w:val="313231" w:themeColor="text1"/>
              </w:rPr>
            </w:pPr>
            <w:r w:rsidRPr="00B56941">
              <w:rPr>
                <w:b/>
                <w:bCs/>
                <w:i/>
                <w:iCs/>
                <w:color w:val="313231" w:themeColor="text1"/>
              </w:rPr>
              <w:t>Financial Settlement</w:t>
            </w:r>
            <w:r w:rsidRPr="00B56941">
              <w:rPr>
                <w:i/>
                <w:iCs/>
                <w:color w:val="313231" w:themeColor="text1"/>
              </w:rPr>
              <w:t>: If the agreement ends early, remaining financial contributions will be pro-rated based on the time remaining.</w:t>
            </w:r>
            <w:r w:rsidR="00B56941" w:rsidRPr="00B56941">
              <w:rPr>
                <w:i/>
                <w:iCs/>
                <w:color w:val="313231" w:themeColor="text1"/>
              </w:rPr>
              <w:br/>
            </w:r>
          </w:p>
          <w:p w14:paraId="3ED9A1DF" w14:textId="63BF4100" w:rsidR="00315472" w:rsidRPr="00B56941" w:rsidRDefault="00315472" w:rsidP="00B56941">
            <w:pPr>
              <w:pStyle w:val="Default"/>
              <w:numPr>
                <w:ilvl w:val="0"/>
                <w:numId w:val="101"/>
              </w:numPr>
              <w:rPr>
                <w:color w:val="313231" w:themeColor="text1"/>
              </w:rPr>
            </w:pPr>
            <w:r w:rsidRPr="00B56941">
              <w:rPr>
                <w:b/>
                <w:bCs/>
                <w:i/>
                <w:iCs/>
                <w:color w:val="313231" w:themeColor="text1"/>
              </w:rPr>
              <w:t>Post-Termination</w:t>
            </w:r>
            <w:r w:rsidRPr="00B56941">
              <w:rPr>
                <w:i/>
                <w:iCs/>
                <w:color w:val="313231" w:themeColor="text1"/>
              </w:rPr>
              <w:t>: Even after the agreement ends, partners remain</w:t>
            </w:r>
            <w:r w:rsidR="00B56941" w:rsidRPr="00B56941">
              <w:rPr>
                <w:i/>
                <w:iCs/>
                <w:color w:val="313231" w:themeColor="text1"/>
              </w:rPr>
              <w:t xml:space="preserve"> </w:t>
            </w:r>
            <w:r w:rsidRPr="00B56941">
              <w:rPr>
                <w:i/>
                <w:iCs/>
                <w:color w:val="313231" w:themeColor="text1"/>
              </w:rPr>
              <w:t>responsible for data protection, property ownership, and confidentiality.</w:t>
            </w:r>
          </w:p>
        </w:tc>
      </w:tr>
      <w:tr w:rsidR="00315472" w:rsidRPr="00315472" w14:paraId="4A6C091A" w14:textId="77777777" w:rsidTr="00315472">
        <w:trPr>
          <w:trHeight w:val="2171"/>
        </w:trPr>
        <w:tc>
          <w:tcPr>
            <w:tcW w:w="526" w:type="dxa"/>
            <w:tcBorders>
              <w:top w:val="single" w:sz="4" w:space="0" w:color="000000"/>
              <w:left w:val="single" w:sz="4" w:space="0" w:color="000000"/>
              <w:bottom w:val="single" w:sz="4" w:space="0" w:color="000000"/>
              <w:right w:val="single" w:sz="4" w:space="0" w:color="000000"/>
            </w:tcBorders>
          </w:tcPr>
          <w:p w14:paraId="19F7B7B2" w14:textId="77777777" w:rsidR="00315472" w:rsidRPr="00315472" w:rsidRDefault="00315472" w:rsidP="00315472">
            <w:pPr>
              <w:pStyle w:val="Default"/>
              <w:rPr>
                <w:b/>
                <w:bCs/>
                <w:color w:val="313231" w:themeColor="text1"/>
              </w:rPr>
            </w:pPr>
            <w:r w:rsidRPr="00315472">
              <w:rPr>
                <w:b/>
                <w:bCs/>
                <w:color w:val="313231" w:themeColor="text1"/>
              </w:rPr>
              <w:lastRenderedPageBreak/>
              <w:t>24.</w:t>
            </w:r>
          </w:p>
        </w:tc>
        <w:tc>
          <w:tcPr>
            <w:tcW w:w="1896" w:type="dxa"/>
            <w:tcBorders>
              <w:top w:val="single" w:sz="4" w:space="0" w:color="000000"/>
              <w:left w:val="single" w:sz="4" w:space="0" w:color="000000"/>
              <w:bottom w:val="single" w:sz="4" w:space="0" w:color="000000"/>
              <w:right w:val="single" w:sz="4" w:space="0" w:color="000000"/>
            </w:tcBorders>
          </w:tcPr>
          <w:p w14:paraId="4F4EF570" w14:textId="77777777" w:rsidR="00315472" w:rsidRPr="00315472" w:rsidRDefault="00315472" w:rsidP="00315472">
            <w:pPr>
              <w:pStyle w:val="Default"/>
              <w:rPr>
                <w:b/>
                <w:bCs/>
                <w:color w:val="313231" w:themeColor="text1"/>
              </w:rPr>
            </w:pPr>
            <w:r w:rsidRPr="00315472">
              <w:rPr>
                <w:b/>
                <w:bCs/>
                <w:color w:val="313231" w:themeColor="text1"/>
              </w:rPr>
              <w:t>Signature page</w:t>
            </w:r>
          </w:p>
        </w:tc>
        <w:tc>
          <w:tcPr>
            <w:tcW w:w="4922" w:type="dxa"/>
            <w:tcBorders>
              <w:top w:val="single" w:sz="4" w:space="0" w:color="000000"/>
              <w:left w:val="single" w:sz="4" w:space="0" w:color="000000"/>
              <w:bottom w:val="single" w:sz="4" w:space="0" w:color="000000"/>
              <w:right w:val="single" w:sz="4" w:space="0" w:color="000000"/>
            </w:tcBorders>
          </w:tcPr>
          <w:p w14:paraId="232AB85C" w14:textId="77777777" w:rsidR="00315472" w:rsidRPr="00315472" w:rsidRDefault="00315472" w:rsidP="00B56941">
            <w:pPr>
              <w:pStyle w:val="Default"/>
              <w:numPr>
                <w:ilvl w:val="0"/>
                <w:numId w:val="102"/>
              </w:numPr>
              <w:ind w:left="502"/>
              <w:rPr>
                <w:color w:val="313231" w:themeColor="text1"/>
              </w:rPr>
            </w:pPr>
            <w:r w:rsidRPr="00315472">
              <w:rPr>
                <w:color w:val="313231" w:themeColor="text1"/>
              </w:rPr>
              <w:t>Executive Directors/CEOs should sign the agreement.</w:t>
            </w:r>
          </w:p>
          <w:p w14:paraId="38EF5FC3" w14:textId="77777777" w:rsidR="00315472" w:rsidRPr="00315472" w:rsidRDefault="00315472" w:rsidP="00B56941">
            <w:pPr>
              <w:pStyle w:val="Default"/>
              <w:numPr>
                <w:ilvl w:val="0"/>
                <w:numId w:val="102"/>
              </w:numPr>
              <w:ind w:left="502"/>
              <w:rPr>
                <w:color w:val="313231" w:themeColor="text1"/>
              </w:rPr>
            </w:pPr>
            <w:r w:rsidRPr="00315472">
              <w:rPr>
                <w:color w:val="313231" w:themeColor="text1"/>
              </w:rPr>
              <w:t>If a partner isn't a registered organization, the Executive Director of the sponsor organization should sign to confirm they understand and accept any risks this collaboration may bring to their organization.</w:t>
            </w:r>
          </w:p>
        </w:tc>
        <w:tc>
          <w:tcPr>
            <w:tcW w:w="7323" w:type="dxa"/>
            <w:tcBorders>
              <w:top w:val="single" w:sz="4" w:space="0" w:color="000000"/>
              <w:left w:val="single" w:sz="4" w:space="0" w:color="000000"/>
              <w:bottom w:val="single" w:sz="4" w:space="0" w:color="000000"/>
              <w:right w:val="single" w:sz="4" w:space="0" w:color="000000"/>
            </w:tcBorders>
          </w:tcPr>
          <w:p w14:paraId="52399A79" w14:textId="4462CE52" w:rsidR="00315472" w:rsidRPr="00B56941" w:rsidRDefault="00315472" w:rsidP="00315472">
            <w:pPr>
              <w:pStyle w:val="Default"/>
              <w:rPr>
                <w:i/>
                <w:iCs/>
                <w:color w:val="313231" w:themeColor="text1"/>
              </w:rPr>
            </w:pPr>
            <w:r w:rsidRPr="00B56941">
              <w:rPr>
                <w:i/>
                <w:iCs/>
                <w:color w:val="313231" w:themeColor="text1"/>
              </w:rPr>
              <w:t>We, the undersigned, accept and agree to adhere to the above agreement:</w:t>
            </w:r>
            <w:r w:rsidR="00B56941" w:rsidRPr="00B56941">
              <w:rPr>
                <w:i/>
                <w:iCs/>
                <w:color w:val="313231" w:themeColor="text1"/>
              </w:rPr>
              <w:br/>
            </w:r>
          </w:p>
          <w:p w14:paraId="06E7FD9C" w14:textId="77777777" w:rsidR="00315472" w:rsidRPr="00B56941" w:rsidRDefault="00315472" w:rsidP="00315472">
            <w:pPr>
              <w:pStyle w:val="Default"/>
              <w:rPr>
                <w:i/>
                <w:iCs/>
                <w:color w:val="313231" w:themeColor="text1"/>
              </w:rPr>
            </w:pPr>
            <w:r w:rsidRPr="00B56941">
              <w:rPr>
                <w:i/>
                <w:iCs/>
                <w:color w:val="313231" w:themeColor="text1"/>
              </w:rPr>
              <w:t>Printed Name:</w:t>
            </w:r>
          </w:p>
          <w:p w14:paraId="0CF9017F" w14:textId="77777777" w:rsidR="00315472" w:rsidRPr="00B56941" w:rsidRDefault="00315472" w:rsidP="00315472">
            <w:pPr>
              <w:pStyle w:val="Default"/>
              <w:rPr>
                <w:i/>
                <w:iCs/>
                <w:color w:val="313231" w:themeColor="text1"/>
              </w:rPr>
            </w:pPr>
            <w:r w:rsidRPr="00B56941">
              <w:rPr>
                <w:i/>
                <w:iCs/>
                <w:color w:val="313231" w:themeColor="text1"/>
              </w:rPr>
              <w:t>Signature:</w:t>
            </w:r>
          </w:p>
          <w:p w14:paraId="47BB24FA" w14:textId="77777777" w:rsidR="00315472" w:rsidRPr="00B56941" w:rsidRDefault="00315472" w:rsidP="00315472">
            <w:pPr>
              <w:pStyle w:val="Default"/>
              <w:rPr>
                <w:i/>
                <w:iCs/>
                <w:color w:val="313231" w:themeColor="text1"/>
              </w:rPr>
            </w:pPr>
            <w:r w:rsidRPr="00B56941">
              <w:rPr>
                <w:i/>
                <w:iCs/>
                <w:color w:val="313231" w:themeColor="text1"/>
              </w:rPr>
              <w:t>Title</w:t>
            </w:r>
          </w:p>
          <w:p w14:paraId="71865B5E" w14:textId="77777777" w:rsidR="00315472" w:rsidRPr="00315472" w:rsidRDefault="00315472" w:rsidP="00315472">
            <w:pPr>
              <w:pStyle w:val="Default"/>
              <w:rPr>
                <w:color w:val="313231" w:themeColor="text1"/>
              </w:rPr>
            </w:pPr>
            <w:r w:rsidRPr="00B56941">
              <w:rPr>
                <w:i/>
                <w:iCs/>
                <w:color w:val="313231" w:themeColor="text1"/>
              </w:rPr>
              <w:t>Date:</w:t>
            </w:r>
          </w:p>
        </w:tc>
      </w:tr>
    </w:tbl>
    <w:p w14:paraId="04C58A12" w14:textId="77777777" w:rsidR="00600CAD" w:rsidRDefault="00600CAD"/>
    <w:p w14:paraId="12750B00" w14:textId="59269718" w:rsidR="00600CAD" w:rsidRDefault="00600CAD">
      <w:r>
        <w:br w:type="page"/>
      </w:r>
    </w:p>
    <w:p w14:paraId="30B9258C" w14:textId="4EC79C58" w:rsidR="00600CAD" w:rsidRPr="003F52AF" w:rsidRDefault="00600CAD" w:rsidP="00600CAD">
      <w:pPr>
        <w:pStyle w:val="Heading2"/>
        <w:ind w:left="0"/>
      </w:pPr>
      <w:bookmarkStart w:id="10" w:name="_Toc227934874"/>
      <w:r w:rsidRPr="003F52AF">
        <w:lastRenderedPageBreak/>
        <w:t xml:space="preserve">Example of a </w:t>
      </w:r>
      <w:r>
        <w:t>Complex</w:t>
      </w:r>
      <w:r w:rsidRPr="003F52AF">
        <w:t xml:space="preserve"> Collaboration Agreement for Illustration Only</w:t>
      </w:r>
      <w:bookmarkEnd w:id="10"/>
    </w:p>
    <w:p w14:paraId="179148F2" w14:textId="77777777" w:rsidR="00600CAD" w:rsidRDefault="00600CAD"/>
    <w:p w14:paraId="3E52B3C6" w14:textId="77777777" w:rsidR="00600CAD" w:rsidRDefault="00600CAD"/>
    <w:p w14:paraId="220DBE35" w14:textId="77777777" w:rsidR="00600CAD" w:rsidRPr="00B10DA0" w:rsidRDefault="00600CAD" w:rsidP="00F94EEF">
      <w:pPr>
        <w:pStyle w:val="Default"/>
        <w:rPr>
          <w:i/>
          <w:iCs/>
          <w:color w:val="313231" w:themeColor="text1"/>
        </w:rPr>
      </w:pPr>
      <w:r w:rsidRPr="00B10DA0">
        <w:rPr>
          <w:i/>
          <w:iCs/>
          <w:color w:val="313231" w:themeColor="text1"/>
        </w:rPr>
        <w:t>This Collaboration Agreement is made between the following parties:</w:t>
      </w:r>
    </w:p>
    <w:p w14:paraId="0446C51C" w14:textId="77777777" w:rsidR="00600CAD" w:rsidRPr="008E07EB" w:rsidRDefault="00600CAD" w:rsidP="00600CAD">
      <w:pPr>
        <w:pStyle w:val="Default"/>
        <w:numPr>
          <w:ilvl w:val="0"/>
          <w:numId w:val="103"/>
        </w:numPr>
        <w:rPr>
          <w:i/>
          <w:iCs/>
          <w:color w:val="313231" w:themeColor="text1"/>
          <w:highlight w:val="yellow"/>
        </w:rPr>
      </w:pPr>
      <w:r w:rsidRPr="008E07EB">
        <w:rPr>
          <w:i/>
          <w:iCs/>
          <w:color w:val="313231" w:themeColor="text1"/>
          <w:highlight w:val="yellow"/>
        </w:rPr>
        <w:t>Agency A</w:t>
      </w:r>
    </w:p>
    <w:p w14:paraId="2A046C16" w14:textId="77777777" w:rsidR="00600CAD" w:rsidRPr="008E07EB" w:rsidRDefault="00600CAD" w:rsidP="00600CAD">
      <w:pPr>
        <w:pStyle w:val="Default"/>
        <w:numPr>
          <w:ilvl w:val="0"/>
          <w:numId w:val="103"/>
        </w:numPr>
        <w:rPr>
          <w:i/>
          <w:iCs/>
          <w:color w:val="313231" w:themeColor="text1"/>
          <w:highlight w:val="yellow"/>
        </w:rPr>
      </w:pPr>
      <w:r w:rsidRPr="008E07EB">
        <w:rPr>
          <w:i/>
          <w:iCs/>
          <w:color w:val="313231" w:themeColor="text1"/>
          <w:highlight w:val="yellow"/>
        </w:rPr>
        <w:t>Agency B (acting on behalf of the unincorporated Entity C)</w:t>
      </w:r>
    </w:p>
    <w:p w14:paraId="06B34237" w14:textId="77777777" w:rsidR="00600CAD" w:rsidRPr="008E07EB" w:rsidRDefault="00600CAD" w:rsidP="00600CAD">
      <w:pPr>
        <w:pStyle w:val="Default"/>
        <w:numPr>
          <w:ilvl w:val="0"/>
          <w:numId w:val="103"/>
        </w:numPr>
        <w:rPr>
          <w:i/>
          <w:iCs/>
          <w:color w:val="313231" w:themeColor="text1"/>
          <w:highlight w:val="yellow"/>
        </w:rPr>
      </w:pPr>
      <w:r w:rsidRPr="008E07EB">
        <w:rPr>
          <w:i/>
          <w:iCs/>
          <w:color w:val="313231" w:themeColor="text1"/>
          <w:highlight w:val="yellow"/>
        </w:rPr>
        <w:t>Clinic D</w:t>
      </w:r>
    </w:p>
    <w:p w14:paraId="25FFF0A1" w14:textId="77777777" w:rsidR="00600CAD" w:rsidRPr="00B10DA0" w:rsidRDefault="00600CAD" w:rsidP="00F94EEF">
      <w:pPr>
        <w:pStyle w:val="Default"/>
        <w:rPr>
          <w:i/>
          <w:iCs/>
          <w:color w:val="313231" w:themeColor="text1"/>
        </w:rPr>
      </w:pPr>
      <w:r w:rsidRPr="00B10DA0">
        <w:rPr>
          <w:i/>
          <w:iCs/>
          <w:color w:val="313231" w:themeColor="text1"/>
        </w:rPr>
        <w:t>(Collectively referred to as "the Partners")</w:t>
      </w:r>
    </w:p>
    <w:p w14:paraId="66BF1040" w14:textId="77777777" w:rsidR="00600CAD" w:rsidRPr="00B10DA0" w:rsidRDefault="00600CAD" w:rsidP="00F94EEF">
      <w:pPr>
        <w:pStyle w:val="Default"/>
        <w:rPr>
          <w:i/>
          <w:iCs/>
          <w:color w:val="313231" w:themeColor="text1"/>
        </w:rPr>
      </w:pPr>
    </w:p>
    <w:p w14:paraId="7520DAE0" w14:textId="7EC7E6F3" w:rsidR="00600CAD" w:rsidRDefault="00600CAD" w:rsidP="00F94EEF">
      <w:pPr>
        <w:pStyle w:val="Default"/>
        <w:rPr>
          <w:i/>
          <w:iCs/>
          <w:color w:val="313231" w:themeColor="text1"/>
        </w:rPr>
      </w:pPr>
      <w:r w:rsidRPr="00B10DA0">
        <w:rPr>
          <w:i/>
          <w:iCs/>
          <w:color w:val="313231" w:themeColor="text1"/>
        </w:rPr>
        <w:t xml:space="preserve">For: </w:t>
      </w:r>
      <w:r w:rsidRPr="008E07EB">
        <w:rPr>
          <w:i/>
          <w:iCs/>
          <w:color w:val="313231" w:themeColor="text1"/>
          <w:highlight w:val="yellow"/>
        </w:rPr>
        <w:t>HIV Testing, Treatment &amp; Adherence Support Services for Women</w:t>
      </w:r>
      <w:r w:rsidR="008E07EB">
        <w:rPr>
          <w:i/>
          <w:iCs/>
          <w:color w:val="313231" w:themeColor="text1"/>
        </w:rPr>
        <w:t xml:space="preserve">.  </w:t>
      </w:r>
      <w:r w:rsidRPr="00B10DA0">
        <w:rPr>
          <w:i/>
          <w:iCs/>
          <w:color w:val="313231" w:themeColor="text1"/>
        </w:rPr>
        <w:t>This agreement outlines how we will share resources, data, and</w:t>
      </w:r>
      <w:r>
        <w:rPr>
          <w:i/>
          <w:iCs/>
          <w:color w:val="313231" w:themeColor="text1"/>
        </w:rPr>
        <w:t xml:space="preserve"> </w:t>
      </w:r>
      <w:r w:rsidRPr="00B10DA0">
        <w:rPr>
          <w:i/>
          <w:iCs/>
          <w:color w:val="313231" w:themeColor="text1"/>
        </w:rPr>
        <w:t>responsibilities to achieve our collaborative goals.</w:t>
      </w:r>
    </w:p>
    <w:p w14:paraId="0FBF7B34" w14:textId="77777777" w:rsidR="00600CAD" w:rsidRPr="00600CAD" w:rsidRDefault="00600CAD" w:rsidP="00F94EEF">
      <w:pPr>
        <w:pStyle w:val="Default"/>
        <w:rPr>
          <w:i/>
          <w:iCs/>
          <w:color w:val="313231" w:themeColor="text1"/>
        </w:rPr>
      </w:pPr>
    </w:p>
    <w:p w14:paraId="2B22EA25" w14:textId="424F319C" w:rsidR="00600CAD" w:rsidRPr="000537CF" w:rsidRDefault="00600CAD" w:rsidP="00F94EEF">
      <w:pPr>
        <w:pStyle w:val="Default"/>
        <w:rPr>
          <w:b/>
          <w:bCs/>
          <w:color w:val="313231" w:themeColor="text1"/>
          <w:u w:val="single"/>
        </w:rPr>
      </w:pPr>
      <w:r w:rsidRPr="000537CF">
        <w:rPr>
          <w:b/>
          <w:bCs/>
          <w:color w:val="313231" w:themeColor="text1"/>
          <w:u w:val="single"/>
        </w:rPr>
        <w:t>Definitions</w:t>
      </w:r>
    </w:p>
    <w:p w14:paraId="0879A8AF" w14:textId="483EC546" w:rsidR="00600CAD" w:rsidRPr="00B10DA0" w:rsidRDefault="00600CAD" w:rsidP="00F94EEF">
      <w:pPr>
        <w:pStyle w:val="Default"/>
        <w:rPr>
          <w:i/>
          <w:iCs/>
          <w:color w:val="313231" w:themeColor="text1"/>
        </w:rPr>
      </w:pPr>
      <w:r w:rsidRPr="00600CAD">
        <w:rPr>
          <w:i/>
          <w:iCs/>
          <w:color w:val="313231" w:themeColor="text1"/>
        </w:rPr>
        <w:t>Financial contribution</w:t>
      </w:r>
      <w:r w:rsidRPr="00B10DA0">
        <w:rPr>
          <w:i/>
          <w:iCs/>
          <w:color w:val="313231" w:themeColor="text1"/>
        </w:rPr>
        <w:t xml:space="preserve">: means funds contributed by either </w:t>
      </w:r>
      <w:r w:rsidRPr="008E07EB">
        <w:rPr>
          <w:i/>
          <w:iCs/>
          <w:color w:val="313231" w:themeColor="text1"/>
          <w:highlight w:val="yellow"/>
        </w:rPr>
        <w:t>Agency A, Agency B for Entity C, or Clinic D</w:t>
      </w:r>
      <w:r w:rsidRPr="00B10DA0">
        <w:rPr>
          <w:i/>
          <w:iCs/>
          <w:color w:val="313231" w:themeColor="text1"/>
        </w:rPr>
        <w:t xml:space="preserve"> to pay for services or goods required for</w:t>
      </w:r>
      <w:r>
        <w:rPr>
          <w:i/>
          <w:iCs/>
          <w:color w:val="313231" w:themeColor="text1"/>
        </w:rPr>
        <w:t xml:space="preserve"> </w:t>
      </w:r>
      <w:r w:rsidRPr="00B10DA0">
        <w:rPr>
          <w:i/>
          <w:iCs/>
          <w:color w:val="313231" w:themeColor="text1"/>
        </w:rPr>
        <w:t>this Collaboration that are not paid for in either organization’s regular budget.</w:t>
      </w:r>
    </w:p>
    <w:p w14:paraId="3E48E4DE" w14:textId="77777777" w:rsidR="00600CAD" w:rsidRDefault="00600CAD" w:rsidP="00F94EEF">
      <w:pPr>
        <w:pStyle w:val="Default"/>
        <w:rPr>
          <w:i/>
          <w:iCs/>
          <w:color w:val="313231" w:themeColor="text1"/>
        </w:rPr>
      </w:pPr>
    </w:p>
    <w:p w14:paraId="245134B3" w14:textId="6CBBEFB8" w:rsidR="00600CAD" w:rsidRPr="00600CAD" w:rsidRDefault="00600CAD" w:rsidP="00F94EEF">
      <w:pPr>
        <w:pStyle w:val="Default"/>
        <w:rPr>
          <w:i/>
          <w:iCs/>
          <w:color w:val="313231" w:themeColor="text1"/>
        </w:rPr>
      </w:pPr>
      <w:r w:rsidRPr="00600CAD">
        <w:rPr>
          <w:i/>
          <w:iCs/>
          <w:color w:val="313231" w:themeColor="text1"/>
        </w:rPr>
        <w:t>In-Kind Contribution</w:t>
      </w:r>
      <w:r w:rsidRPr="00B10DA0">
        <w:rPr>
          <w:i/>
          <w:iCs/>
          <w:color w:val="313231" w:themeColor="text1"/>
        </w:rPr>
        <w:t>: means a contribution of a good or service funded or</w:t>
      </w:r>
      <w:r w:rsidR="000537CF">
        <w:rPr>
          <w:i/>
          <w:iCs/>
          <w:color w:val="313231" w:themeColor="text1"/>
        </w:rPr>
        <w:t xml:space="preserve"> </w:t>
      </w:r>
      <w:r w:rsidRPr="00B10DA0">
        <w:rPr>
          <w:i/>
          <w:iCs/>
          <w:color w:val="313231" w:themeColor="text1"/>
        </w:rPr>
        <w:t>purchased in either organization’s regular budget.</w:t>
      </w:r>
    </w:p>
    <w:p w14:paraId="5B25BF6C" w14:textId="77777777" w:rsidR="000537CF" w:rsidRDefault="000537CF" w:rsidP="00F94EEF">
      <w:pPr>
        <w:pStyle w:val="Default"/>
        <w:rPr>
          <w:i/>
          <w:iCs/>
          <w:color w:val="313231" w:themeColor="text1"/>
        </w:rPr>
      </w:pPr>
    </w:p>
    <w:p w14:paraId="32BA9089" w14:textId="3A479536" w:rsidR="000537CF" w:rsidRPr="000537CF" w:rsidRDefault="000537CF" w:rsidP="00F94EEF">
      <w:pPr>
        <w:pStyle w:val="Default"/>
        <w:rPr>
          <w:i/>
          <w:iCs/>
          <w:color w:val="313231" w:themeColor="text1"/>
          <w:u w:val="single"/>
        </w:rPr>
      </w:pPr>
      <w:r w:rsidRPr="000537CF">
        <w:rPr>
          <w:b/>
          <w:bCs/>
          <w:color w:val="313231" w:themeColor="text1"/>
          <w:u w:val="single"/>
        </w:rPr>
        <w:t>Term of the agreement</w:t>
      </w:r>
    </w:p>
    <w:p w14:paraId="5A5F810E" w14:textId="522D664E" w:rsidR="00600CAD" w:rsidRPr="00B10DA0" w:rsidRDefault="00600CAD" w:rsidP="00F94EEF">
      <w:pPr>
        <w:pStyle w:val="Default"/>
        <w:rPr>
          <w:i/>
          <w:iCs/>
          <w:color w:val="313231" w:themeColor="text1"/>
        </w:rPr>
      </w:pPr>
      <w:r w:rsidRPr="00B10DA0">
        <w:rPr>
          <w:i/>
          <w:iCs/>
          <w:color w:val="313231" w:themeColor="text1"/>
        </w:rPr>
        <w:t xml:space="preserve">Effective Date: </w:t>
      </w:r>
      <w:r w:rsidRPr="008E07EB">
        <w:rPr>
          <w:i/>
          <w:iCs/>
          <w:color w:val="313231" w:themeColor="text1"/>
          <w:highlight w:val="yellow"/>
        </w:rPr>
        <w:t>April 1, 2026</w:t>
      </w:r>
    </w:p>
    <w:p w14:paraId="1CE6E19C" w14:textId="77777777" w:rsidR="00600CAD" w:rsidRPr="00B10DA0" w:rsidRDefault="00600CAD" w:rsidP="00F94EEF">
      <w:pPr>
        <w:pStyle w:val="Default"/>
        <w:rPr>
          <w:i/>
          <w:iCs/>
          <w:color w:val="313231" w:themeColor="text1"/>
        </w:rPr>
      </w:pPr>
      <w:r w:rsidRPr="00B10DA0">
        <w:rPr>
          <w:i/>
          <w:iCs/>
          <w:color w:val="313231" w:themeColor="text1"/>
        </w:rPr>
        <w:t xml:space="preserve">End Date: </w:t>
      </w:r>
      <w:r w:rsidRPr="008E07EB">
        <w:rPr>
          <w:i/>
          <w:iCs/>
          <w:color w:val="313231" w:themeColor="text1"/>
          <w:highlight w:val="yellow"/>
        </w:rPr>
        <w:t>March 31, 2028</w:t>
      </w:r>
    </w:p>
    <w:p w14:paraId="6069EA3F" w14:textId="77777777" w:rsidR="00600CAD" w:rsidRPr="00600CAD" w:rsidRDefault="00600CAD" w:rsidP="00F94EEF">
      <w:pPr>
        <w:pStyle w:val="Default"/>
        <w:rPr>
          <w:i/>
          <w:iCs/>
          <w:color w:val="313231" w:themeColor="text1"/>
        </w:rPr>
      </w:pPr>
      <w:r w:rsidRPr="00B10DA0">
        <w:rPr>
          <w:i/>
          <w:iCs/>
          <w:color w:val="313231" w:themeColor="text1"/>
        </w:rPr>
        <w:t xml:space="preserve">Review Date: </w:t>
      </w:r>
      <w:r w:rsidRPr="008E07EB">
        <w:rPr>
          <w:i/>
          <w:iCs/>
          <w:color w:val="313231" w:themeColor="text1"/>
          <w:highlight w:val="yellow"/>
        </w:rPr>
        <w:t>January 2028</w:t>
      </w:r>
      <w:r w:rsidRPr="00B10DA0">
        <w:rPr>
          <w:i/>
          <w:iCs/>
          <w:color w:val="313231" w:themeColor="text1"/>
        </w:rPr>
        <w:t xml:space="preserve"> (for renewal consideration)</w:t>
      </w:r>
    </w:p>
    <w:p w14:paraId="6BB44DBB" w14:textId="77777777" w:rsidR="000537CF" w:rsidRDefault="000537CF" w:rsidP="00F94EEF">
      <w:pPr>
        <w:pStyle w:val="Default"/>
        <w:rPr>
          <w:i/>
          <w:iCs/>
          <w:color w:val="313231" w:themeColor="text1"/>
        </w:rPr>
      </w:pPr>
    </w:p>
    <w:p w14:paraId="5A4C6527" w14:textId="00E85292" w:rsidR="00600CAD" w:rsidRDefault="00600CAD" w:rsidP="00F94EEF">
      <w:pPr>
        <w:pStyle w:val="Default"/>
        <w:rPr>
          <w:i/>
          <w:iCs/>
          <w:color w:val="313231" w:themeColor="text1"/>
        </w:rPr>
      </w:pPr>
      <w:r w:rsidRPr="00B10DA0">
        <w:rPr>
          <w:i/>
          <w:iCs/>
          <w:color w:val="313231" w:themeColor="text1"/>
        </w:rPr>
        <w:t>All Partners commit to the following values as the foundation of our work. Breaching these commitments will be addressed through the Dispute Resolution process (Section 14).</w:t>
      </w:r>
      <w:r>
        <w:rPr>
          <w:i/>
          <w:iCs/>
          <w:color w:val="313231" w:themeColor="text1"/>
        </w:rPr>
        <w:br/>
      </w:r>
    </w:p>
    <w:p w14:paraId="0CEDB72C" w14:textId="1698BDEC" w:rsidR="000537CF" w:rsidRPr="000537CF" w:rsidRDefault="000537CF" w:rsidP="00F94EEF">
      <w:pPr>
        <w:pStyle w:val="Default"/>
        <w:rPr>
          <w:i/>
          <w:iCs/>
          <w:color w:val="313231" w:themeColor="text1"/>
          <w:u w:val="single"/>
        </w:rPr>
      </w:pPr>
      <w:r w:rsidRPr="000537CF">
        <w:rPr>
          <w:b/>
          <w:bCs/>
          <w:color w:val="313231" w:themeColor="text1"/>
          <w:u w:val="single"/>
        </w:rPr>
        <w:t>Shared Values &amp; Principles</w:t>
      </w:r>
    </w:p>
    <w:p w14:paraId="3FD16315" w14:textId="77777777" w:rsidR="00600CAD" w:rsidRDefault="00600CAD" w:rsidP="00600CAD">
      <w:pPr>
        <w:pStyle w:val="Default"/>
        <w:numPr>
          <w:ilvl w:val="0"/>
          <w:numId w:val="74"/>
        </w:numPr>
        <w:rPr>
          <w:i/>
          <w:iCs/>
          <w:color w:val="313231" w:themeColor="text1"/>
        </w:rPr>
      </w:pPr>
      <w:r w:rsidRPr="00600CAD">
        <w:rPr>
          <w:i/>
          <w:iCs/>
          <w:color w:val="313231" w:themeColor="text1"/>
        </w:rPr>
        <w:t>Anti-Racism &amp; Anti-Oppression</w:t>
      </w:r>
      <w:r w:rsidRPr="00B10DA0">
        <w:rPr>
          <w:i/>
          <w:iCs/>
          <w:color w:val="313231" w:themeColor="text1"/>
        </w:rPr>
        <w:t>: We commit to [</w:t>
      </w:r>
      <w:r w:rsidRPr="008E07EB">
        <w:rPr>
          <w:i/>
          <w:iCs/>
          <w:color w:val="313231" w:themeColor="text1"/>
          <w:highlight w:val="yellow"/>
        </w:rPr>
        <w:t>Agency A's Policy</w:t>
      </w:r>
      <w:r w:rsidRPr="00B10DA0">
        <w:rPr>
          <w:i/>
          <w:iCs/>
          <w:color w:val="313231" w:themeColor="text1"/>
        </w:rPr>
        <w:t>] and [</w:t>
      </w:r>
      <w:r w:rsidRPr="008E07EB">
        <w:rPr>
          <w:i/>
          <w:iCs/>
          <w:color w:val="313231" w:themeColor="text1"/>
          <w:highlight w:val="yellow"/>
        </w:rPr>
        <w:t>Agency B's Policy</w:t>
      </w:r>
      <w:r w:rsidRPr="00B10DA0">
        <w:rPr>
          <w:i/>
          <w:iCs/>
          <w:color w:val="313231" w:themeColor="text1"/>
        </w:rPr>
        <w:t>]. We will name and address racism and oppression immediately when they occur within our collaboration.</w:t>
      </w:r>
    </w:p>
    <w:p w14:paraId="5ED2F544" w14:textId="77777777" w:rsidR="00600CAD" w:rsidRDefault="00600CAD" w:rsidP="00600CAD">
      <w:pPr>
        <w:pStyle w:val="Default"/>
        <w:numPr>
          <w:ilvl w:val="0"/>
          <w:numId w:val="74"/>
        </w:numPr>
        <w:rPr>
          <w:i/>
          <w:iCs/>
          <w:color w:val="313231" w:themeColor="text1"/>
        </w:rPr>
      </w:pPr>
      <w:r w:rsidRPr="00600CAD">
        <w:rPr>
          <w:i/>
          <w:iCs/>
          <w:color w:val="313231" w:themeColor="text1"/>
        </w:rPr>
        <w:t>Anti-Black Racism</w:t>
      </w:r>
      <w:r w:rsidRPr="00B10DA0">
        <w:rPr>
          <w:i/>
          <w:iCs/>
          <w:color w:val="313231" w:themeColor="text1"/>
        </w:rPr>
        <w:t>: We acknowledge the specific harms of anti-Black racism and commit to actively countering it in our services, staffing, and governance.</w:t>
      </w:r>
    </w:p>
    <w:p w14:paraId="5E182D55" w14:textId="77777777" w:rsidR="00600CAD" w:rsidRDefault="00600CAD" w:rsidP="00600CAD">
      <w:pPr>
        <w:pStyle w:val="Default"/>
        <w:numPr>
          <w:ilvl w:val="0"/>
          <w:numId w:val="74"/>
        </w:numPr>
        <w:rPr>
          <w:i/>
          <w:iCs/>
          <w:color w:val="313231" w:themeColor="text1"/>
        </w:rPr>
      </w:pPr>
      <w:r w:rsidRPr="00600CAD">
        <w:rPr>
          <w:i/>
          <w:iCs/>
          <w:color w:val="313231" w:themeColor="text1"/>
        </w:rPr>
        <w:lastRenderedPageBreak/>
        <w:t>Meaningful Engagement (GIPA/MEPA)</w:t>
      </w:r>
      <w:r w:rsidRPr="00B10DA0">
        <w:rPr>
          <w:i/>
          <w:iCs/>
          <w:color w:val="313231" w:themeColor="text1"/>
        </w:rPr>
        <w:t>: We commit to the meaningful involvement of people living with HIV (PHAs) in all aspects of this collaboration.</w:t>
      </w:r>
    </w:p>
    <w:p w14:paraId="60900AD7" w14:textId="77777777" w:rsidR="00600CAD" w:rsidRDefault="00600CAD" w:rsidP="00600CAD">
      <w:pPr>
        <w:pStyle w:val="Default"/>
        <w:numPr>
          <w:ilvl w:val="0"/>
          <w:numId w:val="74"/>
        </w:numPr>
        <w:rPr>
          <w:i/>
          <w:iCs/>
          <w:color w:val="313231" w:themeColor="text1"/>
        </w:rPr>
      </w:pPr>
      <w:r w:rsidRPr="00600CAD">
        <w:rPr>
          <w:i/>
          <w:iCs/>
          <w:color w:val="313231" w:themeColor="text1"/>
        </w:rPr>
        <w:t>Reconciliation with Indigenous Communities</w:t>
      </w:r>
      <w:r w:rsidRPr="00B10DA0">
        <w:rPr>
          <w:i/>
          <w:iCs/>
          <w:color w:val="313231" w:themeColor="text1"/>
        </w:rPr>
        <w:t>: We commit to the principles of Reconciliation, including TRC Call to Action 92 and UNDRIP Articles 18 and 19, in our work with Indigenous peoples. [Insert specific Nation(s) or commitments here].</w:t>
      </w:r>
    </w:p>
    <w:p w14:paraId="10FCC8B4" w14:textId="77777777" w:rsidR="00600CAD" w:rsidRPr="00B10DA0" w:rsidRDefault="00600CAD" w:rsidP="00600CAD">
      <w:pPr>
        <w:pStyle w:val="Default"/>
        <w:numPr>
          <w:ilvl w:val="0"/>
          <w:numId w:val="74"/>
        </w:numPr>
        <w:rPr>
          <w:i/>
          <w:iCs/>
          <w:color w:val="313231" w:themeColor="text1"/>
        </w:rPr>
      </w:pPr>
      <w:r w:rsidRPr="00600CAD">
        <w:rPr>
          <w:i/>
          <w:iCs/>
          <w:color w:val="313231" w:themeColor="text1"/>
        </w:rPr>
        <w:t>2SLGBTQ+ Inclusion</w:t>
      </w:r>
      <w:r w:rsidRPr="00B10DA0">
        <w:rPr>
          <w:i/>
          <w:iCs/>
          <w:color w:val="313231" w:themeColor="text1"/>
        </w:rPr>
        <w:t>: We affirm our commitment to 2SLGBTQ+ inclusion and affirming care practices in all services and operations.</w:t>
      </w:r>
    </w:p>
    <w:p w14:paraId="7FD80EBC" w14:textId="77777777" w:rsidR="000537CF" w:rsidRDefault="000537CF" w:rsidP="00F94EEF">
      <w:pPr>
        <w:pStyle w:val="Default"/>
        <w:rPr>
          <w:i/>
          <w:iCs/>
          <w:color w:val="313231" w:themeColor="text1"/>
        </w:rPr>
      </w:pPr>
    </w:p>
    <w:p w14:paraId="67659EF9" w14:textId="083EE9A3" w:rsidR="000537CF" w:rsidRDefault="000537CF" w:rsidP="000537CF">
      <w:pPr>
        <w:pStyle w:val="Default"/>
        <w:rPr>
          <w:i/>
          <w:iCs/>
          <w:color w:val="313231" w:themeColor="text1"/>
        </w:rPr>
      </w:pPr>
      <w:r w:rsidRPr="00315472">
        <w:rPr>
          <w:b/>
          <w:bCs/>
          <w:color w:val="313231" w:themeColor="text1"/>
        </w:rPr>
        <w:t>Description of</w:t>
      </w:r>
      <w:r>
        <w:rPr>
          <w:b/>
          <w:bCs/>
          <w:color w:val="313231" w:themeColor="text1"/>
        </w:rPr>
        <w:t xml:space="preserve"> </w:t>
      </w:r>
      <w:r w:rsidRPr="00315472">
        <w:rPr>
          <w:b/>
          <w:bCs/>
          <w:color w:val="313231" w:themeColor="text1"/>
        </w:rPr>
        <w:t xml:space="preserve">Activities and Services that are </w:t>
      </w:r>
      <w:r>
        <w:rPr>
          <w:b/>
          <w:bCs/>
          <w:color w:val="313231" w:themeColor="text1"/>
        </w:rPr>
        <w:t>P</w:t>
      </w:r>
      <w:r w:rsidRPr="00315472">
        <w:rPr>
          <w:b/>
          <w:bCs/>
          <w:color w:val="313231" w:themeColor="text1"/>
        </w:rPr>
        <w:t>art of the Collaboration</w:t>
      </w:r>
    </w:p>
    <w:p w14:paraId="4CAC58C3" w14:textId="1EBA2D39" w:rsidR="00600CAD" w:rsidRPr="00B10DA0" w:rsidRDefault="00600CAD" w:rsidP="00F94EEF">
      <w:pPr>
        <w:pStyle w:val="Default"/>
        <w:rPr>
          <w:i/>
          <w:iCs/>
          <w:color w:val="313231" w:themeColor="text1"/>
        </w:rPr>
      </w:pPr>
      <w:r w:rsidRPr="00B10DA0">
        <w:rPr>
          <w:i/>
          <w:iCs/>
          <w:color w:val="313231" w:themeColor="text1"/>
        </w:rPr>
        <w:t>The Partners will deliver the following services:</w:t>
      </w:r>
    </w:p>
    <w:p w14:paraId="0AD61399" w14:textId="77777777" w:rsidR="00600CAD" w:rsidRPr="00B10DA0" w:rsidRDefault="00600CAD" w:rsidP="00F94EEF">
      <w:pPr>
        <w:pStyle w:val="Default"/>
        <w:rPr>
          <w:i/>
          <w:iCs/>
          <w:color w:val="313231" w:themeColor="text1"/>
        </w:rPr>
      </w:pPr>
    </w:p>
    <w:p w14:paraId="51BA977E" w14:textId="77777777" w:rsidR="00600CAD" w:rsidRPr="00600CAD" w:rsidRDefault="00600CAD" w:rsidP="00F94EEF">
      <w:pPr>
        <w:pStyle w:val="Default"/>
        <w:rPr>
          <w:i/>
          <w:iCs/>
          <w:color w:val="313231" w:themeColor="text1"/>
        </w:rPr>
      </w:pPr>
      <w:r w:rsidRPr="00600CAD">
        <w:rPr>
          <w:i/>
          <w:iCs/>
          <w:color w:val="313231" w:themeColor="text1"/>
        </w:rPr>
        <w:t>Counselling &amp; Testing:</w:t>
      </w:r>
    </w:p>
    <w:p w14:paraId="7E529E7A" w14:textId="77777777" w:rsidR="00600CAD" w:rsidRPr="00B10DA0" w:rsidRDefault="00600CAD" w:rsidP="00DE648C">
      <w:pPr>
        <w:pStyle w:val="Default"/>
        <w:numPr>
          <w:ilvl w:val="0"/>
          <w:numId w:val="76"/>
        </w:numPr>
        <w:rPr>
          <w:i/>
          <w:iCs/>
          <w:color w:val="313231" w:themeColor="text1"/>
        </w:rPr>
      </w:pPr>
      <w:r w:rsidRPr="008E07EB">
        <w:rPr>
          <w:i/>
          <w:iCs/>
          <w:color w:val="313231" w:themeColor="text1"/>
          <w:highlight w:val="yellow"/>
        </w:rPr>
        <w:t>Agency A and Entity C</w:t>
      </w:r>
      <w:r w:rsidRPr="00B10DA0">
        <w:rPr>
          <w:i/>
          <w:iCs/>
          <w:color w:val="313231" w:themeColor="text1"/>
        </w:rPr>
        <w:t xml:space="preserve"> will promote HIV testing in campaigns targeting women, in collaboration with </w:t>
      </w:r>
      <w:r w:rsidRPr="008E07EB">
        <w:rPr>
          <w:i/>
          <w:iCs/>
          <w:color w:val="313231" w:themeColor="text1"/>
          <w:highlight w:val="yellow"/>
        </w:rPr>
        <w:t>Clinic D</w:t>
      </w:r>
      <w:r w:rsidRPr="00B10DA0">
        <w:rPr>
          <w:i/>
          <w:iCs/>
          <w:color w:val="313231" w:themeColor="text1"/>
        </w:rPr>
        <w:t>.</w:t>
      </w:r>
    </w:p>
    <w:p w14:paraId="4296A921" w14:textId="77777777" w:rsidR="00600CAD" w:rsidRPr="00B10DA0" w:rsidRDefault="00600CAD" w:rsidP="00DE648C">
      <w:pPr>
        <w:pStyle w:val="Default"/>
        <w:numPr>
          <w:ilvl w:val="0"/>
          <w:numId w:val="76"/>
        </w:numPr>
        <w:rPr>
          <w:i/>
          <w:iCs/>
          <w:color w:val="313231" w:themeColor="text1"/>
        </w:rPr>
      </w:pPr>
      <w:r w:rsidRPr="008E07EB">
        <w:rPr>
          <w:i/>
          <w:iCs/>
          <w:color w:val="313231" w:themeColor="text1"/>
          <w:highlight w:val="yellow"/>
        </w:rPr>
        <w:t>Clinic D</w:t>
      </w:r>
      <w:r w:rsidRPr="00B10DA0">
        <w:rPr>
          <w:i/>
          <w:iCs/>
          <w:color w:val="313231" w:themeColor="text1"/>
        </w:rPr>
        <w:t xml:space="preserve"> will promote these services on its website.</w:t>
      </w:r>
    </w:p>
    <w:p w14:paraId="28E325BD" w14:textId="77777777" w:rsidR="00600CAD" w:rsidRPr="00B10DA0" w:rsidRDefault="00600CAD" w:rsidP="00DE648C">
      <w:pPr>
        <w:pStyle w:val="Default"/>
        <w:numPr>
          <w:ilvl w:val="0"/>
          <w:numId w:val="76"/>
        </w:numPr>
        <w:rPr>
          <w:i/>
          <w:iCs/>
          <w:color w:val="313231" w:themeColor="text1"/>
        </w:rPr>
      </w:pPr>
      <w:r w:rsidRPr="00B10DA0">
        <w:rPr>
          <w:i/>
          <w:iCs/>
          <w:color w:val="313231" w:themeColor="text1"/>
        </w:rPr>
        <w:t xml:space="preserve">On-site Testing: </w:t>
      </w:r>
      <w:r w:rsidRPr="008E07EB">
        <w:rPr>
          <w:i/>
          <w:iCs/>
          <w:color w:val="313231" w:themeColor="text1"/>
          <w:highlight w:val="yellow"/>
        </w:rPr>
        <w:t>Clinic D</w:t>
      </w:r>
      <w:r w:rsidRPr="00B10DA0">
        <w:rPr>
          <w:i/>
          <w:iCs/>
          <w:color w:val="313231" w:themeColor="text1"/>
        </w:rPr>
        <w:t xml:space="preserve"> will provide testing on-site at </w:t>
      </w:r>
      <w:r w:rsidRPr="008E07EB">
        <w:rPr>
          <w:i/>
          <w:iCs/>
          <w:color w:val="313231" w:themeColor="text1"/>
          <w:highlight w:val="yellow"/>
        </w:rPr>
        <w:t>Agency A</w:t>
      </w:r>
      <w:r w:rsidRPr="00B10DA0">
        <w:rPr>
          <w:i/>
          <w:iCs/>
          <w:color w:val="313231" w:themeColor="text1"/>
        </w:rPr>
        <w:t xml:space="preserve"> every Tuesday.</w:t>
      </w:r>
    </w:p>
    <w:p w14:paraId="2D2B99D4" w14:textId="77777777" w:rsidR="00600CAD" w:rsidRPr="00B10DA0" w:rsidRDefault="00600CAD" w:rsidP="00F94EEF">
      <w:pPr>
        <w:pStyle w:val="Default"/>
        <w:rPr>
          <w:i/>
          <w:iCs/>
          <w:color w:val="313231" w:themeColor="text1"/>
        </w:rPr>
      </w:pPr>
    </w:p>
    <w:p w14:paraId="7CB92F81" w14:textId="77777777" w:rsidR="00600CAD" w:rsidRPr="00600CAD" w:rsidRDefault="00600CAD" w:rsidP="00F94EEF">
      <w:pPr>
        <w:pStyle w:val="Default"/>
        <w:rPr>
          <w:i/>
          <w:iCs/>
          <w:color w:val="313231" w:themeColor="text1"/>
        </w:rPr>
      </w:pPr>
      <w:r w:rsidRPr="00600CAD">
        <w:rPr>
          <w:i/>
          <w:iCs/>
          <w:color w:val="313231" w:themeColor="text1"/>
        </w:rPr>
        <w:t>On-Site Treatment:</w:t>
      </w:r>
    </w:p>
    <w:p w14:paraId="676071BB" w14:textId="77777777" w:rsidR="00600CAD" w:rsidRPr="00B10DA0" w:rsidRDefault="00600CAD" w:rsidP="000537CF">
      <w:pPr>
        <w:pStyle w:val="Default"/>
        <w:numPr>
          <w:ilvl w:val="0"/>
          <w:numId w:val="76"/>
        </w:numPr>
        <w:rPr>
          <w:i/>
          <w:iCs/>
          <w:color w:val="313231" w:themeColor="text1"/>
        </w:rPr>
      </w:pPr>
      <w:r w:rsidRPr="008E07EB">
        <w:rPr>
          <w:i/>
          <w:iCs/>
          <w:color w:val="313231" w:themeColor="text1"/>
          <w:highlight w:val="yellow"/>
        </w:rPr>
        <w:t>Clinic D</w:t>
      </w:r>
      <w:r w:rsidRPr="00B10DA0">
        <w:rPr>
          <w:i/>
          <w:iCs/>
          <w:color w:val="313231" w:themeColor="text1"/>
        </w:rPr>
        <w:t xml:space="preserve"> will provide treatment on-site at:</w:t>
      </w:r>
    </w:p>
    <w:p w14:paraId="79F7F529" w14:textId="77777777" w:rsidR="00600CAD" w:rsidRPr="00B10DA0" w:rsidRDefault="00600CAD" w:rsidP="00600CAD">
      <w:pPr>
        <w:pStyle w:val="Default"/>
        <w:numPr>
          <w:ilvl w:val="1"/>
          <w:numId w:val="77"/>
        </w:numPr>
        <w:rPr>
          <w:i/>
          <w:iCs/>
          <w:color w:val="313231" w:themeColor="text1"/>
        </w:rPr>
      </w:pPr>
      <w:r w:rsidRPr="008E07EB">
        <w:rPr>
          <w:i/>
          <w:iCs/>
          <w:color w:val="313231" w:themeColor="text1"/>
          <w:highlight w:val="yellow"/>
        </w:rPr>
        <w:t>Agency A</w:t>
      </w:r>
      <w:r w:rsidRPr="00B10DA0">
        <w:rPr>
          <w:i/>
          <w:iCs/>
          <w:color w:val="313231" w:themeColor="text1"/>
        </w:rPr>
        <w:t>: Mondays and Tuesdays</w:t>
      </w:r>
    </w:p>
    <w:p w14:paraId="38852B1E" w14:textId="77777777" w:rsidR="00600CAD" w:rsidRPr="00B10DA0" w:rsidRDefault="00600CAD" w:rsidP="00600CAD">
      <w:pPr>
        <w:pStyle w:val="Default"/>
        <w:numPr>
          <w:ilvl w:val="1"/>
          <w:numId w:val="77"/>
        </w:numPr>
        <w:rPr>
          <w:i/>
          <w:iCs/>
          <w:color w:val="313231" w:themeColor="text1"/>
        </w:rPr>
      </w:pPr>
      <w:r w:rsidRPr="008E07EB">
        <w:rPr>
          <w:i/>
          <w:iCs/>
          <w:color w:val="313231" w:themeColor="text1"/>
          <w:highlight w:val="yellow"/>
        </w:rPr>
        <w:t>Agency B</w:t>
      </w:r>
      <w:r w:rsidRPr="00B10DA0">
        <w:rPr>
          <w:i/>
          <w:iCs/>
          <w:color w:val="313231" w:themeColor="text1"/>
        </w:rPr>
        <w:t>: Thursdays</w:t>
      </w:r>
    </w:p>
    <w:p w14:paraId="67D3F63D" w14:textId="77777777" w:rsidR="00600CAD" w:rsidRPr="00B10DA0" w:rsidRDefault="00600CAD" w:rsidP="00F94EEF">
      <w:pPr>
        <w:pStyle w:val="Default"/>
        <w:rPr>
          <w:i/>
          <w:iCs/>
          <w:color w:val="313231" w:themeColor="text1"/>
        </w:rPr>
      </w:pPr>
    </w:p>
    <w:p w14:paraId="499A61EB" w14:textId="77777777" w:rsidR="00600CAD" w:rsidRPr="00B10DA0" w:rsidRDefault="00600CAD" w:rsidP="00F94EEF">
      <w:pPr>
        <w:pStyle w:val="Default"/>
        <w:rPr>
          <w:i/>
          <w:iCs/>
          <w:color w:val="313231" w:themeColor="text1"/>
        </w:rPr>
      </w:pPr>
      <w:r w:rsidRPr="00600CAD">
        <w:rPr>
          <w:i/>
          <w:iCs/>
          <w:color w:val="313231" w:themeColor="text1"/>
        </w:rPr>
        <w:t>Adherence Support</w:t>
      </w:r>
      <w:r w:rsidRPr="00B10DA0">
        <w:rPr>
          <w:i/>
          <w:iCs/>
          <w:color w:val="313231" w:themeColor="text1"/>
        </w:rPr>
        <w:t>:</w:t>
      </w:r>
    </w:p>
    <w:p w14:paraId="42AB5375" w14:textId="77777777" w:rsidR="00600CAD" w:rsidRPr="00600CAD" w:rsidRDefault="00600CAD" w:rsidP="00DE648C">
      <w:pPr>
        <w:pStyle w:val="Default"/>
        <w:numPr>
          <w:ilvl w:val="0"/>
          <w:numId w:val="76"/>
        </w:numPr>
        <w:rPr>
          <w:i/>
          <w:iCs/>
          <w:color w:val="313231" w:themeColor="text1"/>
        </w:rPr>
      </w:pPr>
      <w:r w:rsidRPr="008E07EB">
        <w:rPr>
          <w:i/>
          <w:iCs/>
          <w:color w:val="313231" w:themeColor="text1"/>
          <w:highlight w:val="yellow"/>
        </w:rPr>
        <w:t>Agency A, Agency B, and Clinic D</w:t>
      </w:r>
      <w:r w:rsidRPr="00B10DA0">
        <w:rPr>
          <w:i/>
          <w:iCs/>
          <w:color w:val="313231" w:themeColor="text1"/>
        </w:rPr>
        <w:t xml:space="preserve"> staff will jointly offer adherence support sessions and support groups on the following days: [Insert Schedule].</w:t>
      </w:r>
    </w:p>
    <w:p w14:paraId="54AA75D7" w14:textId="77777777" w:rsidR="00DE648C" w:rsidRDefault="00DE648C" w:rsidP="00F94EEF">
      <w:pPr>
        <w:pStyle w:val="Default"/>
        <w:rPr>
          <w:i/>
          <w:iCs/>
          <w:color w:val="313231" w:themeColor="text1"/>
        </w:rPr>
      </w:pPr>
    </w:p>
    <w:p w14:paraId="4E6D80D0" w14:textId="73C4685E" w:rsidR="000537CF" w:rsidRPr="00DE648C" w:rsidRDefault="000537CF" w:rsidP="00F94EEF">
      <w:pPr>
        <w:pStyle w:val="Default"/>
        <w:rPr>
          <w:i/>
          <w:iCs/>
          <w:color w:val="313231" w:themeColor="text1"/>
          <w:u w:val="single"/>
        </w:rPr>
      </w:pPr>
      <w:r w:rsidRPr="00DE648C">
        <w:rPr>
          <w:b/>
          <w:bCs/>
          <w:color w:val="313231" w:themeColor="text1"/>
          <w:u w:val="single"/>
        </w:rPr>
        <w:t>Data Collection, Privacy, and Confidentiality</w:t>
      </w:r>
    </w:p>
    <w:p w14:paraId="694251FE" w14:textId="59F3839A" w:rsidR="00600CAD" w:rsidRPr="00600CAD" w:rsidRDefault="00600CAD" w:rsidP="00F94EEF">
      <w:pPr>
        <w:pStyle w:val="Default"/>
        <w:rPr>
          <w:i/>
          <w:iCs/>
          <w:color w:val="313231" w:themeColor="text1"/>
        </w:rPr>
      </w:pPr>
      <w:r w:rsidRPr="00600CAD">
        <w:rPr>
          <w:i/>
          <w:iCs/>
          <w:color w:val="313231" w:themeColor="text1"/>
        </w:rPr>
        <w:t>Client Consent:</w:t>
      </w:r>
    </w:p>
    <w:p w14:paraId="30507250" w14:textId="77777777" w:rsidR="00600CAD" w:rsidRPr="00E46260" w:rsidRDefault="00600CAD" w:rsidP="00DE648C">
      <w:pPr>
        <w:pStyle w:val="Default"/>
        <w:numPr>
          <w:ilvl w:val="0"/>
          <w:numId w:val="76"/>
        </w:numPr>
        <w:rPr>
          <w:i/>
          <w:iCs/>
          <w:color w:val="313231" w:themeColor="text1"/>
        </w:rPr>
      </w:pPr>
      <w:r w:rsidRPr="00E46260">
        <w:rPr>
          <w:i/>
          <w:iCs/>
          <w:color w:val="313231" w:themeColor="text1"/>
        </w:rPr>
        <w:t>Clients will be informed immediately that this is a collaborative project.</w:t>
      </w:r>
    </w:p>
    <w:p w14:paraId="193E3644" w14:textId="77777777" w:rsidR="00600CAD" w:rsidRPr="00E46260" w:rsidRDefault="00600CAD" w:rsidP="00DE648C">
      <w:pPr>
        <w:pStyle w:val="Default"/>
        <w:numPr>
          <w:ilvl w:val="0"/>
          <w:numId w:val="76"/>
        </w:numPr>
        <w:rPr>
          <w:i/>
          <w:iCs/>
          <w:color w:val="313231" w:themeColor="text1"/>
        </w:rPr>
      </w:pPr>
      <w:r w:rsidRPr="00E46260">
        <w:rPr>
          <w:i/>
          <w:iCs/>
          <w:color w:val="313231" w:themeColor="text1"/>
        </w:rPr>
        <w:t>Clients must sign a consent form explaining how their data will be collected, stored, and shared. This form will be kept in their file.</w:t>
      </w:r>
    </w:p>
    <w:p w14:paraId="02B481F5" w14:textId="77777777" w:rsidR="00600CAD" w:rsidRPr="00E46260" w:rsidRDefault="00600CAD" w:rsidP="00F94EEF">
      <w:pPr>
        <w:pStyle w:val="Default"/>
        <w:rPr>
          <w:i/>
          <w:iCs/>
          <w:color w:val="313231" w:themeColor="text1"/>
        </w:rPr>
      </w:pPr>
    </w:p>
    <w:p w14:paraId="61EA50C5" w14:textId="77777777" w:rsidR="00600CAD" w:rsidRPr="00600CAD" w:rsidRDefault="00600CAD" w:rsidP="00F94EEF">
      <w:pPr>
        <w:pStyle w:val="Default"/>
        <w:rPr>
          <w:i/>
          <w:iCs/>
          <w:color w:val="313231" w:themeColor="text1"/>
        </w:rPr>
      </w:pPr>
      <w:r w:rsidRPr="00600CAD">
        <w:rPr>
          <w:i/>
          <w:iCs/>
          <w:color w:val="313231" w:themeColor="text1"/>
        </w:rPr>
        <w:t>Data Access and Storage:</w:t>
      </w:r>
    </w:p>
    <w:p w14:paraId="75297B52" w14:textId="77777777" w:rsidR="00600CAD" w:rsidRPr="00E46260" w:rsidRDefault="00600CAD" w:rsidP="00DE648C">
      <w:pPr>
        <w:pStyle w:val="Default"/>
        <w:numPr>
          <w:ilvl w:val="0"/>
          <w:numId w:val="76"/>
        </w:numPr>
        <w:rPr>
          <w:i/>
          <w:iCs/>
          <w:color w:val="313231" w:themeColor="text1"/>
        </w:rPr>
      </w:pPr>
      <w:r w:rsidRPr="00600CAD">
        <w:rPr>
          <w:i/>
          <w:iCs/>
          <w:color w:val="313231" w:themeColor="text1"/>
        </w:rPr>
        <w:t>Single Record</w:t>
      </w:r>
      <w:r w:rsidRPr="00E46260">
        <w:rPr>
          <w:i/>
          <w:iCs/>
          <w:color w:val="313231" w:themeColor="text1"/>
        </w:rPr>
        <w:t>: There will be one main client record. Different staff may add notes, but all data must be stored centrally.</w:t>
      </w:r>
    </w:p>
    <w:p w14:paraId="536CDCE4" w14:textId="77777777" w:rsidR="00600CAD" w:rsidRPr="00E46260" w:rsidRDefault="00600CAD" w:rsidP="00DE648C">
      <w:pPr>
        <w:pStyle w:val="Default"/>
        <w:numPr>
          <w:ilvl w:val="0"/>
          <w:numId w:val="76"/>
        </w:numPr>
        <w:rPr>
          <w:i/>
          <w:iCs/>
          <w:color w:val="313231" w:themeColor="text1"/>
        </w:rPr>
      </w:pPr>
      <w:r w:rsidRPr="00600CAD">
        <w:rPr>
          <w:i/>
          <w:iCs/>
          <w:color w:val="313231" w:themeColor="text1"/>
        </w:rPr>
        <w:lastRenderedPageBreak/>
        <w:t>Primary Custodian</w:t>
      </w:r>
      <w:r w:rsidRPr="00E46260">
        <w:rPr>
          <w:i/>
          <w:iCs/>
          <w:color w:val="313231" w:themeColor="text1"/>
        </w:rPr>
        <w:t xml:space="preserve">: </w:t>
      </w:r>
      <w:r w:rsidRPr="008E07EB">
        <w:rPr>
          <w:i/>
          <w:iCs/>
          <w:color w:val="313231" w:themeColor="text1"/>
          <w:highlight w:val="yellow"/>
        </w:rPr>
        <w:t>Clinic D</w:t>
      </w:r>
      <w:r w:rsidRPr="00E46260">
        <w:rPr>
          <w:i/>
          <w:iCs/>
          <w:color w:val="313231" w:themeColor="text1"/>
        </w:rPr>
        <w:t xml:space="preserve"> is responsible for keeping the main client health records safe and up to date.</w:t>
      </w:r>
    </w:p>
    <w:p w14:paraId="12630A72" w14:textId="77777777" w:rsidR="00600CAD" w:rsidRPr="00E46260" w:rsidRDefault="00600CAD" w:rsidP="00DE648C">
      <w:pPr>
        <w:pStyle w:val="Default"/>
        <w:numPr>
          <w:ilvl w:val="0"/>
          <w:numId w:val="76"/>
        </w:numPr>
        <w:rPr>
          <w:i/>
          <w:iCs/>
          <w:color w:val="313231" w:themeColor="text1"/>
        </w:rPr>
      </w:pPr>
      <w:r w:rsidRPr="00600CAD">
        <w:rPr>
          <w:i/>
          <w:iCs/>
          <w:color w:val="313231" w:themeColor="text1"/>
        </w:rPr>
        <w:t>Access</w:t>
      </w:r>
      <w:r w:rsidRPr="00E46260">
        <w:rPr>
          <w:i/>
          <w:iCs/>
          <w:color w:val="313231" w:themeColor="text1"/>
        </w:rPr>
        <w:t xml:space="preserve">: </w:t>
      </w:r>
      <w:r w:rsidRPr="008E07EB">
        <w:rPr>
          <w:i/>
          <w:iCs/>
          <w:color w:val="313231" w:themeColor="text1"/>
          <w:highlight w:val="yellow"/>
        </w:rPr>
        <w:t>Staff from Agency A or Agency B</w:t>
      </w:r>
      <w:r w:rsidRPr="00E46260">
        <w:rPr>
          <w:i/>
          <w:iCs/>
          <w:color w:val="313231" w:themeColor="text1"/>
        </w:rPr>
        <w:t xml:space="preserve"> will only access client health information as strictly needed for treatment.</w:t>
      </w:r>
    </w:p>
    <w:p w14:paraId="7C94754D" w14:textId="77777777" w:rsidR="00600CAD" w:rsidRPr="00E46260" w:rsidRDefault="00600CAD" w:rsidP="00DE648C">
      <w:pPr>
        <w:pStyle w:val="Default"/>
        <w:numPr>
          <w:ilvl w:val="0"/>
          <w:numId w:val="76"/>
        </w:numPr>
        <w:rPr>
          <w:i/>
          <w:iCs/>
          <w:color w:val="313231" w:themeColor="text1"/>
        </w:rPr>
      </w:pPr>
      <w:r w:rsidRPr="00600CAD">
        <w:rPr>
          <w:i/>
          <w:iCs/>
          <w:color w:val="313231" w:themeColor="text1"/>
        </w:rPr>
        <w:t>Private Notes</w:t>
      </w:r>
      <w:r w:rsidRPr="00E46260">
        <w:rPr>
          <w:i/>
          <w:iCs/>
          <w:color w:val="313231" w:themeColor="text1"/>
        </w:rPr>
        <w:t>: Staff may keep private case notes, but a separate protocol will define how and when these can be shared with the team.</w:t>
      </w:r>
    </w:p>
    <w:p w14:paraId="66650C86" w14:textId="77777777" w:rsidR="00600CAD" w:rsidRPr="00E46260" w:rsidRDefault="00600CAD" w:rsidP="00F94EEF">
      <w:pPr>
        <w:pStyle w:val="Default"/>
        <w:rPr>
          <w:i/>
          <w:iCs/>
          <w:color w:val="313231" w:themeColor="text1"/>
        </w:rPr>
      </w:pPr>
    </w:p>
    <w:p w14:paraId="4D9E4CC4" w14:textId="77777777" w:rsidR="00600CAD" w:rsidRPr="00600CAD" w:rsidRDefault="00600CAD" w:rsidP="00F94EEF">
      <w:pPr>
        <w:pStyle w:val="Default"/>
        <w:rPr>
          <w:i/>
          <w:iCs/>
          <w:color w:val="313231" w:themeColor="text1"/>
        </w:rPr>
      </w:pPr>
      <w:r w:rsidRPr="00600CAD">
        <w:rPr>
          <w:i/>
          <w:iCs/>
          <w:color w:val="313231" w:themeColor="text1"/>
        </w:rPr>
        <w:t>Reporting:</w:t>
      </w:r>
    </w:p>
    <w:p w14:paraId="4CF3DE1C" w14:textId="77777777" w:rsidR="00600CAD" w:rsidRPr="00E46260" w:rsidRDefault="00600CAD" w:rsidP="00DE648C">
      <w:pPr>
        <w:pStyle w:val="Default"/>
        <w:numPr>
          <w:ilvl w:val="0"/>
          <w:numId w:val="76"/>
        </w:numPr>
        <w:rPr>
          <w:i/>
          <w:iCs/>
          <w:color w:val="313231" w:themeColor="text1"/>
        </w:rPr>
      </w:pPr>
      <w:r w:rsidRPr="00600CAD">
        <w:rPr>
          <w:i/>
          <w:iCs/>
          <w:color w:val="313231" w:themeColor="text1"/>
        </w:rPr>
        <w:t>Aggregate Data</w:t>
      </w:r>
      <w:r w:rsidRPr="00E46260">
        <w:rPr>
          <w:i/>
          <w:iCs/>
          <w:color w:val="313231" w:themeColor="text1"/>
        </w:rPr>
        <w:t>: De-identified service statistics will be shared with all partners for reporting to funders.</w:t>
      </w:r>
    </w:p>
    <w:p w14:paraId="429CA905" w14:textId="77777777" w:rsidR="00600CAD" w:rsidRPr="00E46260" w:rsidRDefault="00600CAD" w:rsidP="00DE648C">
      <w:pPr>
        <w:pStyle w:val="Default"/>
        <w:numPr>
          <w:ilvl w:val="0"/>
          <w:numId w:val="76"/>
        </w:numPr>
        <w:rPr>
          <w:i/>
          <w:iCs/>
          <w:color w:val="313231" w:themeColor="text1"/>
        </w:rPr>
      </w:pPr>
      <w:r w:rsidRPr="00600CAD">
        <w:rPr>
          <w:i/>
          <w:iCs/>
          <w:color w:val="313231" w:themeColor="text1"/>
        </w:rPr>
        <w:t>Financial Data</w:t>
      </w:r>
      <w:r w:rsidRPr="00E46260">
        <w:rPr>
          <w:i/>
          <w:iCs/>
          <w:color w:val="313231" w:themeColor="text1"/>
        </w:rPr>
        <w:t xml:space="preserve">: </w:t>
      </w:r>
      <w:r w:rsidRPr="008E07EB">
        <w:rPr>
          <w:i/>
          <w:iCs/>
          <w:color w:val="313231" w:themeColor="text1"/>
          <w:highlight w:val="yellow"/>
        </w:rPr>
        <w:t>Agency B</w:t>
      </w:r>
      <w:r w:rsidRPr="00E46260">
        <w:rPr>
          <w:i/>
          <w:iCs/>
          <w:color w:val="313231" w:themeColor="text1"/>
        </w:rPr>
        <w:t>. will keep project financial data</w:t>
      </w:r>
    </w:p>
    <w:p w14:paraId="0F0CFE49" w14:textId="77777777" w:rsidR="00600CAD" w:rsidRPr="008E07EB" w:rsidRDefault="00600CAD" w:rsidP="00DE648C">
      <w:pPr>
        <w:pStyle w:val="Default"/>
        <w:numPr>
          <w:ilvl w:val="0"/>
          <w:numId w:val="76"/>
        </w:numPr>
        <w:rPr>
          <w:i/>
          <w:iCs/>
          <w:color w:val="313231" w:themeColor="text1"/>
          <w:highlight w:val="yellow"/>
        </w:rPr>
      </w:pPr>
      <w:r w:rsidRPr="00600CAD">
        <w:rPr>
          <w:i/>
          <w:iCs/>
          <w:color w:val="313231" w:themeColor="text1"/>
        </w:rPr>
        <w:t>Roll-up</w:t>
      </w:r>
      <w:r w:rsidRPr="00E46260">
        <w:rPr>
          <w:i/>
          <w:iCs/>
          <w:color w:val="313231" w:themeColor="text1"/>
        </w:rPr>
        <w:t xml:space="preserve">: </w:t>
      </w:r>
      <w:r w:rsidRPr="008E07EB">
        <w:rPr>
          <w:i/>
          <w:iCs/>
          <w:color w:val="313231" w:themeColor="text1"/>
          <w:highlight w:val="yellow"/>
        </w:rPr>
        <w:t>Clinic D</w:t>
      </w:r>
      <w:r w:rsidRPr="00E46260">
        <w:rPr>
          <w:i/>
          <w:iCs/>
          <w:color w:val="313231" w:themeColor="text1"/>
        </w:rPr>
        <w:t xml:space="preserve"> will provide aggregate data to </w:t>
      </w:r>
      <w:r w:rsidRPr="008E07EB">
        <w:rPr>
          <w:i/>
          <w:iCs/>
          <w:color w:val="313231" w:themeColor="text1"/>
          <w:highlight w:val="yellow"/>
        </w:rPr>
        <w:t>Agency B</w:t>
      </w:r>
      <w:r w:rsidRPr="00E46260">
        <w:rPr>
          <w:i/>
          <w:iCs/>
          <w:color w:val="313231" w:themeColor="text1"/>
        </w:rPr>
        <w:t xml:space="preserve"> for consolidation. </w:t>
      </w:r>
      <w:r w:rsidRPr="008E07EB">
        <w:rPr>
          <w:i/>
          <w:iCs/>
          <w:color w:val="313231" w:themeColor="text1"/>
          <w:highlight w:val="yellow"/>
        </w:rPr>
        <w:t xml:space="preserve">Agency B will include this in quarterly reports to project managers. </w:t>
      </w:r>
    </w:p>
    <w:p w14:paraId="2D845110" w14:textId="77777777" w:rsidR="000537CF" w:rsidRDefault="000537CF" w:rsidP="00F94EEF">
      <w:pPr>
        <w:pStyle w:val="Default"/>
        <w:rPr>
          <w:i/>
          <w:iCs/>
          <w:color w:val="313231" w:themeColor="text1"/>
        </w:rPr>
      </w:pPr>
    </w:p>
    <w:p w14:paraId="0A9E43AD" w14:textId="74970302" w:rsidR="000537CF" w:rsidRDefault="000537CF" w:rsidP="00F94EEF">
      <w:pPr>
        <w:pStyle w:val="Default"/>
        <w:rPr>
          <w:i/>
          <w:iCs/>
          <w:color w:val="313231" w:themeColor="text1"/>
        </w:rPr>
      </w:pPr>
      <w:r w:rsidRPr="00315472">
        <w:rPr>
          <w:b/>
          <w:bCs/>
          <w:color w:val="313231" w:themeColor="text1"/>
        </w:rPr>
        <w:t>Financial contributions</w:t>
      </w:r>
    </w:p>
    <w:p w14:paraId="0083E55B" w14:textId="4826913A" w:rsidR="00600CAD" w:rsidRPr="00600CAD" w:rsidRDefault="00600CAD" w:rsidP="00F94EEF">
      <w:pPr>
        <w:pStyle w:val="Default"/>
        <w:rPr>
          <w:i/>
          <w:iCs/>
          <w:color w:val="313231" w:themeColor="text1"/>
        </w:rPr>
      </w:pPr>
      <w:r w:rsidRPr="00600CAD">
        <w:rPr>
          <w:i/>
          <w:iCs/>
          <w:color w:val="313231" w:themeColor="text1"/>
        </w:rPr>
        <w:t>Contributions:</w:t>
      </w:r>
    </w:p>
    <w:p w14:paraId="5F027553" w14:textId="77777777" w:rsidR="00600CAD" w:rsidRPr="00B56941" w:rsidRDefault="00600CAD" w:rsidP="00DE648C">
      <w:pPr>
        <w:pStyle w:val="Default"/>
        <w:numPr>
          <w:ilvl w:val="0"/>
          <w:numId w:val="76"/>
        </w:numPr>
        <w:rPr>
          <w:i/>
          <w:iCs/>
          <w:color w:val="313231" w:themeColor="text1"/>
        </w:rPr>
      </w:pPr>
      <w:r w:rsidRPr="008E07EB">
        <w:rPr>
          <w:i/>
          <w:iCs/>
          <w:color w:val="313231" w:themeColor="text1"/>
          <w:highlight w:val="yellow"/>
        </w:rPr>
        <w:t>Agency A</w:t>
      </w:r>
      <w:r w:rsidRPr="00B56941">
        <w:rPr>
          <w:i/>
          <w:iCs/>
          <w:color w:val="313231" w:themeColor="text1"/>
        </w:rPr>
        <w:t>: $25,000 per year.</w:t>
      </w:r>
    </w:p>
    <w:p w14:paraId="7C5BE3DE" w14:textId="77777777" w:rsidR="00600CAD" w:rsidRPr="00B56941" w:rsidRDefault="00600CAD" w:rsidP="00DE648C">
      <w:pPr>
        <w:pStyle w:val="Default"/>
        <w:numPr>
          <w:ilvl w:val="0"/>
          <w:numId w:val="76"/>
        </w:numPr>
        <w:rPr>
          <w:i/>
          <w:iCs/>
          <w:color w:val="313231" w:themeColor="text1"/>
        </w:rPr>
      </w:pPr>
      <w:r w:rsidRPr="008E07EB">
        <w:rPr>
          <w:i/>
          <w:iCs/>
          <w:color w:val="313231" w:themeColor="text1"/>
          <w:highlight w:val="yellow"/>
        </w:rPr>
        <w:t>Agency B</w:t>
      </w:r>
      <w:r w:rsidRPr="00B56941">
        <w:rPr>
          <w:i/>
          <w:iCs/>
          <w:color w:val="313231" w:themeColor="text1"/>
        </w:rPr>
        <w:t>: $40,000 per year.</w:t>
      </w:r>
    </w:p>
    <w:p w14:paraId="6C41A479" w14:textId="77777777" w:rsidR="00600CAD" w:rsidRPr="00B56941" w:rsidRDefault="00600CAD" w:rsidP="00F94EEF">
      <w:pPr>
        <w:pStyle w:val="Default"/>
        <w:rPr>
          <w:i/>
          <w:iCs/>
          <w:color w:val="313231" w:themeColor="text1"/>
        </w:rPr>
      </w:pPr>
    </w:p>
    <w:p w14:paraId="2D4F944B" w14:textId="77777777" w:rsidR="00600CAD" w:rsidRPr="00600CAD" w:rsidRDefault="00600CAD" w:rsidP="00F94EEF">
      <w:pPr>
        <w:pStyle w:val="Default"/>
        <w:rPr>
          <w:i/>
          <w:iCs/>
          <w:color w:val="313231" w:themeColor="text1"/>
        </w:rPr>
      </w:pPr>
      <w:r w:rsidRPr="00600CAD">
        <w:rPr>
          <w:i/>
          <w:iCs/>
          <w:color w:val="313231" w:themeColor="text1"/>
        </w:rPr>
        <w:t>Payment Schedule:</w:t>
      </w:r>
    </w:p>
    <w:p w14:paraId="60F8CF18" w14:textId="77777777" w:rsidR="00600CAD" w:rsidRPr="00B56941" w:rsidRDefault="00600CAD" w:rsidP="00DE648C">
      <w:pPr>
        <w:pStyle w:val="Default"/>
        <w:numPr>
          <w:ilvl w:val="0"/>
          <w:numId w:val="76"/>
        </w:numPr>
        <w:rPr>
          <w:i/>
          <w:iCs/>
          <w:color w:val="313231" w:themeColor="text1"/>
        </w:rPr>
      </w:pPr>
      <w:r w:rsidRPr="008E07EB">
        <w:rPr>
          <w:i/>
          <w:iCs/>
          <w:color w:val="313231" w:themeColor="text1"/>
          <w:highlight w:val="yellow"/>
        </w:rPr>
        <w:t>Agency A will pay Agency B</w:t>
      </w:r>
      <w:r w:rsidRPr="00B56941">
        <w:rPr>
          <w:i/>
          <w:iCs/>
          <w:color w:val="313231" w:themeColor="text1"/>
        </w:rPr>
        <w:t xml:space="preserve"> quarterly, within 15 days of the start of each quarter.</w:t>
      </w:r>
    </w:p>
    <w:p w14:paraId="442DC15B" w14:textId="77777777" w:rsidR="00600CAD" w:rsidRPr="00B56941" w:rsidRDefault="00600CAD" w:rsidP="00DE648C">
      <w:pPr>
        <w:pStyle w:val="Default"/>
        <w:numPr>
          <w:ilvl w:val="0"/>
          <w:numId w:val="76"/>
        </w:numPr>
        <w:rPr>
          <w:i/>
          <w:iCs/>
          <w:color w:val="313231" w:themeColor="text1"/>
        </w:rPr>
      </w:pPr>
      <w:r w:rsidRPr="008E07EB">
        <w:rPr>
          <w:i/>
          <w:iCs/>
          <w:color w:val="313231" w:themeColor="text1"/>
          <w:highlight w:val="yellow"/>
        </w:rPr>
        <w:t>Agency B</w:t>
      </w:r>
      <w:r w:rsidRPr="00B56941">
        <w:rPr>
          <w:i/>
          <w:iCs/>
          <w:color w:val="313231" w:themeColor="text1"/>
        </w:rPr>
        <w:t xml:space="preserve"> is responsible for bookkeeping and will provide detailed quarterly financial reports to </w:t>
      </w:r>
      <w:r w:rsidRPr="008E07EB">
        <w:rPr>
          <w:i/>
          <w:iCs/>
          <w:color w:val="313231" w:themeColor="text1"/>
          <w:highlight w:val="yellow"/>
        </w:rPr>
        <w:t>Agency A</w:t>
      </w:r>
      <w:r w:rsidRPr="00B56941">
        <w:rPr>
          <w:i/>
          <w:iCs/>
          <w:color w:val="313231" w:themeColor="text1"/>
        </w:rPr>
        <w:t>. Records will be available for review upon request.</w:t>
      </w:r>
    </w:p>
    <w:p w14:paraId="2A5FA0A5" w14:textId="77777777" w:rsidR="00600CAD" w:rsidRPr="00B56941" w:rsidRDefault="00600CAD" w:rsidP="00F94EEF">
      <w:pPr>
        <w:pStyle w:val="Default"/>
        <w:rPr>
          <w:i/>
          <w:iCs/>
          <w:color w:val="313231" w:themeColor="text1"/>
        </w:rPr>
      </w:pPr>
    </w:p>
    <w:p w14:paraId="31A29297" w14:textId="77777777" w:rsidR="00600CAD" w:rsidRPr="00600CAD" w:rsidRDefault="00600CAD" w:rsidP="00F94EEF">
      <w:pPr>
        <w:pStyle w:val="Default"/>
        <w:rPr>
          <w:i/>
          <w:iCs/>
          <w:color w:val="313231" w:themeColor="text1"/>
        </w:rPr>
      </w:pPr>
      <w:r w:rsidRPr="00600CAD">
        <w:rPr>
          <w:i/>
          <w:iCs/>
          <w:color w:val="313231" w:themeColor="text1"/>
        </w:rPr>
        <w:t>Late Payments:</w:t>
      </w:r>
    </w:p>
    <w:p w14:paraId="44DE6A9F" w14:textId="77777777" w:rsidR="00600CAD" w:rsidRPr="00B56941" w:rsidRDefault="00600CAD" w:rsidP="00DE648C">
      <w:pPr>
        <w:pStyle w:val="Default"/>
        <w:numPr>
          <w:ilvl w:val="0"/>
          <w:numId w:val="76"/>
        </w:numPr>
        <w:rPr>
          <w:i/>
          <w:iCs/>
          <w:color w:val="313231" w:themeColor="text1"/>
        </w:rPr>
      </w:pPr>
      <w:r w:rsidRPr="00B56941">
        <w:rPr>
          <w:i/>
          <w:iCs/>
          <w:color w:val="313231" w:themeColor="text1"/>
        </w:rPr>
        <w:t xml:space="preserve">If a payment is missed, </w:t>
      </w:r>
      <w:r w:rsidRPr="008E07EB">
        <w:rPr>
          <w:i/>
          <w:iCs/>
          <w:color w:val="313231" w:themeColor="text1"/>
          <w:highlight w:val="yellow"/>
        </w:rPr>
        <w:t>Agency B</w:t>
      </w:r>
      <w:r w:rsidRPr="00B56941">
        <w:rPr>
          <w:i/>
          <w:iCs/>
          <w:color w:val="313231" w:themeColor="text1"/>
        </w:rPr>
        <w:t xml:space="preserve"> will send a reminder within one week.</w:t>
      </w:r>
    </w:p>
    <w:p w14:paraId="23AD1F58" w14:textId="77777777" w:rsidR="00600CAD" w:rsidRPr="00B56941" w:rsidRDefault="00600CAD" w:rsidP="00DE648C">
      <w:pPr>
        <w:pStyle w:val="Default"/>
        <w:numPr>
          <w:ilvl w:val="0"/>
          <w:numId w:val="76"/>
        </w:numPr>
        <w:rPr>
          <w:i/>
          <w:iCs/>
          <w:color w:val="313231" w:themeColor="text1"/>
        </w:rPr>
      </w:pPr>
      <w:r w:rsidRPr="00B56941">
        <w:rPr>
          <w:i/>
          <w:iCs/>
          <w:color w:val="313231" w:themeColor="text1"/>
        </w:rPr>
        <w:t xml:space="preserve">If payment is not received within two months of the quarter start, </w:t>
      </w:r>
      <w:r w:rsidRPr="008E07EB">
        <w:rPr>
          <w:i/>
          <w:iCs/>
          <w:color w:val="313231" w:themeColor="text1"/>
          <w:highlight w:val="yellow"/>
        </w:rPr>
        <w:t>Agency B</w:t>
      </w:r>
      <w:r w:rsidRPr="00B56941">
        <w:rPr>
          <w:i/>
          <w:iCs/>
          <w:color w:val="313231" w:themeColor="text1"/>
        </w:rPr>
        <w:t xml:space="preserve"> may initiate termination of this agreement.</w:t>
      </w:r>
    </w:p>
    <w:p w14:paraId="4FA25057" w14:textId="77777777" w:rsidR="000537CF" w:rsidRDefault="000537CF" w:rsidP="00F94EEF">
      <w:pPr>
        <w:pStyle w:val="Default"/>
        <w:rPr>
          <w:i/>
          <w:iCs/>
          <w:color w:val="313231" w:themeColor="text1"/>
        </w:rPr>
      </w:pPr>
    </w:p>
    <w:p w14:paraId="58A0D819" w14:textId="350CF180" w:rsidR="000537CF" w:rsidRPr="00DE648C" w:rsidRDefault="000537CF" w:rsidP="00F94EEF">
      <w:pPr>
        <w:pStyle w:val="Default"/>
        <w:rPr>
          <w:i/>
          <w:iCs/>
          <w:color w:val="313231" w:themeColor="text1"/>
          <w:u w:val="single"/>
        </w:rPr>
      </w:pPr>
      <w:r w:rsidRPr="00DE648C">
        <w:rPr>
          <w:b/>
          <w:bCs/>
          <w:color w:val="313231" w:themeColor="text1"/>
          <w:u w:val="single"/>
        </w:rPr>
        <w:t>In-Kind Contributions</w:t>
      </w:r>
    </w:p>
    <w:p w14:paraId="439834AE" w14:textId="2D8F2CCC" w:rsidR="00600CAD" w:rsidRPr="00B56941" w:rsidRDefault="00600CAD" w:rsidP="00F94EEF">
      <w:pPr>
        <w:pStyle w:val="Default"/>
        <w:rPr>
          <w:i/>
          <w:iCs/>
          <w:color w:val="313231" w:themeColor="text1"/>
        </w:rPr>
      </w:pPr>
      <w:r w:rsidRPr="00B56941">
        <w:rPr>
          <w:i/>
          <w:iCs/>
          <w:color w:val="313231" w:themeColor="text1"/>
        </w:rPr>
        <w:t>Partners agree to provide the following non-monetary support:</w:t>
      </w:r>
    </w:p>
    <w:p w14:paraId="4129DC84" w14:textId="77777777" w:rsidR="00600CAD" w:rsidRPr="00B56941" w:rsidRDefault="00600CAD" w:rsidP="00F94EEF">
      <w:pPr>
        <w:pStyle w:val="Default"/>
        <w:rPr>
          <w:i/>
          <w:iCs/>
          <w:color w:val="313231" w:themeColor="text1"/>
        </w:rPr>
      </w:pPr>
    </w:p>
    <w:p w14:paraId="7DFD7D9B" w14:textId="77777777" w:rsidR="00600CAD" w:rsidRPr="00B56941" w:rsidRDefault="00600CAD" w:rsidP="00DE648C">
      <w:pPr>
        <w:pStyle w:val="Default"/>
        <w:numPr>
          <w:ilvl w:val="0"/>
          <w:numId w:val="76"/>
        </w:numPr>
        <w:rPr>
          <w:i/>
          <w:iCs/>
          <w:color w:val="313231" w:themeColor="text1"/>
        </w:rPr>
      </w:pPr>
      <w:r w:rsidRPr="008E07EB">
        <w:rPr>
          <w:i/>
          <w:iCs/>
          <w:color w:val="313231" w:themeColor="text1"/>
          <w:highlight w:val="yellow"/>
        </w:rPr>
        <w:t>Agency B</w:t>
      </w:r>
      <w:r w:rsidRPr="00B56941">
        <w:rPr>
          <w:i/>
          <w:iCs/>
          <w:color w:val="313231" w:themeColor="text1"/>
        </w:rPr>
        <w:t xml:space="preserve">: Use of computers at </w:t>
      </w:r>
      <w:r w:rsidRPr="008E07EB">
        <w:rPr>
          <w:i/>
          <w:iCs/>
          <w:color w:val="313231" w:themeColor="text1"/>
          <w:highlight w:val="yellow"/>
        </w:rPr>
        <w:t>15 Main Street</w:t>
      </w:r>
      <w:r w:rsidRPr="00B56941">
        <w:rPr>
          <w:i/>
          <w:iCs/>
          <w:color w:val="313231" w:themeColor="text1"/>
        </w:rPr>
        <w:t xml:space="preserve"> (except Thursdays) and access to donated transit tokens.</w:t>
      </w:r>
    </w:p>
    <w:p w14:paraId="00C8925B" w14:textId="77777777" w:rsidR="00600CAD" w:rsidRPr="00B56941" w:rsidRDefault="00600CAD" w:rsidP="00DE648C">
      <w:pPr>
        <w:pStyle w:val="Default"/>
        <w:numPr>
          <w:ilvl w:val="0"/>
          <w:numId w:val="76"/>
        </w:numPr>
        <w:rPr>
          <w:i/>
          <w:iCs/>
          <w:color w:val="313231" w:themeColor="text1"/>
        </w:rPr>
      </w:pPr>
      <w:r w:rsidRPr="008E07EB">
        <w:rPr>
          <w:i/>
          <w:iCs/>
          <w:color w:val="313231" w:themeColor="text1"/>
          <w:highlight w:val="yellow"/>
        </w:rPr>
        <w:t>Agency A</w:t>
      </w:r>
      <w:r w:rsidRPr="00B56941">
        <w:rPr>
          <w:i/>
          <w:iCs/>
          <w:color w:val="313231" w:themeColor="text1"/>
        </w:rPr>
        <w:t xml:space="preserve">: Use of the boardroom at </w:t>
      </w:r>
      <w:r w:rsidRPr="008E07EB">
        <w:rPr>
          <w:i/>
          <w:iCs/>
          <w:color w:val="313231" w:themeColor="text1"/>
          <w:highlight w:val="yellow"/>
        </w:rPr>
        <w:t>25 Shady Pines Lane on Wednesday evenings for support groups</w:t>
      </w:r>
      <w:r w:rsidRPr="00B56941">
        <w:rPr>
          <w:i/>
          <w:iCs/>
          <w:color w:val="313231" w:themeColor="text1"/>
        </w:rPr>
        <w:t>.</w:t>
      </w:r>
    </w:p>
    <w:p w14:paraId="29A36807" w14:textId="77777777" w:rsidR="00600CAD" w:rsidRPr="00600CAD" w:rsidRDefault="00600CAD" w:rsidP="00DE648C">
      <w:pPr>
        <w:pStyle w:val="Default"/>
        <w:numPr>
          <w:ilvl w:val="0"/>
          <w:numId w:val="76"/>
        </w:numPr>
        <w:rPr>
          <w:i/>
          <w:iCs/>
          <w:color w:val="313231" w:themeColor="text1"/>
        </w:rPr>
      </w:pPr>
      <w:r w:rsidRPr="00600CAD">
        <w:rPr>
          <w:i/>
          <w:iCs/>
          <w:color w:val="313231" w:themeColor="text1"/>
        </w:rPr>
        <w:t>Training</w:t>
      </w:r>
      <w:r w:rsidRPr="00B56941">
        <w:rPr>
          <w:i/>
          <w:iCs/>
          <w:color w:val="313231" w:themeColor="text1"/>
        </w:rPr>
        <w:t xml:space="preserve">: </w:t>
      </w:r>
      <w:r w:rsidRPr="008E07EB">
        <w:rPr>
          <w:i/>
          <w:iCs/>
          <w:color w:val="313231" w:themeColor="text1"/>
          <w:highlight w:val="yellow"/>
        </w:rPr>
        <w:t>Agency A</w:t>
      </w:r>
      <w:r w:rsidRPr="00B56941">
        <w:rPr>
          <w:i/>
          <w:iCs/>
          <w:color w:val="313231" w:themeColor="text1"/>
        </w:rPr>
        <w:t xml:space="preserve"> staff may attend monthly in-service trainings provided by </w:t>
      </w:r>
      <w:r w:rsidRPr="008E07EB">
        <w:rPr>
          <w:i/>
          <w:iCs/>
          <w:color w:val="313231" w:themeColor="text1"/>
          <w:highlight w:val="yellow"/>
        </w:rPr>
        <w:t>Agency B</w:t>
      </w:r>
      <w:r w:rsidRPr="00B56941">
        <w:rPr>
          <w:i/>
          <w:iCs/>
          <w:color w:val="313231" w:themeColor="text1"/>
        </w:rPr>
        <w:t>.</w:t>
      </w:r>
    </w:p>
    <w:p w14:paraId="17CC0C0D" w14:textId="09F717B5" w:rsidR="000537CF" w:rsidRPr="00DE648C" w:rsidRDefault="000537CF" w:rsidP="00F94EEF">
      <w:pPr>
        <w:pStyle w:val="Default"/>
        <w:rPr>
          <w:i/>
          <w:iCs/>
          <w:color w:val="313231" w:themeColor="text1"/>
          <w:u w:val="single"/>
        </w:rPr>
      </w:pPr>
      <w:r w:rsidRPr="00DE648C">
        <w:rPr>
          <w:b/>
          <w:bCs/>
          <w:color w:val="313231" w:themeColor="text1"/>
          <w:u w:val="single"/>
        </w:rPr>
        <w:lastRenderedPageBreak/>
        <w:t>Communications Protocol</w:t>
      </w:r>
    </w:p>
    <w:p w14:paraId="7CDAAC82" w14:textId="25C87F65" w:rsidR="00600CAD" w:rsidRPr="00B56941" w:rsidRDefault="00600CAD" w:rsidP="00F94EEF">
      <w:pPr>
        <w:pStyle w:val="Default"/>
        <w:rPr>
          <w:i/>
          <w:iCs/>
          <w:color w:val="313231" w:themeColor="text1"/>
        </w:rPr>
      </w:pPr>
      <w:r w:rsidRPr="00600CAD">
        <w:rPr>
          <w:i/>
          <w:iCs/>
          <w:color w:val="313231" w:themeColor="text1"/>
        </w:rPr>
        <w:t>Primary Contacts</w:t>
      </w:r>
      <w:r w:rsidRPr="00B56941">
        <w:rPr>
          <w:i/>
          <w:iCs/>
          <w:color w:val="313231" w:themeColor="text1"/>
        </w:rPr>
        <w:t xml:space="preserve">: Communication regarding daily management will mostly be between the </w:t>
      </w:r>
      <w:r w:rsidRPr="008E07EB">
        <w:rPr>
          <w:i/>
          <w:iCs/>
          <w:color w:val="313231" w:themeColor="text1"/>
          <w:highlight w:val="yellow"/>
        </w:rPr>
        <w:t>Program Director (Agency A)</w:t>
      </w:r>
      <w:r w:rsidRPr="00B56941">
        <w:rPr>
          <w:i/>
          <w:iCs/>
          <w:color w:val="313231" w:themeColor="text1"/>
        </w:rPr>
        <w:t xml:space="preserve"> and the </w:t>
      </w:r>
      <w:r w:rsidRPr="008E07EB">
        <w:rPr>
          <w:i/>
          <w:iCs/>
          <w:color w:val="313231" w:themeColor="text1"/>
          <w:highlight w:val="yellow"/>
        </w:rPr>
        <w:t>Director of Services (Agency B).</w:t>
      </w:r>
    </w:p>
    <w:p w14:paraId="6C18E601" w14:textId="77777777" w:rsidR="00600CAD" w:rsidRPr="00B56941" w:rsidRDefault="00600CAD" w:rsidP="00F94EEF">
      <w:pPr>
        <w:pStyle w:val="Default"/>
        <w:rPr>
          <w:i/>
          <w:iCs/>
          <w:color w:val="313231" w:themeColor="text1"/>
        </w:rPr>
      </w:pPr>
      <w:r w:rsidRPr="00B56941">
        <w:rPr>
          <w:i/>
          <w:iCs/>
          <w:color w:val="313231" w:themeColor="text1"/>
        </w:rPr>
        <w:br/>
      </w:r>
      <w:r w:rsidRPr="00600CAD">
        <w:rPr>
          <w:i/>
          <w:iCs/>
          <w:color w:val="313231" w:themeColor="text1"/>
        </w:rPr>
        <w:t>Response Time</w:t>
      </w:r>
      <w:r w:rsidRPr="00B56941">
        <w:rPr>
          <w:i/>
          <w:iCs/>
          <w:color w:val="313231" w:themeColor="text1"/>
        </w:rPr>
        <w:t>: Messages must be returned by the end of the business day.</w:t>
      </w:r>
    </w:p>
    <w:p w14:paraId="123CB6D1" w14:textId="77777777" w:rsidR="00600CAD" w:rsidRPr="00B56941" w:rsidRDefault="00600CAD" w:rsidP="00F94EEF">
      <w:pPr>
        <w:pStyle w:val="Default"/>
        <w:rPr>
          <w:i/>
          <w:iCs/>
          <w:color w:val="313231" w:themeColor="text1"/>
        </w:rPr>
      </w:pPr>
    </w:p>
    <w:p w14:paraId="3E3E2C8B" w14:textId="77777777" w:rsidR="00600CAD" w:rsidRPr="00B56941" w:rsidRDefault="00600CAD" w:rsidP="00F94EEF">
      <w:pPr>
        <w:pStyle w:val="Default"/>
        <w:rPr>
          <w:i/>
          <w:iCs/>
          <w:color w:val="313231" w:themeColor="text1"/>
        </w:rPr>
      </w:pPr>
      <w:r w:rsidRPr="00600CAD">
        <w:rPr>
          <w:i/>
          <w:iCs/>
          <w:color w:val="313231" w:themeColor="text1"/>
        </w:rPr>
        <w:t>Meetings</w:t>
      </w:r>
      <w:r w:rsidRPr="00B56941">
        <w:rPr>
          <w:i/>
          <w:iCs/>
          <w:color w:val="313231" w:themeColor="text1"/>
        </w:rPr>
        <w:t>: Meetings will be scheduled mutually. If a partner cannot attend, a substitute with decision-making authority must be sent.</w:t>
      </w:r>
    </w:p>
    <w:p w14:paraId="723FA84F" w14:textId="77777777" w:rsidR="00600CAD" w:rsidRPr="00B56941" w:rsidRDefault="00600CAD" w:rsidP="00F94EEF">
      <w:pPr>
        <w:pStyle w:val="Default"/>
        <w:rPr>
          <w:i/>
          <w:iCs/>
          <w:color w:val="313231" w:themeColor="text1"/>
        </w:rPr>
      </w:pPr>
    </w:p>
    <w:p w14:paraId="0F28DA69" w14:textId="77777777" w:rsidR="00600CAD" w:rsidRPr="00600CAD" w:rsidRDefault="00600CAD" w:rsidP="00F94EEF">
      <w:pPr>
        <w:pStyle w:val="Default"/>
        <w:rPr>
          <w:i/>
          <w:iCs/>
          <w:color w:val="313231" w:themeColor="text1"/>
        </w:rPr>
      </w:pPr>
      <w:r w:rsidRPr="00600CAD">
        <w:rPr>
          <w:i/>
          <w:iCs/>
          <w:color w:val="313231" w:themeColor="text1"/>
        </w:rPr>
        <w:t>Documentation</w:t>
      </w:r>
      <w:r w:rsidRPr="00B56941">
        <w:rPr>
          <w:i/>
          <w:iCs/>
          <w:color w:val="313231" w:themeColor="text1"/>
        </w:rPr>
        <w:t>: Decisions and action items (who, what, by when) will be emailed to all partners within two business days of the meeting. Formal minutes are not required, but a record of decisions is.</w:t>
      </w:r>
    </w:p>
    <w:p w14:paraId="1982658C" w14:textId="77777777" w:rsidR="00DE648C" w:rsidRDefault="00DE648C" w:rsidP="00F94EEF">
      <w:pPr>
        <w:pStyle w:val="Default"/>
        <w:rPr>
          <w:b/>
          <w:bCs/>
          <w:color w:val="313231" w:themeColor="text1"/>
        </w:rPr>
      </w:pPr>
    </w:p>
    <w:p w14:paraId="4CF7E383" w14:textId="02CFF6BF" w:rsidR="000537CF" w:rsidRPr="00DE648C" w:rsidRDefault="000537CF" w:rsidP="00F94EEF">
      <w:pPr>
        <w:pStyle w:val="Default"/>
        <w:rPr>
          <w:i/>
          <w:iCs/>
          <w:color w:val="313231" w:themeColor="text1"/>
          <w:u w:val="single"/>
        </w:rPr>
      </w:pPr>
      <w:r w:rsidRPr="00DE648C">
        <w:rPr>
          <w:b/>
          <w:bCs/>
          <w:color w:val="313231" w:themeColor="text1"/>
          <w:u w:val="single"/>
        </w:rPr>
        <w:t>Human Resources</w:t>
      </w:r>
    </w:p>
    <w:p w14:paraId="2D4F9D6D" w14:textId="283D266D" w:rsidR="00600CAD" w:rsidRPr="00600CAD" w:rsidRDefault="00600CAD" w:rsidP="00F94EEF">
      <w:pPr>
        <w:pStyle w:val="Default"/>
        <w:rPr>
          <w:i/>
          <w:iCs/>
          <w:color w:val="313231" w:themeColor="text1"/>
        </w:rPr>
      </w:pPr>
      <w:r w:rsidRPr="00600CAD">
        <w:rPr>
          <w:i/>
          <w:iCs/>
          <w:color w:val="313231" w:themeColor="text1"/>
        </w:rPr>
        <w:t>Employer Responsibility:</w:t>
      </w:r>
    </w:p>
    <w:p w14:paraId="625729AD" w14:textId="77777777" w:rsidR="00600CAD" w:rsidRPr="00B56941" w:rsidRDefault="00600CAD" w:rsidP="00DE648C">
      <w:pPr>
        <w:pStyle w:val="Default"/>
        <w:numPr>
          <w:ilvl w:val="0"/>
          <w:numId w:val="76"/>
        </w:numPr>
        <w:rPr>
          <w:i/>
          <w:iCs/>
          <w:color w:val="313231" w:themeColor="text1"/>
        </w:rPr>
      </w:pPr>
      <w:r w:rsidRPr="008E07EB">
        <w:rPr>
          <w:i/>
          <w:iCs/>
          <w:color w:val="313231" w:themeColor="text1"/>
          <w:highlight w:val="yellow"/>
        </w:rPr>
        <w:t>Agency B</w:t>
      </w:r>
      <w:r w:rsidRPr="00B56941">
        <w:rPr>
          <w:i/>
          <w:iCs/>
          <w:color w:val="313231" w:themeColor="text1"/>
        </w:rPr>
        <w:t xml:space="preserve"> is the legal employer of the project staff. </w:t>
      </w:r>
      <w:r w:rsidRPr="008E07EB">
        <w:rPr>
          <w:i/>
          <w:iCs/>
          <w:color w:val="313231" w:themeColor="text1"/>
          <w:highlight w:val="yellow"/>
        </w:rPr>
        <w:t>Agency B</w:t>
      </w:r>
      <w:r w:rsidRPr="00B56941">
        <w:rPr>
          <w:i/>
          <w:iCs/>
          <w:color w:val="313231" w:themeColor="text1"/>
        </w:rPr>
        <w:t xml:space="preserve"> is responsible for hiring, payroll, taxes, performance management, and termination, in compliance with the Employment Standards Act, Human Rights Code, and Occupational Health &amp; Safety Act.</w:t>
      </w:r>
    </w:p>
    <w:p w14:paraId="44E6ABD6" w14:textId="77777777" w:rsidR="00600CAD" w:rsidRPr="00B56941" w:rsidRDefault="00600CAD" w:rsidP="00DE648C">
      <w:pPr>
        <w:pStyle w:val="Default"/>
        <w:numPr>
          <w:ilvl w:val="0"/>
          <w:numId w:val="76"/>
        </w:numPr>
        <w:rPr>
          <w:i/>
          <w:iCs/>
          <w:color w:val="313231" w:themeColor="text1"/>
        </w:rPr>
      </w:pPr>
      <w:r w:rsidRPr="00B56941">
        <w:rPr>
          <w:i/>
          <w:iCs/>
          <w:color w:val="313231" w:themeColor="text1"/>
        </w:rPr>
        <w:t xml:space="preserve">Consultation: While </w:t>
      </w:r>
      <w:r w:rsidRPr="008E07EB">
        <w:rPr>
          <w:i/>
          <w:iCs/>
          <w:color w:val="313231" w:themeColor="text1"/>
          <w:highlight w:val="yellow"/>
        </w:rPr>
        <w:t>Agency B</w:t>
      </w:r>
      <w:r w:rsidRPr="00B56941">
        <w:rPr>
          <w:i/>
          <w:iCs/>
          <w:color w:val="313231" w:themeColor="text1"/>
        </w:rPr>
        <w:t xml:space="preserve"> makes the final hiring/firing decisions, it will consult with other partners where appropriate. However, </w:t>
      </w:r>
      <w:r w:rsidRPr="008E07EB">
        <w:rPr>
          <w:i/>
          <w:iCs/>
          <w:color w:val="313231" w:themeColor="text1"/>
          <w:highlight w:val="yellow"/>
        </w:rPr>
        <w:t>Agency B</w:t>
      </w:r>
      <w:r w:rsidRPr="00B56941">
        <w:rPr>
          <w:i/>
          <w:iCs/>
          <w:color w:val="313231" w:themeColor="text1"/>
        </w:rPr>
        <w:t xml:space="preserve"> is not required to share confidential employee details.</w:t>
      </w:r>
    </w:p>
    <w:p w14:paraId="605B1059" w14:textId="77777777" w:rsidR="00600CAD" w:rsidRPr="00B56941" w:rsidRDefault="00600CAD" w:rsidP="00F94EEF">
      <w:pPr>
        <w:pStyle w:val="Default"/>
        <w:rPr>
          <w:i/>
          <w:iCs/>
          <w:color w:val="313231" w:themeColor="text1"/>
        </w:rPr>
      </w:pPr>
    </w:p>
    <w:p w14:paraId="208F1DD8" w14:textId="77777777" w:rsidR="00600CAD" w:rsidRPr="00600CAD" w:rsidRDefault="00600CAD" w:rsidP="00F94EEF">
      <w:pPr>
        <w:pStyle w:val="Default"/>
        <w:rPr>
          <w:i/>
          <w:iCs/>
          <w:color w:val="313231" w:themeColor="text1"/>
        </w:rPr>
      </w:pPr>
      <w:r w:rsidRPr="00600CAD">
        <w:rPr>
          <w:i/>
          <w:iCs/>
          <w:color w:val="313231" w:themeColor="text1"/>
        </w:rPr>
        <w:t>Staff Conduct:</w:t>
      </w:r>
    </w:p>
    <w:p w14:paraId="2D78B672" w14:textId="77777777" w:rsidR="00600CAD" w:rsidRPr="00B56941" w:rsidRDefault="00600CAD" w:rsidP="00DE648C">
      <w:pPr>
        <w:pStyle w:val="Default"/>
        <w:numPr>
          <w:ilvl w:val="0"/>
          <w:numId w:val="76"/>
        </w:numPr>
        <w:rPr>
          <w:i/>
          <w:iCs/>
          <w:color w:val="313231" w:themeColor="text1"/>
        </w:rPr>
      </w:pPr>
      <w:r w:rsidRPr="00B56941">
        <w:rPr>
          <w:i/>
          <w:iCs/>
          <w:color w:val="313231" w:themeColor="text1"/>
        </w:rPr>
        <w:t>Staff hired for this project have one clear supervisor (at Agency B). Feedback from other partners should be directed to the supervisor, not the staff member directly.</w:t>
      </w:r>
    </w:p>
    <w:p w14:paraId="0AFBF820" w14:textId="77777777" w:rsidR="00600CAD" w:rsidRPr="00600CAD" w:rsidRDefault="00600CAD" w:rsidP="00DE648C">
      <w:pPr>
        <w:pStyle w:val="Default"/>
        <w:numPr>
          <w:ilvl w:val="0"/>
          <w:numId w:val="76"/>
        </w:numPr>
        <w:rPr>
          <w:i/>
          <w:iCs/>
          <w:color w:val="313231" w:themeColor="text1"/>
        </w:rPr>
      </w:pPr>
      <w:r w:rsidRPr="00B56941">
        <w:rPr>
          <w:i/>
          <w:iCs/>
          <w:color w:val="313231" w:themeColor="text1"/>
        </w:rPr>
        <w:t xml:space="preserve">If </w:t>
      </w:r>
      <w:r w:rsidRPr="008E07EB">
        <w:rPr>
          <w:i/>
          <w:iCs/>
          <w:color w:val="313231" w:themeColor="text1"/>
          <w:highlight w:val="yellow"/>
        </w:rPr>
        <w:t>Agency B</w:t>
      </w:r>
      <w:r w:rsidRPr="00B56941">
        <w:rPr>
          <w:i/>
          <w:iCs/>
          <w:color w:val="313231" w:themeColor="text1"/>
        </w:rPr>
        <w:t xml:space="preserve"> terminates an employee, it will notify other partners in writing beforehand.</w:t>
      </w:r>
    </w:p>
    <w:p w14:paraId="72493B06" w14:textId="77777777" w:rsidR="000537CF" w:rsidRDefault="000537CF" w:rsidP="00F94EEF">
      <w:pPr>
        <w:pStyle w:val="Default"/>
        <w:rPr>
          <w:i/>
          <w:iCs/>
          <w:color w:val="313231" w:themeColor="text1"/>
        </w:rPr>
      </w:pPr>
    </w:p>
    <w:p w14:paraId="5137B851" w14:textId="46140E7D" w:rsidR="000537CF" w:rsidRPr="00DE648C" w:rsidRDefault="000537CF" w:rsidP="000537CF">
      <w:pPr>
        <w:pStyle w:val="Default"/>
        <w:rPr>
          <w:i/>
          <w:iCs/>
          <w:color w:val="313231" w:themeColor="text1"/>
          <w:u w:val="single"/>
        </w:rPr>
      </w:pPr>
      <w:r w:rsidRPr="00DE648C">
        <w:rPr>
          <w:b/>
          <w:bCs/>
          <w:color w:val="313231" w:themeColor="text1"/>
          <w:u w:val="single"/>
        </w:rPr>
        <w:t>GIPA/MEPA &amp;</w:t>
      </w:r>
      <w:r w:rsidR="00DE648C" w:rsidRPr="00DE648C">
        <w:rPr>
          <w:b/>
          <w:bCs/>
          <w:color w:val="313231" w:themeColor="text1"/>
          <w:u w:val="single"/>
        </w:rPr>
        <w:t xml:space="preserve"> </w:t>
      </w:r>
      <w:r w:rsidRPr="00DE648C">
        <w:rPr>
          <w:b/>
          <w:bCs/>
          <w:color w:val="313231" w:themeColor="text1"/>
          <w:u w:val="single"/>
        </w:rPr>
        <w:t>Community Accountability</w:t>
      </w:r>
    </w:p>
    <w:p w14:paraId="7F6AACC0" w14:textId="7E6A5B26" w:rsidR="00600CAD" w:rsidRPr="00B56941" w:rsidRDefault="00600CAD" w:rsidP="00F94EEF">
      <w:pPr>
        <w:pStyle w:val="Default"/>
        <w:rPr>
          <w:i/>
          <w:iCs/>
          <w:color w:val="313231" w:themeColor="text1"/>
        </w:rPr>
      </w:pPr>
      <w:r w:rsidRPr="00B56941">
        <w:rPr>
          <w:i/>
          <w:iCs/>
          <w:color w:val="313231" w:themeColor="text1"/>
        </w:rPr>
        <w:t xml:space="preserve">People living with HIV will be meaningfully involved in the governance and oversight of this collaboration. Specifically, </w:t>
      </w:r>
      <w:r w:rsidRPr="008E07EB">
        <w:rPr>
          <w:i/>
          <w:iCs/>
          <w:color w:val="313231" w:themeColor="text1"/>
          <w:highlight w:val="yellow"/>
        </w:rPr>
        <w:t>[Agency A and Agency B]</w:t>
      </w:r>
      <w:r w:rsidRPr="00B56941">
        <w:rPr>
          <w:i/>
          <w:iCs/>
          <w:color w:val="313231" w:themeColor="text1"/>
        </w:rPr>
        <w:t xml:space="preserve"> commit to the following:</w:t>
      </w:r>
    </w:p>
    <w:p w14:paraId="4DF6ECC4" w14:textId="77777777" w:rsidR="00600CAD" w:rsidRPr="00B56941" w:rsidRDefault="00600CAD" w:rsidP="00DE648C">
      <w:pPr>
        <w:pStyle w:val="Default"/>
        <w:numPr>
          <w:ilvl w:val="0"/>
          <w:numId w:val="76"/>
        </w:numPr>
        <w:rPr>
          <w:i/>
          <w:iCs/>
          <w:color w:val="313231" w:themeColor="text1"/>
        </w:rPr>
      </w:pPr>
      <w:r w:rsidRPr="00600CAD">
        <w:rPr>
          <w:i/>
          <w:iCs/>
          <w:color w:val="313231" w:themeColor="text1"/>
        </w:rPr>
        <w:t>Governance</w:t>
      </w:r>
      <w:r w:rsidRPr="00B56941">
        <w:rPr>
          <w:i/>
          <w:iCs/>
          <w:color w:val="313231" w:themeColor="text1"/>
        </w:rPr>
        <w:t xml:space="preserve">: At least </w:t>
      </w:r>
      <w:r w:rsidRPr="008E07EB">
        <w:rPr>
          <w:i/>
          <w:iCs/>
          <w:color w:val="313231" w:themeColor="text1"/>
          <w:highlight w:val="yellow"/>
        </w:rPr>
        <w:t>[X]</w:t>
      </w:r>
      <w:r w:rsidRPr="00B56941">
        <w:rPr>
          <w:i/>
          <w:iCs/>
          <w:color w:val="313231" w:themeColor="text1"/>
        </w:rPr>
        <w:t xml:space="preserve"> seats on the collaboration’s decision-making body will be held by people with lived experience of HIV, with full voting rights.</w:t>
      </w:r>
    </w:p>
    <w:p w14:paraId="14E5E995" w14:textId="77777777" w:rsidR="00600CAD" w:rsidRPr="00B56941" w:rsidRDefault="00600CAD" w:rsidP="00DE648C">
      <w:pPr>
        <w:pStyle w:val="Default"/>
        <w:numPr>
          <w:ilvl w:val="0"/>
          <w:numId w:val="76"/>
        </w:numPr>
        <w:rPr>
          <w:i/>
          <w:iCs/>
          <w:color w:val="313231" w:themeColor="text1"/>
        </w:rPr>
      </w:pPr>
      <w:r w:rsidRPr="00600CAD">
        <w:rPr>
          <w:i/>
          <w:iCs/>
          <w:color w:val="313231" w:themeColor="text1"/>
        </w:rPr>
        <w:t>Compensation</w:t>
      </w:r>
      <w:r w:rsidRPr="00B56941">
        <w:rPr>
          <w:i/>
          <w:iCs/>
          <w:color w:val="313231" w:themeColor="text1"/>
        </w:rPr>
        <w:t xml:space="preserve">: PHA participants will receive honoraria of </w:t>
      </w:r>
      <w:r w:rsidRPr="008E07EB">
        <w:rPr>
          <w:i/>
          <w:iCs/>
          <w:color w:val="313231" w:themeColor="text1"/>
          <w:highlight w:val="yellow"/>
        </w:rPr>
        <w:t>$[Amount]</w:t>
      </w:r>
      <w:r w:rsidRPr="00B56941">
        <w:rPr>
          <w:i/>
          <w:iCs/>
          <w:color w:val="313231" w:themeColor="text1"/>
        </w:rPr>
        <w:t xml:space="preserve"> per meeting.</w:t>
      </w:r>
    </w:p>
    <w:p w14:paraId="533EAC74" w14:textId="77777777" w:rsidR="00600CAD" w:rsidRDefault="00600CAD" w:rsidP="00DE648C">
      <w:pPr>
        <w:pStyle w:val="Default"/>
        <w:numPr>
          <w:ilvl w:val="0"/>
          <w:numId w:val="76"/>
        </w:numPr>
        <w:rPr>
          <w:i/>
          <w:iCs/>
          <w:color w:val="313231" w:themeColor="text1"/>
        </w:rPr>
      </w:pPr>
      <w:r w:rsidRPr="00600CAD">
        <w:rPr>
          <w:i/>
          <w:iCs/>
          <w:color w:val="313231" w:themeColor="text1"/>
        </w:rPr>
        <w:t>Annual Review</w:t>
      </w:r>
      <w:r w:rsidRPr="00B56941">
        <w:rPr>
          <w:i/>
          <w:iCs/>
          <w:color w:val="313231" w:themeColor="text1"/>
        </w:rPr>
        <w:t>: The collaboration will hold an annual review inviting feedback from service users and PHAs to ensure equity commitments are met. Findings will be shared with all partners.</w:t>
      </w:r>
    </w:p>
    <w:p w14:paraId="37BD26F2" w14:textId="77777777" w:rsidR="000537CF" w:rsidRDefault="000537CF" w:rsidP="000537CF">
      <w:pPr>
        <w:pStyle w:val="Default"/>
        <w:ind w:left="360"/>
        <w:rPr>
          <w:i/>
          <w:iCs/>
          <w:color w:val="313231" w:themeColor="text1"/>
        </w:rPr>
      </w:pPr>
    </w:p>
    <w:p w14:paraId="07592E61" w14:textId="0354E36F" w:rsidR="000537CF" w:rsidRPr="00DE648C" w:rsidRDefault="000537CF" w:rsidP="00DE648C">
      <w:pPr>
        <w:pStyle w:val="Default"/>
        <w:rPr>
          <w:i/>
          <w:iCs/>
          <w:color w:val="313231" w:themeColor="text1"/>
          <w:u w:val="single"/>
        </w:rPr>
      </w:pPr>
      <w:r w:rsidRPr="00DE648C">
        <w:rPr>
          <w:b/>
          <w:bCs/>
          <w:color w:val="313231" w:themeColor="text1"/>
          <w:u w:val="single"/>
        </w:rPr>
        <w:t>Cultural Safety Protocol</w:t>
      </w:r>
    </w:p>
    <w:p w14:paraId="45D11ABF" w14:textId="77777777" w:rsidR="00DE648C" w:rsidRDefault="00600CAD" w:rsidP="00DE648C">
      <w:pPr>
        <w:pStyle w:val="Default"/>
        <w:numPr>
          <w:ilvl w:val="0"/>
          <w:numId w:val="76"/>
        </w:numPr>
        <w:rPr>
          <w:i/>
          <w:iCs/>
          <w:color w:val="313231" w:themeColor="text1"/>
        </w:rPr>
      </w:pPr>
      <w:r w:rsidRPr="00DE648C">
        <w:rPr>
          <w:i/>
          <w:iCs/>
          <w:color w:val="313231" w:themeColor="text1"/>
        </w:rPr>
        <w:t>Commitment: Services and meetings will be conducted so that Indigenous, Black, racialized, and equity-seeking community members do not need to assimilate to participate safely.</w:t>
      </w:r>
    </w:p>
    <w:p w14:paraId="1974C4FA" w14:textId="77777777" w:rsidR="00DE648C" w:rsidRDefault="00600CAD" w:rsidP="00DE648C">
      <w:pPr>
        <w:pStyle w:val="Default"/>
        <w:numPr>
          <w:ilvl w:val="0"/>
          <w:numId w:val="76"/>
        </w:numPr>
        <w:rPr>
          <w:i/>
          <w:iCs/>
          <w:color w:val="313231" w:themeColor="text1"/>
        </w:rPr>
      </w:pPr>
      <w:r w:rsidRPr="00DE648C">
        <w:rPr>
          <w:i/>
          <w:iCs/>
          <w:color w:val="313231" w:themeColor="text1"/>
        </w:rPr>
        <w:t xml:space="preserve">Training: All staff must complete [Specific Training] within </w:t>
      </w:r>
      <w:r w:rsidRPr="008E07EB">
        <w:rPr>
          <w:i/>
          <w:iCs/>
          <w:color w:val="313231" w:themeColor="text1"/>
          <w:highlight w:val="yellow"/>
        </w:rPr>
        <w:t>[X]</w:t>
      </w:r>
      <w:r w:rsidRPr="00DE648C">
        <w:rPr>
          <w:i/>
          <w:iCs/>
          <w:color w:val="313231" w:themeColor="text1"/>
        </w:rPr>
        <w:t xml:space="preserve"> months of the agreement start date, with refreshers every </w:t>
      </w:r>
      <w:r w:rsidRPr="008E07EB">
        <w:rPr>
          <w:i/>
          <w:iCs/>
          <w:color w:val="313231" w:themeColor="text1"/>
          <w:highlight w:val="yellow"/>
        </w:rPr>
        <w:t>[X]</w:t>
      </w:r>
      <w:r w:rsidRPr="00DE648C">
        <w:rPr>
          <w:i/>
          <w:iCs/>
          <w:color w:val="313231" w:themeColor="text1"/>
        </w:rPr>
        <w:t xml:space="preserve"> years.</w:t>
      </w:r>
    </w:p>
    <w:p w14:paraId="4F111C58" w14:textId="371771C8" w:rsidR="00DE648C" w:rsidRDefault="00600CAD" w:rsidP="00DE648C">
      <w:pPr>
        <w:pStyle w:val="Default"/>
        <w:numPr>
          <w:ilvl w:val="0"/>
          <w:numId w:val="76"/>
        </w:numPr>
        <w:rPr>
          <w:i/>
          <w:iCs/>
          <w:color w:val="313231" w:themeColor="text1"/>
        </w:rPr>
      </w:pPr>
      <w:r w:rsidRPr="00DE648C">
        <w:rPr>
          <w:i/>
          <w:iCs/>
          <w:color w:val="313231" w:themeColor="text1"/>
        </w:rPr>
        <w:t xml:space="preserve">Incidents: Any incident of racism, discrimination, or cultural harm must be reported to the designated contact at each partner within </w:t>
      </w:r>
      <w:r w:rsidRPr="008E07EB">
        <w:rPr>
          <w:i/>
          <w:iCs/>
          <w:color w:val="313231" w:themeColor="text1"/>
          <w:highlight w:val="yellow"/>
        </w:rPr>
        <w:t>[X]</w:t>
      </w:r>
      <w:r w:rsidRPr="00DE648C">
        <w:rPr>
          <w:i/>
          <w:iCs/>
          <w:color w:val="313231" w:themeColor="text1"/>
        </w:rPr>
        <w:t xml:space="preserve"> business days. These will be addressed according to each partner's anti-discrimination/harassment/violence policies.</w:t>
      </w:r>
    </w:p>
    <w:p w14:paraId="298FE781" w14:textId="07B53DD0" w:rsidR="00600CAD" w:rsidRPr="00DE648C" w:rsidRDefault="00600CAD" w:rsidP="00DE648C">
      <w:pPr>
        <w:pStyle w:val="Default"/>
        <w:numPr>
          <w:ilvl w:val="0"/>
          <w:numId w:val="76"/>
        </w:numPr>
        <w:rPr>
          <w:i/>
          <w:iCs/>
          <w:color w:val="313231" w:themeColor="text1"/>
        </w:rPr>
      </w:pPr>
      <w:r w:rsidRPr="00DE648C">
        <w:rPr>
          <w:i/>
          <w:iCs/>
          <w:color w:val="313231" w:themeColor="text1"/>
        </w:rPr>
        <w:t>Cultural safety concerns raised by service users, community members, or staff will be reviewed at the [quarterly/annual] community accountability review described in the GIPA/MEPA &amp; Community Accountability section of this Agreement.</w:t>
      </w:r>
    </w:p>
    <w:p w14:paraId="3C99FA3B" w14:textId="77777777" w:rsidR="000537CF" w:rsidRDefault="000537CF" w:rsidP="00F94EEF">
      <w:pPr>
        <w:pStyle w:val="Default"/>
        <w:rPr>
          <w:i/>
          <w:iCs/>
          <w:color w:val="313231" w:themeColor="text1"/>
        </w:rPr>
      </w:pPr>
    </w:p>
    <w:p w14:paraId="711AD898" w14:textId="5C6DD597" w:rsidR="000537CF" w:rsidRPr="00DE648C" w:rsidRDefault="000537CF" w:rsidP="000537CF">
      <w:pPr>
        <w:pStyle w:val="Default"/>
        <w:rPr>
          <w:i/>
          <w:iCs/>
          <w:color w:val="313231" w:themeColor="text1"/>
          <w:u w:val="single"/>
        </w:rPr>
      </w:pPr>
      <w:r w:rsidRPr="00DE648C">
        <w:rPr>
          <w:b/>
          <w:bCs/>
          <w:color w:val="313231" w:themeColor="text1"/>
          <w:u w:val="single"/>
        </w:rPr>
        <w:t>Project</w:t>
      </w:r>
      <w:r w:rsidR="00DE648C" w:rsidRPr="00DE648C">
        <w:rPr>
          <w:b/>
          <w:bCs/>
          <w:color w:val="313231" w:themeColor="text1"/>
          <w:u w:val="single"/>
        </w:rPr>
        <w:t xml:space="preserve"> </w:t>
      </w:r>
      <w:r w:rsidRPr="00DE648C">
        <w:rPr>
          <w:b/>
          <w:bCs/>
          <w:color w:val="313231" w:themeColor="text1"/>
          <w:u w:val="single"/>
        </w:rPr>
        <w:t>Decision-making</w:t>
      </w:r>
    </w:p>
    <w:p w14:paraId="10B10EC4" w14:textId="7A21788E" w:rsidR="00600CAD" w:rsidRPr="00B56941" w:rsidRDefault="00600CAD" w:rsidP="00F94EEF">
      <w:pPr>
        <w:pStyle w:val="Default"/>
        <w:rPr>
          <w:i/>
          <w:iCs/>
          <w:color w:val="313231" w:themeColor="text1"/>
        </w:rPr>
      </w:pPr>
      <w:r w:rsidRPr="00600CAD">
        <w:rPr>
          <w:i/>
          <w:iCs/>
          <w:color w:val="313231" w:themeColor="text1"/>
        </w:rPr>
        <w:t>Major Decisions</w:t>
      </w:r>
      <w:r w:rsidRPr="00B56941">
        <w:rPr>
          <w:i/>
          <w:iCs/>
          <w:color w:val="313231" w:themeColor="text1"/>
        </w:rPr>
        <w:t>: Changes to the project direction, amendments to this agreement require a vote by all partners (consensus or majority, as agreed). Decisions to amend or terminate this Agreement may only be made by the Executive Directors of each partner.</w:t>
      </w:r>
    </w:p>
    <w:p w14:paraId="739032F1" w14:textId="77777777" w:rsidR="00600CAD" w:rsidRPr="00B56941" w:rsidRDefault="00600CAD" w:rsidP="00F94EEF">
      <w:pPr>
        <w:pStyle w:val="Default"/>
        <w:rPr>
          <w:i/>
          <w:iCs/>
          <w:color w:val="313231" w:themeColor="text1"/>
        </w:rPr>
      </w:pPr>
    </w:p>
    <w:p w14:paraId="7DFF3B29" w14:textId="77777777" w:rsidR="00600CAD" w:rsidRPr="00B56941" w:rsidRDefault="00600CAD" w:rsidP="00F94EEF">
      <w:pPr>
        <w:pStyle w:val="Default"/>
        <w:rPr>
          <w:i/>
          <w:iCs/>
          <w:color w:val="313231" w:themeColor="text1"/>
        </w:rPr>
      </w:pPr>
      <w:r w:rsidRPr="00600CAD">
        <w:rPr>
          <w:i/>
          <w:iCs/>
          <w:color w:val="313231" w:themeColor="text1"/>
        </w:rPr>
        <w:t>Day-to-Day Decisions</w:t>
      </w:r>
      <w:r w:rsidRPr="00B56941">
        <w:rPr>
          <w:i/>
          <w:iCs/>
          <w:color w:val="313231" w:themeColor="text1"/>
        </w:rPr>
        <w:t>: Staff on duty may make routine operational decisions without consulting all partners, provided they follow this agreement and workplace laws.</w:t>
      </w:r>
    </w:p>
    <w:p w14:paraId="438D9E96" w14:textId="77777777" w:rsidR="00600CAD" w:rsidRPr="00B56941" w:rsidRDefault="00600CAD" w:rsidP="00F94EEF">
      <w:pPr>
        <w:pStyle w:val="Default"/>
        <w:rPr>
          <w:i/>
          <w:iCs/>
          <w:color w:val="313231" w:themeColor="text1"/>
        </w:rPr>
      </w:pPr>
    </w:p>
    <w:p w14:paraId="2B09C2BA" w14:textId="77777777" w:rsidR="00600CAD" w:rsidRPr="00600CAD" w:rsidRDefault="00600CAD" w:rsidP="00F94EEF">
      <w:pPr>
        <w:pStyle w:val="Default"/>
        <w:rPr>
          <w:i/>
          <w:iCs/>
          <w:color w:val="313231" w:themeColor="text1"/>
        </w:rPr>
      </w:pPr>
      <w:r w:rsidRPr="00600CAD">
        <w:rPr>
          <w:i/>
          <w:iCs/>
          <w:color w:val="313231" w:themeColor="text1"/>
        </w:rPr>
        <w:t>Absences</w:t>
      </w:r>
      <w:r w:rsidRPr="00B56941">
        <w:rPr>
          <w:i/>
          <w:iCs/>
          <w:color w:val="313231" w:themeColor="text1"/>
        </w:rPr>
        <w:t>: If a partner cannot attend a meeting, they must send a substitute with decision-making power. Urgent decisions can be made via phone if all partners are reachable.</w:t>
      </w:r>
    </w:p>
    <w:p w14:paraId="4D38AA2F" w14:textId="77777777" w:rsidR="000537CF" w:rsidRDefault="000537CF" w:rsidP="00F94EEF">
      <w:pPr>
        <w:pStyle w:val="Default"/>
        <w:rPr>
          <w:i/>
          <w:iCs/>
          <w:color w:val="313231" w:themeColor="text1"/>
        </w:rPr>
      </w:pPr>
    </w:p>
    <w:p w14:paraId="301389C5" w14:textId="78991DCF" w:rsidR="000537CF" w:rsidRPr="008E07EB" w:rsidRDefault="000537CF" w:rsidP="00F94EEF">
      <w:pPr>
        <w:pStyle w:val="Default"/>
        <w:rPr>
          <w:i/>
          <w:iCs/>
          <w:color w:val="313231" w:themeColor="text1"/>
          <w:u w:val="single"/>
        </w:rPr>
      </w:pPr>
      <w:r w:rsidRPr="008E07EB">
        <w:rPr>
          <w:b/>
          <w:bCs/>
          <w:color w:val="313231" w:themeColor="text1"/>
          <w:u w:val="single"/>
        </w:rPr>
        <w:t>Dispute Resolution</w:t>
      </w:r>
    </w:p>
    <w:p w14:paraId="30801211" w14:textId="11E59861" w:rsidR="00600CAD" w:rsidRPr="00B56941" w:rsidRDefault="00600CAD" w:rsidP="00F94EEF">
      <w:pPr>
        <w:pStyle w:val="Default"/>
        <w:rPr>
          <w:i/>
          <w:iCs/>
          <w:color w:val="313231" w:themeColor="text1"/>
        </w:rPr>
      </w:pPr>
      <w:r w:rsidRPr="00B56941">
        <w:rPr>
          <w:i/>
          <w:iCs/>
          <w:color w:val="313231" w:themeColor="text1"/>
        </w:rPr>
        <w:t>If a dispute arises, the Partners agree to the following steps:</w:t>
      </w:r>
    </w:p>
    <w:p w14:paraId="3C41EE5E" w14:textId="77777777" w:rsidR="00600CAD" w:rsidRPr="00B56941" w:rsidRDefault="00600CAD" w:rsidP="00F94EEF">
      <w:pPr>
        <w:pStyle w:val="Default"/>
        <w:rPr>
          <w:i/>
          <w:iCs/>
          <w:color w:val="313231" w:themeColor="text1"/>
        </w:rPr>
      </w:pPr>
    </w:p>
    <w:p w14:paraId="48625DF8" w14:textId="77777777" w:rsidR="00600CAD" w:rsidRPr="00B56941" w:rsidRDefault="00600CAD" w:rsidP="008E07EB">
      <w:pPr>
        <w:pStyle w:val="Default"/>
        <w:numPr>
          <w:ilvl w:val="0"/>
          <w:numId w:val="104"/>
        </w:numPr>
        <w:rPr>
          <w:i/>
          <w:iCs/>
          <w:color w:val="313231" w:themeColor="text1"/>
        </w:rPr>
      </w:pPr>
      <w:r w:rsidRPr="00600CAD">
        <w:rPr>
          <w:i/>
          <w:iCs/>
          <w:color w:val="313231" w:themeColor="text1"/>
        </w:rPr>
        <w:t>Informal Discussion</w:t>
      </w:r>
      <w:r w:rsidRPr="00B56941">
        <w:rPr>
          <w:i/>
          <w:iCs/>
          <w:color w:val="313231" w:themeColor="text1"/>
        </w:rPr>
        <w:t>: The concerned partner contacts the others directly (phone or email) to resolve the issue.</w:t>
      </w:r>
    </w:p>
    <w:p w14:paraId="00BBDA6D" w14:textId="77777777" w:rsidR="00600CAD" w:rsidRPr="00B56941" w:rsidRDefault="00600CAD" w:rsidP="008E07EB">
      <w:pPr>
        <w:pStyle w:val="Default"/>
        <w:numPr>
          <w:ilvl w:val="0"/>
          <w:numId w:val="104"/>
        </w:numPr>
        <w:rPr>
          <w:i/>
          <w:iCs/>
          <w:color w:val="313231" w:themeColor="text1"/>
        </w:rPr>
      </w:pPr>
      <w:r w:rsidRPr="00600CAD">
        <w:rPr>
          <w:i/>
          <w:iCs/>
          <w:color w:val="313231" w:themeColor="text1"/>
        </w:rPr>
        <w:t>Meeting</w:t>
      </w:r>
      <w:r w:rsidRPr="00B56941">
        <w:rPr>
          <w:i/>
          <w:iCs/>
          <w:color w:val="313231" w:themeColor="text1"/>
        </w:rPr>
        <w:t>: If unresolved, an in-person meeting is held with relevant partners.</w:t>
      </w:r>
    </w:p>
    <w:p w14:paraId="41B72738" w14:textId="77777777" w:rsidR="00600CAD" w:rsidRPr="00B56941" w:rsidRDefault="00600CAD" w:rsidP="008E07EB">
      <w:pPr>
        <w:pStyle w:val="Default"/>
        <w:numPr>
          <w:ilvl w:val="0"/>
          <w:numId w:val="104"/>
        </w:numPr>
        <w:rPr>
          <w:i/>
          <w:iCs/>
          <w:color w:val="313231" w:themeColor="text1"/>
        </w:rPr>
      </w:pPr>
      <w:r w:rsidRPr="00600CAD">
        <w:rPr>
          <w:i/>
          <w:iCs/>
          <w:color w:val="313231" w:themeColor="text1"/>
        </w:rPr>
        <w:t>Executive Meeting</w:t>
      </w:r>
      <w:r w:rsidRPr="00B56941">
        <w:rPr>
          <w:i/>
          <w:iCs/>
          <w:color w:val="313231" w:themeColor="text1"/>
        </w:rPr>
        <w:t>: If still unresolved, the Executive Directors of the organizations meet.</w:t>
      </w:r>
    </w:p>
    <w:p w14:paraId="2A685BD9" w14:textId="77777777" w:rsidR="00600CAD" w:rsidRPr="00B56941" w:rsidRDefault="00600CAD" w:rsidP="008E07EB">
      <w:pPr>
        <w:pStyle w:val="Default"/>
        <w:numPr>
          <w:ilvl w:val="0"/>
          <w:numId w:val="104"/>
        </w:numPr>
        <w:rPr>
          <w:i/>
          <w:iCs/>
          <w:color w:val="313231" w:themeColor="text1"/>
        </w:rPr>
      </w:pPr>
      <w:r w:rsidRPr="00600CAD">
        <w:rPr>
          <w:i/>
          <w:iCs/>
          <w:color w:val="313231" w:themeColor="text1"/>
        </w:rPr>
        <w:t>Mediation</w:t>
      </w:r>
      <w:r w:rsidRPr="00B56941">
        <w:rPr>
          <w:i/>
          <w:iCs/>
          <w:color w:val="313231" w:themeColor="text1"/>
        </w:rPr>
        <w:t>: If the Directors cannot agree, a neutral mediator (mutually agreed upon) will be hired. Costs are shared equally.</w:t>
      </w:r>
    </w:p>
    <w:p w14:paraId="0098643C" w14:textId="77777777" w:rsidR="00600CAD" w:rsidRPr="00B56941" w:rsidRDefault="00600CAD" w:rsidP="008E07EB">
      <w:pPr>
        <w:pStyle w:val="Default"/>
        <w:numPr>
          <w:ilvl w:val="0"/>
          <w:numId w:val="104"/>
        </w:numPr>
        <w:rPr>
          <w:i/>
          <w:iCs/>
          <w:color w:val="313231" w:themeColor="text1"/>
        </w:rPr>
      </w:pPr>
      <w:r w:rsidRPr="00B56941">
        <w:rPr>
          <w:i/>
          <w:iCs/>
          <w:color w:val="313231" w:themeColor="text1"/>
        </w:rPr>
        <w:t>Termination: If mediation fails, the agreement may be amended or terminated.</w:t>
      </w:r>
    </w:p>
    <w:p w14:paraId="714A0173" w14:textId="77777777" w:rsidR="00600CAD" w:rsidRPr="00B56941" w:rsidRDefault="00600CAD" w:rsidP="00F94EEF">
      <w:pPr>
        <w:pStyle w:val="Default"/>
        <w:rPr>
          <w:i/>
          <w:iCs/>
          <w:color w:val="313231" w:themeColor="text1"/>
        </w:rPr>
      </w:pPr>
    </w:p>
    <w:p w14:paraId="440A5206" w14:textId="569120E2" w:rsidR="00600CAD" w:rsidRDefault="00600CAD" w:rsidP="00F94EEF">
      <w:pPr>
        <w:pStyle w:val="Default"/>
        <w:rPr>
          <w:i/>
          <w:iCs/>
          <w:color w:val="313231" w:themeColor="text1"/>
        </w:rPr>
      </w:pPr>
      <w:r w:rsidRPr="00600CAD">
        <w:rPr>
          <w:i/>
          <w:iCs/>
          <w:color w:val="313231" w:themeColor="text1"/>
        </w:rPr>
        <w:t>Exceptions</w:t>
      </w:r>
      <w:r w:rsidRPr="00B56941">
        <w:rPr>
          <w:i/>
          <w:iCs/>
          <w:color w:val="313231" w:themeColor="text1"/>
        </w:rPr>
        <w:t>: Staffing disputes involving confidentiality or human rights issues will be handled according to employment law and each agency's</w:t>
      </w:r>
      <w:r w:rsidR="008E07EB">
        <w:rPr>
          <w:i/>
          <w:iCs/>
          <w:color w:val="313231" w:themeColor="text1"/>
        </w:rPr>
        <w:t xml:space="preserve"> </w:t>
      </w:r>
      <w:r w:rsidRPr="00B56941">
        <w:rPr>
          <w:i/>
          <w:iCs/>
          <w:color w:val="313231" w:themeColor="text1"/>
        </w:rPr>
        <w:t>specific policies.</w:t>
      </w:r>
    </w:p>
    <w:p w14:paraId="67E55EB6" w14:textId="77777777" w:rsidR="008E07EB" w:rsidRPr="00B56941" w:rsidRDefault="008E07EB" w:rsidP="00F94EEF">
      <w:pPr>
        <w:pStyle w:val="Default"/>
        <w:rPr>
          <w:i/>
          <w:iCs/>
          <w:color w:val="313231" w:themeColor="text1"/>
        </w:rPr>
      </w:pPr>
    </w:p>
    <w:p w14:paraId="68961204" w14:textId="603E1C63" w:rsidR="000537CF" w:rsidRPr="008E07EB" w:rsidRDefault="000537CF" w:rsidP="000537CF">
      <w:pPr>
        <w:pStyle w:val="Default"/>
        <w:rPr>
          <w:i/>
          <w:iCs/>
          <w:color w:val="313231" w:themeColor="text1"/>
          <w:u w:val="single"/>
        </w:rPr>
      </w:pPr>
      <w:r w:rsidRPr="008E07EB">
        <w:rPr>
          <w:b/>
          <w:bCs/>
          <w:color w:val="313231" w:themeColor="text1"/>
          <w:u w:val="single"/>
        </w:rPr>
        <w:t>Ownership of property</w:t>
      </w:r>
    </w:p>
    <w:p w14:paraId="3438FC15" w14:textId="0F760B61" w:rsidR="00600CAD" w:rsidRPr="008E07EB" w:rsidRDefault="00600CAD" w:rsidP="008E07EB">
      <w:pPr>
        <w:pStyle w:val="Default"/>
        <w:numPr>
          <w:ilvl w:val="0"/>
          <w:numId w:val="76"/>
        </w:numPr>
        <w:rPr>
          <w:i/>
          <w:iCs/>
          <w:color w:val="313231" w:themeColor="text1"/>
        </w:rPr>
      </w:pPr>
      <w:r w:rsidRPr="008E07EB">
        <w:rPr>
          <w:i/>
          <w:iCs/>
          <w:color w:val="313231" w:themeColor="text1"/>
        </w:rPr>
        <w:t xml:space="preserve">Computers purchased by the project belong to </w:t>
      </w:r>
      <w:r w:rsidRPr="008E07EB">
        <w:rPr>
          <w:i/>
          <w:iCs/>
          <w:color w:val="313231" w:themeColor="text1"/>
          <w:highlight w:val="yellow"/>
        </w:rPr>
        <w:t>Agency A</w:t>
      </w:r>
      <w:r w:rsidRPr="008E07EB">
        <w:rPr>
          <w:i/>
          <w:iCs/>
          <w:color w:val="313231" w:themeColor="text1"/>
        </w:rPr>
        <w:t xml:space="preserve"> after the project ends.</w:t>
      </w:r>
      <w:r w:rsidRPr="008E07EB">
        <w:rPr>
          <w:i/>
          <w:iCs/>
          <w:color w:val="313231" w:themeColor="text1"/>
        </w:rPr>
        <w:br/>
        <w:t xml:space="preserve">Office furniture belongs to </w:t>
      </w:r>
      <w:r w:rsidRPr="008E07EB">
        <w:rPr>
          <w:i/>
          <w:iCs/>
          <w:color w:val="313231" w:themeColor="text1"/>
          <w:highlight w:val="yellow"/>
        </w:rPr>
        <w:t>Agency B</w:t>
      </w:r>
      <w:r w:rsidRPr="008E07EB">
        <w:rPr>
          <w:i/>
          <w:iCs/>
          <w:color w:val="313231" w:themeColor="text1"/>
        </w:rPr>
        <w:t xml:space="preserve"> after the project ends.</w:t>
      </w:r>
    </w:p>
    <w:p w14:paraId="76583A3C" w14:textId="77777777" w:rsidR="000537CF" w:rsidRDefault="000537CF" w:rsidP="00F94EEF">
      <w:pPr>
        <w:pStyle w:val="Default"/>
        <w:rPr>
          <w:i/>
          <w:iCs/>
          <w:color w:val="313231" w:themeColor="text1"/>
        </w:rPr>
      </w:pPr>
    </w:p>
    <w:p w14:paraId="0806D6A6" w14:textId="09654439" w:rsidR="000537CF" w:rsidRPr="008E07EB" w:rsidRDefault="000537CF" w:rsidP="00F94EEF">
      <w:pPr>
        <w:pStyle w:val="Default"/>
        <w:rPr>
          <w:i/>
          <w:iCs/>
          <w:color w:val="313231" w:themeColor="text1"/>
          <w:u w:val="single"/>
        </w:rPr>
      </w:pPr>
      <w:r w:rsidRPr="008E07EB">
        <w:rPr>
          <w:b/>
          <w:bCs/>
          <w:color w:val="313231" w:themeColor="text1"/>
          <w:u w:val="single"/>
        </w:rPr>
        <w:t>Insurance</w:t>
      </w:r>
    </w:p>
    <w:p w14:paraId="092B7A03" w14:textId="31BF03F0" w:rsidR="00600CAD" w:rsidRPr="00B56941" w:rsidRDefault="00600CAD" w:rsidP="00F94EEF">
      <w:pPr>
        <w:pStyle w:val="Default"/>
        <w:rPr>
          <w:i/>
          <w:iCs/>
          <w:color w:val="313231" w:themeColor="text1"/>
        </w:rPr>
      </w:pPr>
      <w:r w:rsidRPr="00600CAD">
        <w:rPr>
          <w:i/>
          <w:iCs/>
          <w:color w:val="313231" w:themeColor="text1"/>
        </w:rPr>
        <w:t>Insurance</w:t>
      </w:r>
      <w:r w:rsidRPr="00B56941">
        <w:rPr>
          <w:i/>
          <w:iCs/>
          <w:color w:val="313231" w:themeColor="text1"/>
        </w:rPr>
        <w:t xml:space="preserve">: Each partner must maintain Comprehensive General Liability insurance of at least </w:t>
      </w:r>
      <w:r w:rsidRPr="008E07EB">
        <w:rPr>
          <w:i/>
          <w:iCs/>
          <w:color w:val="313231" w:themeColor="text1"/>
          <w:highlight w:val="yellow"/>
        </w:rPr>
        <w:t>$5,000,000</w:t>
      </w:r>
      <w:r w:rsidRPr="00B56941">
        <w:rPr>
          <w:i/>
          <w:iCs/>
          <w:color w:val="313231" w:themeColor="text1"/>
        </w:rPr>
        <w:t>. Proof of insurance must be exchanged before work begins.</w:t>
      </w:r>
    </w:p>
    <w:p w14:paraId="63F48A66" w14:textId="77777777" w:rsidR="00600CAD" w:rsidRPr="00B56941" w:rsidRDefault="00600CAD" w:rsidP="00F94EEF">
      <w:pPr>
        <w:pStyle w:val="Default"/>
        <w:rPr>
          <w:i/>
          <w:iCs/>
          <w:color w:val="313231" w:themeColor="text1"/>
        </w:rPr>
      </w:pPr>
    </w:p>
    <w:p w14:paraId="376E4592" w14:textId="77777777" w:rsidR="00600CAD" w:rsidRPr="00B56941" w:rsidRDefault="00600CAD" w:rsidP="00F94EEF">
      <w:pPr>
        <w:pStyle w:val="Default"/>
        <w:rPr>
          <w:i/>
          <w:iCs/>
          <w:color w:val="313231" w:themeColor="text1"/>
        </w:rPr>
      </w:pPr>
      <w:r w:rsidRPr="00600CAD">
        <w:rPr>
          <w:i/>
          <w:iCs/>
          <w:color w:val="313231" w:themeColor="text1"/>
        </w:rPr>
        <w:t>Liability</w:t>
      </w:r>
      <w:r w:rsidRPr="00B56941">
        <w:rPr>
          <w:i/>
          <w:iCs/>
          <w:color w:val="313231" w:themeColor="text1"/>
        </w:rPr>
        <w:t>: Partners agree to protect each other from losses arising from the project. No partner is liable for losses caused by the services provided under this agreement, provided they acted in good faith.</w:t>
      </w:r>
    </w:p>
    <w:p w14:paraId="1C6FB5B4" w14:textId="77777777" w:rsidR="00600CAD" w:rsidRPr="00B56941" w:rsidRDefault="00600CAD" w:rsidP="00F94EEF">
      <w:pPr>
        <w:pStyle w:val="Default"/>
        <w:rPr>
          <w:i/>
          <w:iCs/>
          <w:color w:val="313231" w:themeColor="text1"/>
        </w:rPr>
      </w:pPr>
    </w:p>
    <w:p w14:paraId="049A6EB2" w14:textId="77777777" w:rsidR="00600CAD" w:rsidRPr="00600CAD" w:rsidRDefault="00600CAD" w:rsidP="00F94EEF">
      <w:pPr>
        <w:pStyle w:val="Default"/>
        <w:rPr>
          <w:i/>
          <w:iCs/>
          <w:color w:val="313231" w:themeColor="text1"/>
        </w:rPr>
      </w:pPr>
      <w:r w:rsidRPr="00B56941">
        <w:rPr>
          <w:i/>
          <w:iCs/>
          <w:color w:val="313231" w:themeColor="text1"/>
        </w:rPr>
        <w:t xml:space="preserve">In addition, </w:t>
      </w:r>
      <w:r w:rsidRPr="008E07EB">
        <w:rPr>
          <w:i/>
          <w:iCs/>
          <w:color w:val="313231" w:themeColor="text1"/>
          <w:highlight w:val="yellow"/>
        </w:rPr>
        <w:t>Agency A</w:t>
      </w:r>
      <w:r w:rsidRPr="00B56941">
        <w:rPr>
          <w:i/>
          <w:iCs/>
          <w:color w:val="313231" w:themeColor="text1"/>
        </w:rPr>
        <w:t>, at its own expense, will be responsible for insuring the [insert any equipment not contained in regular insurance clause] against loss or damage while such equipment is in its possession.</w:t>
      </w:r>
    </w:p>
    <w:p w14:paraId="4B6A56D3" w14:textId="77777777" w:rsidR="000537CF" w:rsidRDefault="000537CF" w:rsidP="00F94EEF">
      <w:pPr>
        <w:pStyle w:val="Default"/>
        <w:rPr>
          <w:i/>
          <w:iCs/>
          <w:color w:val="313231" w:themeColor="text1"/>
        </w:rPr>
      </w:pPr>
    </w:p>
    <w:p w14:paraId="2A249283" w14:textId="77777777" w:rsidR="000537CF" w:rsidRPr="008E07EB" w:rsidRDefault="000537CF" w:rsidP="00F94EEF">
      <w:pPr>
        <w:pStyle w:val="Default"/>
        <w:rPr>
          <w:b/>
          <w:bCs/>
          <w:color w:val="313231" w:themeColor="text1"/>
          <w:u w:val="single"/>
        </w:rPr>
      </w:pPr>
      <w:r w:rsidRPr="008E07EB">
        <w:rPr>
          <w:b/>
          <w:bCs/>
          <w:color w:val="313231" w:themeColor="text1"/>
          <w:u w:val="single"/>
        </w:rPr>
        <w:t>Protection against liability</w:t>
      </w:r>
    </w:p>
    <w:p w14:paraId="02675605" w14:textId="77777777" w:rsidR="000537CF" w:rsidRDefault="000537CF" w:rsidP="00F94EEF">
      <w:pPr>
        <w:pStyle w:val="Default"/>
        <w:rPr>
          <w:i/>
          <w:iCs/>
          <w:color w:val="313231" w:themeColor="text1"/>
        </w:rPr>
      </w:pPr>
    </w:p>
    <w:p w14:paraId="33954DE6" w14:textId="4F44185C" w:rsidR="00600CAD" w:rsidRPr="00B56941" w:rsidRDefault="00600CAD" w:rsidP="00F94EEF">
      <w:pPr>
        <w:pStyle w:val="Default"/>
        <w:rPr>
          <w:i/>
          <w:iCs/>
          <w:color w:val="313231" w:themeColor="text1"/>
        </w:rPr>
      </w:pPr>
      <w:r w:rsidRPr="00B56941">
        <w:rPr>
          <w:i/>
          <w:iCs/>
          <w:color w:val="313231" w:themeColor="text1"/>
        </w:rPr>
        <w:t>All partners agree to protect each other from any losses, claims, or damages that may arise.</w:t>
      </w:r>
    </w:p>
    <w:p w14:paraId="01DA42FB" w14:textId="77777777" w:rsidR="00600CAD" w:rsidRPr="00B56941" w:rsidRDefault="00600CAD" w:rsidP="00F94EEF">
      <w:pPr>
        <w:pStyle w:val="Default"/>
        <w:rPr>
          <w:i/>
          <w:iCs/>
          <w:color w:val="313231" w:themeColor="text1"/>
        </w:rPr>
      </w:pPr>
    </w:p>
    <w:p w14:paraId="2D48432B" w14:textId="77777777" w:rsidR="00600CAD" w:rsidRPr="00600CAD" w:rsidRDefault="00600CAD" w:rsidP="00F94EEF">
      <w:pPr>
        <w:pStyle w:val="Default"/>
        <w:rPr>
          <w:i/>
          <w:iCs/>
          <w:color w:val="313231" w:themeColor="text1"/>
        </w:rPr>
      </w:pPr>
      <w:r w:rsidRPr="00B56941">
        <w:rPr>
          <w:i/>
          <w:iCs/>
          <w:color w:val="313231" w:themeColor="text1"/>
        </w:rPr>
        <w:t>No partner will be held responsible for losses or damages that arise from the services provided under this agreement.</w:t>
      </w:r>
    </w:p>
    <w:p w14:paraId="3755C333" w14:textId="77777777" w:rsidR="000537CF" w:rsidRDefault="000537CF" w:rsidP="00F94EEF">
      <w:pPr>
        <w:pStyle w:val="Default"/>
        <w:rPr>
          <w:i/>
          <w:iCs/>
          <w:color w:val="313231" w:themeColor="text1"/>
        </w:rPr>
      </w:pPr>
    </w:p>
    <w:p w14:paraId="7F7A5CB9" w14:textId="77777777" w:rsidR="000537CF" w:rsidRPr="008E07EB" w:rsidRDefault="000537CF" w:rsidP="000537CF">
      <w:pPr>
        <w:pStyle w:val="Default"/>
        <w:rPr>
          <w:b/>
          <w:bCs/>
          <w:color w:val="313231" w:themeColor="text1"/>
          <w:u w:val="single"/>
        </w:rPr>
      </w:pPr>
      <w:r w:rsidRPr="008E07EB">
        <w:rPr>
          <w:b/>
          <w:bCs/>
          <w:color w:val="313231" w:themeColor="text1"/>
          <w:u w:val="single"/>
        </w:rPr>
        <w:t>Reporting</w:t>
      </w:r>
    </w:p>
    <w:p w14:paraId="39940B18" w14:textId="77777777" w:rsidR="000537CF" w:rsidRDefault="000537CF" w:rsidP="00F94EEF">
      <w:pPr>
        <w:pStyle w:val="Default"/>
        <w:rPr>
          <w:i/>
          <w:iCs/>
          <w:color w:val="313231" w:themeColor="text1"/>
        </w:rPr>
      </w:pPr>
    </w:p>
    <w:p w14:paraId="48459400" w14:textId="702E4182" w:rsidR="00600CAD" w:rsidRDefault="00600CAD" w:rsidP="00F94EEF">
      <w:pPr>
        <w:pStyle w:val="Default"/>
        <w:rPr>
          <w:i/>
          <w:iCs/>
          <w:color w:val="313231" w:themeColor="text1"/>
        </w:rPr>
      </w:pPr>
      <w:r w:rsidRPr="00B56941">
        <w:rPr>
          <w:i/>
          <w:iCs/>
          <w:color w:val="313231" w:themeColor="text1"/>
        </w:rPr>
        <w:t>The reporting of project data to funders will happen quarterly, as per the requirements of each funder.</w:t>
      </w:r>
    </w:p>
    <w:p w14:paraId="30C50144" w14:textId="77777777" w:rsidR="000537CF" w:rsidRDefault="000537CF" w:rsidP="00F94EEF">
      <w:pPr>
        <w:pStyle w:val="Default"/>
        <w:rPr>
          <w:i/>
          <w:iCs/>
          <w:color w:val="313231" w:themeColor="text1"/>
        </w:rPr>
      </w:pPr>
    </w:p>
    <w:p w14:paraId="557BDE4D" w14:textId="0C0C1C2C" w:rsidR="000537CF" w:rsidRPr="008E07EB" w:rsidRDefault="000537CF" w:rsidP="00F94EEF">
      <w:pPr>
        <w:pStyle w:val="Default"/>
        <w:rPr>
          <w:i/>
          <w:iCs/>
          <w:color w:val="313231" w:themeColor="text1"/>
          <w:u w:val="single"/>
        </w:rPr>
      </w:pPr>
      <w:r w:rsidRPr="008E07EB">
        <w:rPr>
          <w:b/>
          <w:bCs/>
          <w:color w:val="313231" w:themeColor="text1"/>
          <w:u w:val="single"/>
        </w:rPr>
        <w:t>Monitoring &amp; Evaluation</w:t>
      </w:r>
    </w:p>
    <w:p w14:paraId="304BAA81" w14:textId="77777777" w:rsidR="00600CAD" w:rsidRPr="00B56941" w:rsidRDefault="00600CAD" w:rsidP="008E07EB">
      <w:pPr>
        <w:pStyle w:val="Default"/>
        <w:numPr>
          <w:ilvl w:val="0"/>
          <w:numId w:val="76"/>
        </w:numPr>
        <w:rPr>
          <w:i/>
          <w:iCs/>
          <w:color w:val="313231" w:themeColor="text1"/>
        </w:rPr>
      </w:pPr>
      <w:r w:rsidRPr="00B56941">
        <w:rPr>
          <w:i/>
          <w:iCs/>
          <w:color w:val="313231" w:themeColor="text1"/>
        </w:rPr>
        <w:t xml:space="preserve">An external evaluation will be conducted by a consulting firm contracted by </w:t>
      </w:r>
      <w:r w:rsidRPr="008E07EB">
        <w:rPr>
          <w:i/>
          <w:iCs/>
          <w:color w:val="313231" w:themeColor="text1"/>
          <w:highlight w:val="yellow"/>
        </w:rPr>
        <w:t>Agency B and agreed to by Agency A</w:t>
      </w:r>
      <w:r w:rsidRPr="00B56941">
        <w:rPr>
          <w:i/>
          <w:iCs/>
          <w:color w:val="313231" w:themeColor="text1"/>
        </w:rPr>
        <w:t>.</w:t>
      </w:r>
    </w:p>
    <w:p w14:paraId="57A01D34" w14:textId="77777777" w:rsidR="00600CAD" w:rsidRPr="00B56941" w:rsidRDefault="00600CAD" w:rsidP="008E07EB">
      <w:pPr>
        <w:pStyle w:val="Default"/>
        <w:numPr>
          <w:ilvl w:val="0"/>
          <w:numId w:val="76"/>
        </w:numPr>
        <w:rPr>
          <w:i/>
          <w:iCs/>
          <w:color w:val="313231" w:themeColor="text1"/>
        </w:rPr>
      </w:pPr>
      <w:r w:rsidRPr="00600CAD">
        <w:rPr>
          <w:i/>
          <w:iCs/>
          <w:color w:val="313231" w:themeColor="text1"/>
        </w:rPr>
        <w:t>Timeline</w:t>
      </w:r>
      <w:r w:rsidRPr="00B56941">
        <w:rPr>
          <w:i/>
          <w:iCs/>
          <w:color w:val="313231" w:themeColor="text1"/>
        </w:rPr>
        <w:t xml:space="preserve">: Interim report due to manager of the contract </w:t>
      </w:r>
      <w:r w:rsidRPr="008E07EB">
        <w:rPr>
          <w:i/>
          <w:iCs/>
          <w:color w:val="313231" w:themeColor="text1"/>
          <w:highlight w:val="yellow"/>
        </w:rPr>
        <w:t>June 2027; Final report due June 2029</w:t>
      </w:r>
      <w:r w:rsidRPr="00B56941">
        <w:rPr>
          <w:i/>
          <w:iCs/>
          <w:color w:val="313231" w:themeColor="text1"/>
        </w:rPr>
        <w:t>.</w:t>
      </w:r>
    </w:p>
    <w:p w14:paraId="291FD996" w14:textId="77777777" w:rsidR="00600CAD" w:rsidRPr="00600CAD" w:rsidRDefault="00600CAD" w:rsidP="008E07EB">
      <w:pPr>
        <w:pStyle w:val="Default"/>
        <w:numPr>
          <w:ilvl w:val="0"/>
          <w:numId w:val="76"/>
        </w:numPr>
        <w:rPr>
          <w:i/>
          <w:iCs/>
          <w:color w:val="313231" w:themeColor="text1"/>
        </w:rPr>
      </w:pPr>
      <w:r w:rsidRPr="00600CAD">
        <w:rPr>
          <w:i/>
          <w:iCs/>
          <w:color w:val="313231" w:themeColor="text1"/>
        </w:rPr>
        <w:t>Cooperation</w:t>
      </w:r>
      <w:r w:rsidRPr="00B56941">
        <w:rPr>
          <w:i/>
          <w:iCs/>
          <w:color w:val="313231" w:themeColor="text1"/>
        </w:rPr>
        <w:t>: All partners will facilitate this evaluation.</w:t>
      </w:r>
    </w:p>
    <w:p w14:paraId="6BF86A3E" w14:textId="77777777" w:rsidR="008E07EB" w:rsidRDefault="008E07EB" w:rsidP="00F94EEF">
      <w:pPr>
        <w:pStyle w:val="Default"/>
        <w:rPr>
          <w:b/>
          <w:bCs/>
          <w:color w:val="313231" w:themeColor="text1"/>
        </w:rPr>
      </w:pPr>
    </w:p>
    <w:p w14:paraId="6B1B3C81" w14:textId="21F5C0F6" w:rsidR="000537CF" w:rsidRPr="008E07EB" w:rsidRDefault="000537CF" w:rsidP="00F94EEF">
      <w:pPr>
        <w:pStyle w:val="Default"/>
        <w:rPr>
          <w:i/>
          <w:iCs/>
          <w:color w:val="313231" w:themeColor="text1"/>
          <w:u w:val="single"/>
        </w:rPr>
      </w:pPr>
      <w:r w:rsidRPr="008E07EB">
        <w:rPr>
          <w:b/>
          <w:bCs/>
          <w:color w:val="313231" w:themeColor="text1"/>
          <w:u w:val="single"/>
        </w:rPr>
        <w:t>Continuity</w:t>
      </w:r>
      <w:r w:rsidRPr="008E07EB">
        <w:rPr>
          <w:i/>
          <w:iCs/>
          <w:color w:val="313231" w:themeColor="text1"/>
          <w:u w:val="single"/>
        </w:rPr>
        <w:t xml:space="preserve"> </w:t>
      </w:r>
    </w:p>
    <w:p w14:paraId="45EB243C" w14:textId="4792F058" w:rsidR="00600CAD" w:rsidRPr="00B56941" w:rsidRDefault="00600CAD" w:rsidP="00F94EEF">
      <w:pPr>
        <w:pStyle w:val="Default"/>
        <w:rPr>
          <w:i/>
          <w:iCs/>
          <w:color w:val="313231" w:themeColor="text1"/>
        </w:rPr>
      </w:pPr>
      <w:r w:rsidRPr="00B56941">
        <w:rPr>
          <w:i/>
          <w:iCs/>
          <w:color w:val="313231" w:themeColor="text1"/>
        </w:rPr>
        <w:lastRenderedPageBreak/>
        <w:t>This agreement remains in effect even if staff or leadership change at any partner organization.</w:t>
      </w:r>
    </w:p>
    <w:p w14:paraId="74A618C7" w14:textId="77777777" w:rsidR="000537CF" w:rsidRDefault="000537CF" w:rsidP="00F94EEF">
      <w:pPr>
        <w:pStyle w:val="Default"/>
        <w:rPr>
          <w:i/>
          <w:iCs/>
          <w:color w:val="313231" w:themeColor="text1"/>
        </w:rPr>
      </w:pPr>
    </w:p>
    <w:p w14:paraId="723784AD" w14:textId="56E9CCE5" w:rsidR="000537CF" w:rsidRPr="008E07EB" w:rsidRDefault="000537CF" w:rsidP="00F94EEF">
      <w:pPr>
        <w:pStyle w:val="Default"/>
        <w:rPr>
          <w:i/>
          <w:iCs/>
          <w:color w:val="313231" w:themeColor="text1"/>
          <w:u w:val="single"/>
        </w:rPr>
      </w:pPr>
      <w:r w:rsidRPr="008E07EB">
        <w:rPr>
          <w:b/>
          <w:bCs/>
          <w:color w:val="313231" w:themeColor="text1"/>
          <w:u w:val="single"/>
        </w:rPr>
        <w:t>Conflict of interest</w:t>
      </w:r>
    </w:p>
    <w:p w14:paraId="0DB2A10D" w14:textId="2893A9C1" w:rsidR="00600CAD" w:rsidRPr="00600CAD" w:rsidRDefault="00600CAD" w:rsidP="00F94EEF">
      <w:pPr>
        <w:pStyle w:val="Default"/>
        <w:rPr>
          <w:i/>
          <w:iCs/>
          <w:color w:val="313231" w:themeColor="text1"/>
        </w:rPr>
      </w:pPr>
      <w:r w:rsidRPr="00B56941">
        <w:rPr>
          <w:i/>
          <w:iCs/>
          <w:color w:val="313231" w:themeColor="text1"/>
        </w:rPr>
        <w:t>A conflict of interest exists if a partner gains a personal or institutional benefit beyond the mutual benefit of this agreement. Such benefits must be declared, and the representative should recuse themselves from the</w:t>
      </w:r>
      <w:r w:rsidR="008E07EB">
        <w:rPr>
          <w:i/>
          <w:iCs/>
          <w:color w:val="313231" w:themeColor="text1"/>
        </w:rPr>
        <w:t xml:space="preserve"> </w:t>
      </w:r>
      <w:r w:rsidRPr="00B56941">
        <w:rPr>
          <w:i/>
          <w:iCs/>
          <w:color w:val="313231" w:themeColor="text1"/>
        </w:rPr>
        <w:t>discussion.</w:t>
      </w:r>
    </w:p>
    <w:p w14:paraId="1E76DC2F" w14:textId="77777777" w:rsidR="008E07EB" w:rsidRDefault="008E07EB" w:rsidP="00F94EEF">
      <w:pPr>
        <w:pStyle w:val="Default"/>
        <w:rPr>
          <w:b/>
          <w:bCs/>
          <w:color w:val="313231" w:themeColor="text1"/>
        </w:rPr>
      </w:pPr>
    </w:p>
    <w:p w14:paraId="71EDDEDB" w14:textId="3DC13759" w:rsidR="000537CF" w:rsidRPr="00270BA2" w:rsidRDefault="000537CF" w:rsidP="00F94EEF">
      <w:pPr>
        <w:pStyle w:val="Default"/>
        <w:rPr>
          <w:i/>
          <w:iCs/>
          <w:color w:val="313231" w:themeColor="text1"/>
          <w:u w:val="single"/>
        </w:rPr>
      </w:pPr>
      <w:r w:rsidRPr="00270BA2">
        <w:rPr>
          <w:b/>
          <w:bCs/>
          <w:color w:val="313231" w:themeColor="text1"/>
          <w:u w:val="single"/>
        </w:rPr>
        <w:t>Amendments</w:t>
      </w:r>
    </w:p>
    <w:p w14:paraId="6B39A3A9" w14:textId="02D7DF38" w:rsidR="000537CF" w:rsidRDefault="00600CAD" w:rsidP="00F94EEF">
      <w:pPr>
        <w:pStyle w:val="Default"/>
        <w:rPr>
          <w:i/>
          <w:iCs/>
          <w:color w:val="313231" w:themeColor="text1"/>
        </w:rPr>
      </w:pPr>
      <w:r w:rsidRPr="00B56941">
        <w:rPr>
          <w:i/>
          <w:iCs/>
          <w:color w:val="313231" w:themeColor="text1"/>
        </w:rPr>
        <w:t>Amendments to this Agreement may be made at any time but must be made with agreement by all partners. If fewer than all partners make an amendment, that would be a separate Agreement. Amendments to this Agreement signed by all partners will supersede this Agreement.</w:t>
      </w:r>
    </w:p>
    <w:p w14:paraId="5B823F94" w14:textId="77777777" w:rsidR="000537CF" w:rsidRDefault="000537CF" w:rsidP="00F94EEF">
      <w:pPr>
        <w:pStyle w:val="Default"/>
        <w:rPr>
          <w:i/>
          <w:iCs/>
          <w:color w:val="313231" w:themeColor="text1"/>
        </w:rPr>
      </w:pPr>
    </w:p>
    <w:p w14:paraId="31095BCE" w14:textId="4F13AD26" w:rsidR="000537CF" w:rsidRPr="00270BA2" w:rsidRDefault="000537CF" w:rsidP="00F94EEF">
      <w:pPr>
        <w:pStyle w:val="Default"/>
        <w:rPr>
          <w:i/>
          <w:iCs/>
          <w:color w:val="313231" w:themeColor="text1"/>
          <w:u w:val="single"/>
        </w:rPr>
      </w:pPr>
      <w:r w:rsidRPr="00270BA2">
        <w:rPr>
          <w:b/>
          <w:bCs/>
          <w:color w:val="313231" w:themeColor="text1"/>
          <w:u w:val="single"/>
        </w:rPr>
        <w:t>Ending the Collaboration</w:t>
      </w:r>
    </w:p>
    <w:p w14:paraId="271F4B75" w14:textId="77777777" w:rsidR="008E07EB" w:rsidRDefault="00600CAD" w:rsidP="0034133C">
      <w:pPr>
        <w:pStyle w:val="Default"/>
        <w:numPr>
          <w:ilvl w:val="0"/>
          <w:numId w:val="76"/>
        </w:numPr>
        <w:rPr>
          <w:i/>
          <w:iCs/>
          <w:color w:val="313231" w:themeColor="text1"/>
        </w:rPr>
      </w:pPr>
      <w:r w:rsidRPr="008E07EB">
        <w:rPr>
          <w:i/>
          <w:iCs/>
          <w:color w:val="313231" w:themeColor="text1"/>
        </w:rPr>
        <w:t>Voluntary Exit: Any partner may end the collaboration by giving 60 days' written notice (via regular mail).</w:t>
      </w:r>
    </w:p>
    <w:p w14:paraId="3C07DF0F" w14:textId="65C08E48" w:rsidR="00600CAD" w:rsidRPr="008E07EB" w:rsidRDefault="00600CAD" w:rsidP="0034133C">
      <w:pPr>
        <w:pStyle w:val="Default"/>
        <w:numPr>
          <w:ilvl w:val="0"/>
          <w:numId w:val="76"/>
        </w:numPr>
        <w:rPr>
          <w:i/>
          <w:iCs/>
          <w:color w:val="313231" w:themeColor="text1"/>
        </w:rPr>
      </w:pPr>
      <w:r w:rsidRPr="008E07EB">
        <w:rPr>
          <w:i/>
          <w:iCs/>
          <w:color w:val="313231" w:themeColor="text1"/>
        </w:rPr>
        <w:t>Immediate Termination: The agreement ends immediately if:</w:t>
      </w:r>
    </w:p>
    <w:p w14:paraId="1505170C" w14:textId="77777777" w:rsidR="00600CAD" w:rsidRPr="00B56941" w:rsidRDefault="00600CAD" w:rsidP="008E07EB">
      <w:pPr>
        <w:pStyle w:val="Default"/>
        <w:numPr>
          <w:ilvl w:val="1"/>
          <w:numId w:val="76"/>
        </w:numPr>
        <w:rPr>
          <w:i/>
          <w:iCs/>
          <w:color w:val="313231" w:themeColor="text1"/>
        </w:rPr>
      </w:pPr>
      <w:r w:rsidRPr="00B56941">
        <w:rPr>
          <w:i/>
          <w:iCs/>
          <w:color w:val="313231" w:themeColor="text1"/>
        </w:rPr>
        <w:t>A partner fails to make a financial contribution.</w:t>
      </w:r>
    </w:p>
    <w:p w14:paraId="7F51DD9B" w14:textId="77777777" w:rsidR="00600CAD" w:rsidRPr="00B56941" w:rsidRDefault="00600CAD" w:rsidP="008E07EB">
      <w:pPr>
        <w:pStyle w:val="Default"/>
        <w:numPr>
          <w:ilvl w:val="1"/>
          <w:numId w:val="76"/>
        </w:numPr>
        <w:rPr>
          <w:i/>
          <w:iCs/>
          <w:color w:val="313231" w:themeColor="text1"/>
        </w:rPr>
      </w:pPr>
      <w:r w:rsidRPr="00B56941">
        <w:rPr>
          <w:i/>
          <w:iCs/>
          <w:color w:val="313231" w:themeColor="text1"/>
        </w:rPr>
        <w:t>A partner breaches the dispute resolution protocol.</w:t>
      </w:r>
    </w:p>
    <w:p w14:paraId="02AF70A2" w14:textId="77777777" w:rsidR="00600CAD" w:rsidRPr="00B56941" w:rsidRDefault="00600CAD" w:rsidP="008E07EB">
      <w:pPr>
        <w:pStyle w:val="Default"/>
        <w:numPr>
          <w:ilvl w:val="1"/>
          <w:numId w:val="76"/>
        </w:numPr>
        <w:rPr>
          <w:i/>
          <w:iCs/>
          <w:color w:val="313231" w:themeColor="text1"/>
        </w:rPr>
      </w:pPr>
      <w:r w:rsidRPr="00B56941">
        <w:rPr>
          <w:i/>
          <w:iCs/>
          <w:color w:val="313231" w:themeColor="text1"/>
        </w:rPr>
        <w:t>A partner breaches HR management agreements.</w:t>
      </w:r>
    </w:p>
    <w:p w14:paraId="1F80AAEE" w14:textId="77777777" w:rsidR="00600CAD" w:rsidRPr="00B56941" w:rsidRDefault="00600CAD" w:rsidP="008E07EB">
      <w:pPr>
        <w:pStyle w:val="Default"/>
        <w:numPr>
          <w:ilvl w:val="1"/>
          <w:numId w:val="76"/>
        </w:numPr>
        <w:rPr>
          <w:i/>
          <w:iCs/>
          <w:color w:val="313231" w:themeColor="text1"/>
        </w:rPr>
      </w:pPr>
      <w:r w:rsidRPr="00B56941">
        <w:rPr>
          <w:i/>
          <w:iCs/>
          <w:color w:val="313231" w:themeColor="text1"/>
        </w:rPr>
        <w:t>A partner breaches confidentiality or privacy.</w:t>
      </w:r>
    </w:p>
    <w:p w14:paraId="69D32928" w14:textId="70EFAC94" w:rsidR="00600CAD" w:rsidRPr="00270BA2" w:rsidRDefault="00600CAD" w:rsidP="001F06F3">
      <w:pPr>
        <w:pStyle w:val="Default"/>
        <w:numPr>
          <w:ilvl w:val="0"/>
          <w:numId w:val="76"/>
        </w:numPr>
        <w:rPr>
          <w:i/>
          <w:iCs/>
          <w:color w:val="313231" w:themeColor="text1"/>
        </w:rPr>
      </w:pPr>
      <w:r w:rsidRPr="00270BA2">
        <w:rPr>
          <w:i/>
          <w:iCs/>
          <w:color w:val="313231" w:themeColor="text1"/>
        </w:rPr>
        <w:t>A partner fails to negotiate in good faith regarding amendments.</w:t>
      </w:r>
      <w:r w:rsidRPr="00270BA2">
        <w:rPr>
          <w:i/>
          <w:iCs/>
          <w:color w:val="313231" w:themeColor="text1"/>
        </w:rPr>
        <w:br/>
        <w:t>Financial Settlement: If the agreement ends early, remaining financial contributions will be pro-rated based on the time remaining.</w:t>
      </w:r>
      <w:r w:rsidRPr="00270BA2">
        <w:rPr>
          <w:i/>
          <w:iCs/>
          <w:color w:val="313231" w:themeColor="text1"/>
        </w:rPr>
        <w:br/>
        <w:t>Post-Termination: Even after the agreement ends, partners remain responsible for data protection, property ownership, and confidentiality.</w:t>
      </w:r>
    </w:p>
    <w:p w14:paraId="437B4CC3" w14:textId="77777777" w:rsidR="000537CF" w:rsidRDefault="000537CF" w:rsidP="00F94EEF">
      <w:pPr>
        <w:pStyle w:val="Default"/>
        <w:rPr>
          <w:i/>
          <w:iCs/>
          <w:color w:val="313231" w:themeColor="text1"/>
        </w:rPr>
      </w:pPr>
    </w:p>
    <w:p w14:paraId="6F707618" w14:textId="486F7785" w:rsidR="000537CF" w:rsidRPr="008E07EB" w:rsidRDefault="000537CF" w:rsidP="00F94EEF">
      <w:pPr>
        <w:pStyle w:val="Default"/>
        <w:rPr>
          <w:i/>
          <w:iCs/>
          <w:color w:val="313231" w:themeColor="text1"/>
          <w:u w:val="single"/>
        </w:rPr>
      </w:pPr>
      <w:r w:rsidRPr="008E07EB">
        <w:rPr>
          <w:b/>
          <w:bCs/>
          <w:color w:val="313231" w:themeColor="text1"/>
          <w:u w:val="single"/>
        </w:rPr>
        <w:t>Signature page</w:t>
      </w:r>
    </w:p>
    <w:p w14:paraId="64DEE0A9" w14:textId="6C3CB173" w:rsidR="00600CAD" w:rsidRPr="00B56941" w:rsidRDefault="00600CAD" w:rsidP="00F94EEF">
      <w:pPr>
        <w:pStyle w:val="Default"/>
        <w:rPr>
          <w:i/>
          <w:iCs/>
          <w:color w:val="313231" w:themeColor="text1"/>
        </w:rPr>
      </w:pPr>
      <w:r w:rsidRPr="00B56941">
        <w:rPr>
          <w:i/>
          <w:iCs/>
          <w:color w:val="313231" w:themeColor="text1"/>
        </w:rPr>
        <w:t>We, the undersigned, accept and agree to adhere to the above agreement:</w:t>
      </w:r>
      <w:r w:rsidRPr="00B56941">
        <w:rPr>
          <w:i/>
          <w:iCs/>
          <w:color w:val="313231" w:themeColor="text1"/>
        </w:rPr>
        <w:br/>
      </w:r>
    </w:p>
    <w:p w14:paraId="555D9A45" w14:textId="77777777" w:rsidR="00600CAD" w:rsidRPr="00B56941" w:rsidRDefault="00600CAD" w:rsidP="00F94EEF">
      <w:pPr>
        <w:pStyle w:val="Default"/>
        <w:rPr>
          <w:i/>
          <w:iCs/>
          <w:color w:val="313231" w:themeColor="text1"/>
        </w:rPr>
      </w:pPr>
      <w:r w:rsidRPr="00B56941">
        <w:rPr>
          <w:i/>
          <w:iCs/>
          <w:color w:val="313231" w:themeColor="text1"/>
        </w:rPr>
        <w:t>Printed Name:</w:t>
      </w:r>
    </w:p>
    <w:p w14:paraId="02F431F8" w14:textId="77777777" w:rsidR="00600CAD" w:rsidRPr="00B56941" w:rsidRDefault="00600CAD" w:rsidP="00F94EEF">
      <w:pPr>
        <w:pStyle w:val="Default"/>
        <w:rPr>
          <w:i/>
          <w:iCs/>
          <w:color w:val="313231" w:themeColor="text1"/>
        </w:rPr>
      </w:pPr>
      <w:r w:rsidRPr="00B56941">
        <w:rPr>
          <w:i/>
          <w:iCs/>
          <w:color w:val="313231" w:themeColor="text1"/>
        </w:rPr>
        <w:t>Signature:</w:t>
      </w:r>
    </w:p>
    <w:p w14:paraId="6D2DB5F5" w14:textId="77777777" w:rsidR="00600CAD" w:rsidRPr="00B56941" w:rsidRDefault="00600CAD" w:rsidP="00F94EEF">
      <w:pPr>
        <w:pStyle w:val="Default"/>
        <w:rPr>
          <w:i/>
          <w:iCs/>
          <w:color w:val="313231" w:themeColor="text1"/>
        </w:rPr>
      </w:pPr>
      <w:r w:rsidRPr="00B56941">
        <w:rPr>
          <w:i/>
          <w:iCs/>
          <w:color w:val="313231" w:themeColor="text1"/>
        </w:rPr>
        <w:t>Title</w:t>
      </w:r>
    </w:p>
    <w:p w14:paraId="0DAA610F" w14:textId="77777777" w:rsidR="00600CAD" w:rsidRPr="00600CAD" w:rsidRDefault="00600CAD" w:rsidP="00F94EEF">
      <w:pPr>
        <w:pStyle w:val="Default"/>
        <w:rPr>
          <w:i/>
          <w:iCs/>
          <w:color w:val="313231" w:themeColor="text1"/>
        </w:rPr>
      </w:pPr>
      <w:r w:rsidRPr="00B56941">
        <w:rPr>
          <w:i/>
          <w:iCs/>
          <w:color w:val="313231" w:themeColor="text1"/>
        </w:rPr>
        <w:t>Date:</w:t>
      </w:r>
    </w:p>
    <w:p w14:paraId="758A2F15" w14:textId="77777777" w:rsidR="00F31EB9" w:rsidRPr="00600CAD" w:rsidRDefault="00F31EB9" w:rsidP="00315472">
      <w:pPr>
        <w:pStyle w:val="Default"/>
        <w:rPr>
          <w:lang w:val="en-US"/>
        </w:rPr>
        <w:sectPr w:rsidR="00F31EB9" w:rsidRPr="00600CAD" w:rsidSect="00315472">
          <w:pgSz w:w="15840" w:h="12240" w:orient="landscape"/>
          <w:pgMar w:top="1440" w:right="1440" w:bottom="1440" w:left="1440" w:header="708" w:footer="348" w:gutter="0"/>
          <w:cols w:space="708"/>
          <w:titlePg/>
          <w:docGrid w:linePitch="326"/>
        </w:sectPr>
      </w:pPr>
    </w:p>
    <w:p w14:paraId="3809FAF1" w14:textId="4A884A08" w:rsidR="00315472" w:rsidRDefault="00F31EB9" w:rsidP="00F31EB9">
      <w:pPr>
        <w:pStyle w:val="Heading1"/>
        <w:ind w:left="0"/>
      </w:pPr>
      <w:bookmarkStart w:id="11" w:name="_Toc227934875"/>
      <w:r>
        <w:lastRenderedPageBreak/>
        <w:t>References</w:t>
      </w:r>
      <w:bookmarkEnd w:id="11"/>
    </w:p>
    <w:p w14:paraId="2DB39357" w14:textId="0A859CD4" w:rsidR="00F31EB9" w:rsidRPr="00F31EB9" w:rsidRDefault="00F31EB9" w:rsidP="00F31EB9">
      <w:pPr>
        <w:pStyle w:val="Default"/>
        <w:rPr>
          <w:lang w:val="en-US"/>
        </w:rPr>
      </w:pPr>
      <w:r w:rsidRPr="00F31EB9">
        <w:rPr>
          <w:lang w:val="en-US"/>
        </w:rPr>
        <w:t xml:space="preserve">Nayar Consulting. (2010). </w:t>
      </w:r>
      <w:r w:rsidRPr="00F31EB9">
        <w:rPr>
          <w:i/>
          <w:lang w:val="en-US"/>
        </w:rPr>
        <w:t xml:space="preserve">Collaboration Toolkit. </w:t>
      </w:r>
      <w:r w:rsidRPr="00F31EB9">
        <w:rPr>
          <w:lang w:val="en-US"/>
        </w:rPr>
        <w:t xml:space="preserve">North Etobicoke Local Immigration Partnership. </w:t>
      </w:r>
      <w:hyperlink r:id="rId16" w:anchor=":~:text=p2pcanada.ca%20%E2%80%BA%20files%20%E2%80%BA%202012/11%20%E2%80%BA%20North%2DEtobicoke%2DLIP%2DCollabora" w:history="1">
        <w:r w:rsidRPr="00BA20E5">
          <w:rPr>
            <w:rStyle w:val="Hyperlink"/>
            <w:lang w:val="en-US"/>
          </w:rPr>
          <w:t>https://p2pcanada.ca/search/?q=north+etobicoke#:~:text=p2pcanada.ca%20%E2%80%BA%20files%20%E2%80%BA%202012/11%20%E2%80%BA%20North%2DEtobicoke%2DLIP%2DCollabora</w:t>
        </w:r>
      </w:hyperlink>
      <w:r>
        <w:rPr>
          <w:u w:val="single"/>
          <w:lang w:val="en-US"/>
        </w:rPr>
        <w:t xml:space="preserve">  </w:t>
      </w:r>
    </w:p>
    <w:p w14:paraId="5AF38429" w14:textId="77777777" w:rsidR="00F31EB9" w:rsidRDefault="00F31EB9" w:rsidP="00F31EB9">
      <w:pPr>
        <w:pStyle w:val="Default"/>
        <w:rPr>
          <w:lang w:val="en-US"/>
        </w:rPr>
      </w:pPr>
    </w:p>
    <w:p w14:paraId="5D282C52" w14:textId="2211FC5E" w:rsidR="00F31EB9" w:rsidRPr="00F31EB9" w:rsidRDefault="00F31EB9" w:rsidP="00F31EB9">
      <w:pPr>
        <w:pStyle w:val="Default"/>
        <w:rPr>
          <w:lang w:val="en-US"/>
        </w:rPr>
      </w:pPr>
      <w:r w:rsidRPr="00F31EB9">
        <w:rPr>
          <w:lang w:val="en-US"/>
        </w:rPr>
        <w:t xml:space="preserve">Ontario Advisory Committee on HIV/AIDS. (2023, December). HIV Action Plan to 2030: Closing the Gaps in the HIV Care Cascade in Ontario. </w:t>
      </w:r>
      <w:hyperlink r:id="rId17" w:history="1">
        <w:r w:rsidRPr="00BA20E5">
          <w:rPr>
            <w:rStyle w:val="Hyperlink"/>
            <w:lang w:val="en-US"/>
          </w:rPr>
          <w:t>https://www.ontario.ca/files/2023-12/moh-oacha-hiv-action-plan-en-2023-12-01.pdf</w:t>
        </w:r>
      </w:hyperlink>
      <w:r>
        <w:rPr>
          <w:u w:val="single"/>
          <w:lang w:val="en-US"/>
        </w:rPr>
        <w:t xml:space="preserve"> </w:t>
      </w:r>
    </w:p>
    <w:p w14:paraId="73B9E1D1" w14:textId="77777777" w:rsidR="00F31EB9" w:rsidRDefault="00F31EB9" w:rsidP="00F31EB9">
      <w:pPr>
        <w:pStyle w:val="Default"/>
        <w:rPr>
          <w:lang w:val="en-US"/>
        </w:rPr>
      </w:pPr>
    </w:p>
    <w:p w14:paraId="69393D13" w14:textId="4B2208D6" w:rsidR="00F31EB9" w:rsidRPr="00F31EB9" w:rsidRDefault="00F31EB9" w:rsidP="00F31EB9">
      <w:pPr>
        <w:pStyle w:val="Default"/>
        <w:rPr>
          <w:lang w:val="en-US"/>
        </w:rPr>
      </w:pPr>
      <w:r w:rsidRPr="00F31EB9">
        <w:rPr>
          <w:lang w:val="en-US"/>
        </w:rPr>
        <w:t xml:space="preserve">Tamarack Institute&amp; Ignite NPS. (2025, June 18). </w:t>
      </w:r>
      <w:r w:rsidRPr="00F31EB9">
        <w:rPr>
          <w:i/>
          <w:lang w:val="en-US"/>
        </w:rPr>
        <w:t>The Collaboration Toolkit</w:t>
      </w:r>
      <w:r w:rsidRPr="00F31EB9">
        <w:rPr>
          <w:lang w:val="en-US"/>
        </w:rPr>
        <w:t xml:space="preserve">. </w:t>
      </w:r>
      <w:hyperlink r:id="rId18">
        <w:r w:rsidRPr="00F31EB9">
          <w:rPr>
            <w:rStyle w:val="Hyperlink"/>
            <w:lang w:val="en-US"/>
          </w:rPr>
          <w:t>https://www.tamarackcommunity.ca/interactive-tools/the-collaborative-non-profit</w:t>
        </w:r>
      </w:hyperlink>
    </w:p>
    <w:p w14:paraId="02135888" w14:textId="77777777" w:rsidR="00F31EB9" w:rsidRPr="00315472" w:rsidRDefault="00F31EB9" w:rsidP="00315472">
      <w:pPr>
        <w:pStyle w:val="Default"/>
      </w:pPr>
    </w:p>
    <w:sectPr w:rsidR="00F31EB9" w:rsidRPr="00315472" w:rsidSect="00315472">
      <w:pgSz w:w="15840" w:h="12240" w:orient="landscape"/>
      <w:pgMar w:top="1440" w:right="1440" w:bottom="1440" w:left="1440" w:header="708" w:footer="34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D4747" w14:textId="77777777" w:rsidR="0083748B" w:rsidRDefault="0083748B">
      <w:r>
        <w:separator/>
      </w:r>
    </w:p>
  </w:endnote>
  <w:endnote w:type="continuationSeparator" w:id="0">
    <w:p w14:paraId="6F2DF8E8" w14:textId="77777777" w:rsidR="0083748B" w:rsidRDefault="00837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76D" w14:textId="77777777" w:rsidR="0006753B" w:rsidRDefault="0006753B" w:rsidP="000736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802E01" w14:textId="77777777" w:rsidR="0006753B" w:rsidRDefault="0006753B" w:rsidP="000736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E74F7" w14:textId="77777777" w:rsidR="0006753B" w:rsidRPr="0006753B" w:rsidRDefault="0006753B" w:rsidP="00073629">
    <w:pPr>
      <w:pStyle w:val="Footer"/>
      <w:framePr w:wrap="around" w:vAnchor="text" w:hAnchor="margin" w:xAlign="right" w:y="1"/>
      <w:rPr>
        <w:rStyle w:val="PageNumber"/>
        <w:rFonts w:asciiTheme="majorHAnsi" w:hAnsiTheme="majorHAnsi"/>
      </w:rPr>
    </w:pPr>
    <w:r w:rsidRPr="0006753B">
      <w:rPr>
        <w:rStyle w:val="PageNumber"/>
        <w:rFonts w:asciiTheme="majorHAnsi" w:hAnsiTheme="majorHAnsi"/>
      </w:rPr>
      <w:fldChar w:fldCharType="begin"/>
    </w:r>
    <w:r w:rsidRPr="0006753B">
      <w:rPr>
        <w:rStyle w:val="PageNumber"/>
        <w:rFonts w:asciiTheme="majorHAnsi" w:hAnsiTheme="majorHAnsi"/>
      </w:rPr>
      <w:instrText xml:space="preserve">PAGE  </w:instrText>
    </w:r>
    <w:r w:rsidRPr="0006753B">
      <w:rPr>
        <w:rStyle w:val="PageNumber"/>
        <w:rFonts w:asciiTheme="majorHAnsi" w:hAnsiTheme="majorHAnsi"/>
      </w:rPr>
      <w:fldChar w:fldCharType="separate"/>
    </w:r>
    <w:r w:rsidR="00966A1C">
      <w:rPr>
        <w:rStyle w:val="PageNumber"/>
        <w:rFonts w:asciiTheme="majorHAnsi" w:hAnsiTheme="majorHAnsi"/>
        <w:noProof/>
      </w:rPr>
      <w:t>3</w:t>
    </w:r>
    <w:r w:rsidRPr="0006753B">
      <w:rPr>
        <w:rStyle w:val="PageNumber"/>
        <w:rFonts w:asciiTheme="majorHAnsi" w:hAnsiTheme="majorHAnsi"/>
      </w:rPr>
      <w:fldChar w:fldCharType="end"/>
    </w:r>
  </w:p>
  <w:p w14:paraId="7F29DE33" w14:textId="479553B9" w:rsidR="0006753B" w:rsidRPr="00200620" w:rsidRDefault="0006753B" w:rsidP="00073629">
    <w:pPr>
      <w:pStyle w:val="Footer"/>
      <w:tabs>
        <w:tab w:val="clear" w:pos="4320"/>
        <w:tab w:val="clear" w:pos="8640"/>
        <w:tab w:val="right" w:pos="10440"/>
      </w:tabs>
      <w:ind w:left="-450" w:right="360"/>
      <w:jc w:val="center"/>
      <w:rPr>
        <w:position w:val="20"/>
      </w:rPr>
    </w:pPr>
    <w:r>
      <w:rPr>
        <w:rFonts w:ascii="Times New Roman" w:hAnsi="Times New Roman"/>
        <w:noProof/>
        <w:lang w:val="en-CA" w:eastAsia="en-CA"/>
      </w:rPr>
      <w:drawing>
        <wp:anchor distT="0" distB="0" distL="114300" distR="114300" simplePos="0" relativeHeight="251649024" behindDoc="0" locked="0" layoutInCell="1" allowOverlap="1" wp14:anchorId="31E1337D" wp14:editId="27811283">
          <wp:simplePos x="0" y="0"/>
          <wp:positionH relativeFrom="column">
            <wp:posOffset>-208280</wp:posOffset>
          </wp:positionH>
          <wp:positionV relativeFrom="paragraph">
            <wp:posOffset>-223520</wp:posOffset>
          </wp:positionV>
          <wp:extent cx="1432399" cy="647362"/>
          <wp:effectExtent l="0" t="0" r="0" b="0"/>
          <wp:wrapNone/>
          <wp:docPr id="712768944" name="Picture 2" descr="::1312_JustBeCuz_OODP:OODP Logo - Final Files:JPG Format (300dpi):OODP_Positive_JustOOD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312_JustBeCuz_OODP:OODP Logo - Final Files:JPG Format (300dpi):OODP_Positive_JustOOD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2399" cy="647362"/>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rFonts w:ascii="Calibri" w:hAnsi="Calibri"/>
        <w:position w:val="50"/>
        <w:sz w:val="18"/>
      </w:rPr>
      <w:t xml:space="preserve">                                           </w:t>
    </w:r>
    <w:r w:rsidRPr="007F4524">
      <w:rPr>
        <w:rFonts w:ascii="Calibri" w:hAnsi="Calibri"/>
        <w:position w:val="50"/>
        <w:sz w:val="18"/>
      </w:rPr>
      <w:t>© 20</w:t>
    </w:r>
    <w:r w:rsidR="006F5448">
      <w:rPr>
        <w:rFonts w:ascii="Calibri" w:hAnsi="Calibri"/>
        <w:position w:val="50"/>
        <w:sz w:val="18"/>
      </w:rPr>
      <w:t>2</w:t>
    </w:r>
    <w:r w:rsidR="00370E6C">
      <w:rPr>
        <w:rFonts w:ascii="Calibri" w:hAnsi="Calibri"/>
        <w:position w:val="50"/>
        <w:sz w:val="18"/>
      </w:rPr>
      <w:t>6</w:t>
    </w:r>
    <w:r w:rsidRPr="007F4524">
      <w:rPr>
        <w:rFonts w:ascii="Calibri" w:hAnsi="Calibri"/>
        <w:position w:val="50"/>
        <w:sz w:val="18"/>
      </w:rPr>
      <w:t xml:space="preserve"> The Ontario Organizational Development Program (OODP)</w:t>
    </w:r>
    <w:r>
      <w:rPr>
        <w:rFonts w:ascii="Calibri" w:hAnsi="Calibri"/>
        <w:position w:val="50"/>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54E40" w14:textId="77777777" w:rsidR="00510E43" w:rsidRPr="00200620" w:rsidRDefault="00510E43" w:rsidP="00510E43">
    <w:pPr>
      <w:pStyle w:val="Footer"/>
      <w:tabs>
        <w:tab w:val="clear" w:pos="4320"/>
        <w:tab w:val="clear" w:pos="8640"/>
        <w:tab w:val="right" w:pos="10440"/>
      </w:tabs>
      <w:ind w:left="-450" w:right="360"/>
      <w:jc w:val="center"/>
      <w:rPr>
        <w:position w:val="20"/>
      </w:rPr>
    </w:pPr>
    <w:r>
      <w:rPr>
        <w:rFonts w:ascii="Times New Roman" w:hAnsi="Times New Roman"/>
        <w:noProof/>
        <w:lang w:val="en-CA" w:eastAsia="en-CA"/>
      </w:rPr>
      <w:drawing>
        <wp:anchor distT="0" distB="0" distL="114300" distR="114300" simplePos="0" relativeHeight="251665408" behindDoc="0" locked="0" layoutInCell="1" allowOverlap="1" wp14:anchorId="1087D661" wp14:editId="4637F4A5">
          <wp:simplePos x="0" y="0"/>
          <wp:positionH relativeFrom="column">
            <wp:posOffset>-208280</wp:posOffset>
          </wp:positionH>
          <wp:positionV relativeFrom="paragraph">
            <wp:posOffset>-223520</wp:posOffset>
          </wp:positionV>
          <wp:extent cx="1432399" cy="647362"/>
          <wp:effectExtent l="0" t="0" r="0" b="0"/>
          <wp:wrapNone/>
          <wp:docPr id="117753947" name="Picture 2" descr="::1312_JustBeCuz_OODP:OODP Logo - Final Files:JPG Format (300dpi):OODP_Positive_JustOOD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312_JustBeCuz_OODP:OODP Logo - Final Files:JPG Format (300dpi):OODP_Positive_JustOOD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2399" cy="647362"/>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rFonts w:ascii="Calibri" w:hAnsi="Calibri"/>
        <w:position w:val="50"/>
        <w:sz w:val="18"/>
      </w:rPr>
      <w:t xml:space="preserve">                                           </w:t>
    </w:r>
    <w:r w:rsidRPr="007F4524">
      <w:rPr>
        <w:rFonts w:ascii="Calibri" w:hAnsi="Calibri"/>
        <w:position w:val="50"/>
        <w:sz w:val="18"/>
      </w:rPr>
      <w:t>© 20</w:t>
    </w:r>
    <w:r>
      <w:rPr>
        <w:rFonts w:ascii="Calibri" w:hAnsi="Calibri"/>
        <w:position w:val="50"/>
        <w:sz w:val="18"/>
      </w:rPr>
      <w:t>26</w:t>
    </w:r>
    <w:r w:rsidRPr="007F4524">
      <w:rPr>
        <w:rFonts w:ascii="Calibri" w:hAnsi="Calibri"/>
        <w:position w:val="50"/>
        <w:sz w:val="18"/>
      </w:rPr>
      <w:t xml:space="preserve"> The Ontario Organizational Development Program (OODP)</w:t>
    </w:r>
    <w:r>
      <w:rPr>
        <w:rFonts w:ascii="Calibri" w:hAnsi="Calibri"/>
        <w:position w:val="50"/>
        <w:sz w:val="18"/>
      </w:rPr>
      <w:t xml:space="preserve">                     </w:t>
    </w:r>
  </w:p>
  <w:p w14:paraId="0A46A1AE" w14:textId="77777777" w:rsidR="00510E43" w:rsidRDefault="00510E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6450C" w14:textId="417DFDED" w:rsidR="00510E43" w:rsidRPr="00200620" w:rsidRDefault="00510E43" w:rsidP="00510E43">
    <w:pPr>
      <w:pStyle w:val="Footer"/>
      <w:tabs>
        <w:tab w:val="clear" w:pos="4320"/>
        <w:tab w:val="clear" w:pos="8640"/>
        <w:tab w:val="right" w:pos="10440"/>
      </w:tabs>
      <w:ind w:left="-450" w:right="360"/>
      <w:jc w:val="center"/>
      <w:rPr>
        <w:position w:val="20"/>
      </w:rPr>
    </w:pPr>
    <w:r>
      <w:rPr>
        <w:rFonts w:ascii="Times New Roman" w:hAnsi="Times New Roman"/>
        <w:noProof/>
        <w:lang w:val="en-CA" w:eastAsia="en-CA"/>
      </w:rPr>
      <w:drawing>
        <wp:anchor distT="0" distB="0" distL="114300" distR="114300" simplePos="0" relativeHeight="251667456" behindDoc="0" locked="0" layoutInCell="1" allowOverlap="1" wp14:anchorId="0553B9AD" wp14:editId="5934F316">
          <wp:simplePos x="0" y="0"/>
          <wp:positionH relativeFrom="column">
            <wp:posOffset>-208280</wp:posOffset>
          </wp:positionH>
          <wp:positionV relativeFrom="paragraph">
            <wp:posOffset>-223520</wp:posOffset>
          </wp:positionV>
          <wp:extent cx="1432399" cy="647362"/>
          <wp:effectExtent l="0" t="0" r="0" b="0"/>
          <wp:wrapNone/>
          <wp:docPr id="1218896554" name="Picture 2" descr="::1312_JustBeCuz_OODP:OODP Logo - Final Files:JPG Format (300dpi):OODP_Positive_JustOOD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312_JustBeCuz_OODP:OODP Logo - Final Files:JPG Format (300dpi):OODP_Positive_JustOOD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2399" cy="647362"/>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rFonts w:ascii="Calibri" w:hAnsi="Calibri"/>
        <w:position w:val="50"/>
        <w:sz w:val="18"/>
      </w:rPr>
      <w:t xml:space="preserve">                                           </w:t>
    </w:r>
    <w:r w:rsidRPr="007F4524">
      <w:rPr>
        <w:rFonts w:ascii="Calibri" w:hAnsi="Calibri"/>
        <w:position w:val="50"/>
        <w:sz w:val="18"/>
      </w:rPr>
      <w:t>© 20</w:t>
    </w:r>
    <w:r>
      <w:rPr>
        <w:rFonts w:ascii="Calibri" w:hAnsi="Calibri"/>
        <w:position w:val="50"/>
        <w:sz w:val="18"/>
      </w:rPr>
      <w:t>26</w:t>
    </w:r>
    <w:r w:rsidRPr="007F4524">
      <w:rPr>
        <w:rFonts w:ascii="Calibri" w:hAnsi="Calibri"/>
        <w:position w:val="50"/>
        <w:sz w:val="18"/>
      </w:rPr>
      <w:t xml:space="preserve"> The Ontario Organizational Development Program (OODP)</w:t>
    </w:r>
    <w:r>
      <w:rPr>
        <w:rFonts w:ascii="Calibri" w:hAnsi="Calibri"/>
        <w:position w:val="50"/>
        <w:sz w:val="18"/>
      </w:rPr>
      <w:t xml:space="preserve">                     </w:t>
    </w:r>
  </w:p>
  <w:p w14:paraId="3BC34141" w14:textId="0B328F99" w:rsidR="00D475C8" w:rsidRDefault="00D475C8">
    <w:pPr>
      <w:pStyle w:val="BodyText"/>
      <w:spacing w:line="14" w:lineRule="auto"/>
      <w:rPr>
        <w:sz w:val="20"/>
      </w:rPr>
    </w:pPr>
    <w:r>
      <w:rPr>
        <w:noProof/>
        <w:sz w:val="20"/>
      </w:rPr>
      <mc:AlternateContent>
        <mc:Choice Requires="wps">
          <w:drawing>
            <wp:anchor distT="0" distB="0" distL="0" distR="0" simplePos="0" relativeHeight="251661312" behindDoc="1" locked="0" layoutInCell="1" allowOverlap="1" wp14:anchorId="778ADCBC" wp14:editId="2DBB99E7">
              <wp:simplePos x="0" y="0"/>
              <wp:positionH relativeFrom="page">
                <wp:posOffset>9181718</wp:posOffset>
              </wp:positionH>
              <wp:positionV relativeFrom="page">
                <wp:posOffset>7146607</wp:posOffset>
              </wp:positionV>
              <wp:extent cx="241300" cy="177800"/>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77800"/>
                      </a:xfrm>
                      <a:prstGeom prst="rect">
                        <a:avLst/>
                      </a:prstGeom>
                    </wps:spPr>
                    <wps:txbx>
                      <w:txbxContent>
                        <w:p w14:paraId="0EC8787E" w14:textId="77777777" w:rsidR="00D475C8" w:rsidRDefault="00D475C8">
                          <w:pPr>
                            <w:pStyle w:val="BodyText"/>
                            <w:spacing w:line="251" w:lineRule="exact"/>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wps:txbx>
                    <wps:bodyPr wrap="square" lIns="0" tIns="0" rIns="0" bIns="0" rtlCol="0">
                      <a:noAutofit/>
                    </wps:bodyPr>
                  </wps:wsp>
                </a:graphicData>
              </a:graphic>
            </wp:anchor>
          </w:drawing>
        </mc:Choice>
        <mc:Fallback>
          <w:pict>
            <v:shapetype w14:anchorId="778ADCBC" id="_x0000_t202" coordsize="21600,21600" o:spt="202" path="m,l,21600r21600,l21600,xe">
              <v:stroke joinstyle="miter"/>
              <v:path gradientshapeok="t" o:connecttype="rect"/>
            </v:shapetype>
            <v:shape id="Textbox 92" o:spid="_x0000_s1028" type="#_x0000_t202" style="position:absolute;left:0;text-align:left;margin-left:722.95pt;margin-top:562.7pt;width:19pt;height:14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1XmkgEAABoDAAAOAAAAZHJzL2Uyb0RvYy54bWysUsFu2zAMvRfYPwi6L3ayYS2MOMW2YsWA&#10;YiuQ9gMUWYqNWaJGKrHz96MUJynWW9GLRInU43uPWt6Orhd7g9SBr+V8VkphvIam89taPj/9+Hgj&#10;BUXlG9WDN7U8GJK3qw9XyyFUZgEt9I1BwSCeqiHUso0xVEVBujVO0QyC8Zy0gE5FPuK2aFANjO76&#10;YlGWX4oBsAkI2hDx7d0xKVcZ31qj429ryUTR15K5xbxiXjdpLVZLVW1RhbbTEw31BhZOdZ6bnqHu&#10;VFRih90rKNdpBAIbZxpcAdZ22mQNrGZe/qdm3apgshY2h8LZJno/WP1rvw6PKOL4DUYeYBZB4QH0&#10;H2JviiFQNdUkT6kirk5CR4su7SxB8EP29nD204xRaL5cfJ5/KjmjOTW/vr7hOGFeHgekeG/AiRTU&#10;EnlcmYDaP1A8lp5KJi7H9olIHDcjl6RwA82BNQw8xlrS351CI0X/07NPaeanAE/B5hRg7L9D/hlJ&#10;ioevuwi2y50vuFNnHkDmPn2WNOGX51x1+dKrfwAAAP//AwBQSwMEFAAGAAgAAAAhAHl9GdviAAAA&#10;DwEAAA8AAABkcnMvZG93bnJldi54bWxMj8FuwjAQRO+V+AdrkXorDuAgSOMgVLWnSlVDeujRSUxi&#10;Ea/T2ED6992c6G1ndjT7Nt2PtmNXPXjjUMJyEQHTWLnaYCPhq3h72gLzQWGtOodawq/2sM9mD6lK&#10;anfDXF+PoWFUgj5REtoQ+oRzX7XaKr9wvUbandxgVSA5NLwe1I3KbcdXUbThVhmkC63q9Uurq/Px&#10;YiUcvjF/NT8f5Wd+yk1R7CJ835ylfJyPh2dgQY/hHoYJn9AhI6bSXbD2rCMtRLyjLE3LVSyATRmx&#10;XZNXTl68FsCzlP//I/sDAAD//wMAUEsBAi0AFAAGAAgAAAAhALaDOJL+AAAA4QEAABMAAAAAAAAA&#10;AAAAAAAAAAAAAFtDb250ZW50X1R5cGVzXS54bWxQSwECLQAUAAYACAAAACEAOP0h/9YAAACUAQAA&#10;CwAAAAAAAAAAAAAAAAAvAQAAX3JlbHMvLnJlbHNQSwECLQAUAAYACAAAACEAASdV5pIBAAAaAwAA&#10;DgAAAAAAAAAAAAAAAAAuAgAAZHJzL2Uyb0RvYy54bWxQSwECLQAUAAYACAAAACEAeX0Z2+IAAAAP&#10;AQAADwAAAAAAAAAAAAAAAADsAwAAZHJzL2Rvd25yZXYueG1sUEsFBgAAAAAEAAQA8wAAAPsEAAAA&#10;AA==&#10;" filled="f" stroked="f">
              <v:textbox inset="0,0,0,0">
                <w:txbxContent>
                  <w:p w14:paraId="0EC8787E" w14:textId="77777777" w:rsidR="00D475C8" w:rsidRDefault="00D475C8">
                    <w:pPr>
                      <w:pStyle w:val="BodyText"/>
                      <w:spacing w:line="251" w:lineRule="exact"/>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329C9" w14:textId="77777777" w:rsidR="0083748B" w:rsidRDefault="0083748B">
      <w:r>
        <w:separator/>
      </w:r>
    </w:p>
  </w:footnote>
  <w:footnote w:type="continuationSeparator" w:id="0">
    <w:p w14:paraId="3E0FACFA" w14:textId="77777777" w:rsidR="0083748B" w:rsidRDefault="00837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65491" w14:textId="77777777" w:rsidR="0006753B" w:rsidRDefault="0006753B" w:rsidP="00281B74">
    <w:pPr>
      <w:pStyle w:val="Header"/>
      <w:ind w:left="-10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6476"/>
    <w:multiLevelType w:val="hybridMultilevel"/>
    <w:tmpl w:val="92C4F2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E7436"/>
    <w:multiLevelType w:val="hybridMultilevel"/>
    <w:tmpl w:val="015CA38C"/>
    <w:lvl w:ilvl="0" w:tplc="AD0C513C">
      <w:numFmt w:val="bullet"/>
      <w:lvlText w:val="•"/>
      <w:lvlJc w:val="left"/>
      <w:pPr>
        <w:ind w:left="459" w:hanging="355"/>
      </w:pPr>
      <w:rPr>
        <w:rFonts w:ascii="Arial" w:eastAsia="Arial" w:hAnsi="Arial" w:cs="Arial" w:hint="default"/>
        <w:b w:val="0"/>
        <w:bCs w:val="0"/>
        <w:i w:val="0"/>
        <w:iCs w:val="0"/>
        <w:color w:val="4D4D4F"/>
        <w:spacing w:val="0"/>
        <w:w w:val="131"/>
        <w:sz w:val="24"/>
        <w:szCs w:val="24"/>
        <w:lang w:val="en-US" w:eastAsia="en-US" w:bidi="ar-SA"/>
      </w:rPr>
    </w:lvl>
    <w:lvl w:ilvl="1" w:tplc="F9A00DC0">
      <w:numFmt w:val="bullet"/>
      <w:lvlText w:val="•"/>
      <w:lvlJc w:val="left"/>
      <w:pPr>
        <w:ind w:left="905" w:hanging="355"/>
      </w:pPr>
      <w:rPr>
        <w:rFonts w:hint="default"/>
        <w:lang w:val="en-US" w:eastAsia="en-US" w:bidi="ar-SA"/>
      </w:rPr>
    </w:lvl>
    <w:lvl w:ilvl="2" w:tplc="D234D02E">
      <w:numFmt w:val="bullet"/>
      <w:lvlText w:val="•"/>
      <w:lvlJc w:val="left"/>
      <w:pPr>
        <w:ind w:left="1350" w:hanging="355"/>
      </w:pPr>
      <w:rPr>
        <w:rFonts w:hint="default"/>
        <w:lang w:val="en-US" w:eastAsia="en-US" w:bidi="ar-SA"/>
      </w:rPr>
    </w:lvl>
    <w:lvl w:ilvl="3" w:tplc="FB884562">
      <w:numFmt w:val="bullet"/>
      <w:lvlText w:val="•"/>
      <w:lvlJc w:val="left"/>
      <w:pPr>
        <w:ind w:left="1795" w:hanging="355"/>
      </w:pPr>
      <w:rPr>
        <w:rFonts w:hint="default"/>
        <w:lang w:val="en-US" w:eastAsia="en-US" w:bidi="ar-SA"/>
      </w:rPr>
    </w:lvl>
    <w:lvl w:ilvl="4" w:tplc="1EFC260E">
      <w:numFmt w:val="bullet"/>
      <w:lvlText w:val="•"/>
      <w:lvlJc w:val="left"/>
      <w:pPr>
        <w:ind w:left="2240" w:hanging="355"/>
      </w:pPr>
      <w:rPr>
        <w:rFonts w:hint="default"/>
        <w:lang w:val="en-US" w:eastAsia="en-US" w:bidi="ar-SA"/>
      </w:rPr>
    </w:lvl>
    <w:lvl w:ilvl="5" w:tplc="33FCAB3C">
      <w:numFmt w:val="bullet"/>
      <w:lvlText w:val="•"/>
      <w:lvlJc w:val="left"/>
      <w:pPr>
        <w:ind w:left="2686" w:hanging="355"/>
      </w:pPr>
      <w:rPr>
        <w:rFonts w:hint="default"/>
        <w:lang w:val="en-US" w:eastAsia="en-US" w:bidi="ar-SA"/>
      </w:rPr>
    </w:lvl>
    <w:lvl w:ilvl="6" w:tplc="C22A74E6">
      <w:numFmt w:val="bullet"/>
      <w:lvlText w:val="•"/>
      <w:lvlJc w:val="left"/>
      <w:pPr>
        <w:ind w:left="3131" w:hanging="355"/>
      </w:pPr>
      <w:rPr>
        <w:rFonts w:hint="default"/>
        <w:lang w:val="en-US" w:eastAsia="en-US" w:bidi="ar-SA"/>
      </w:rPr>
    </w:lvl>
    <w:lvl w:ilvl="7" w:tplc="31D06966">
      <w:numFmt w:val="bullet"/>
      <w:lvlText w:val="•"/>
      <w:lvlJc w:val="left"/>
      <w:pPr>
        <w:ind w:left="3576" w:hanging="355"/>
      </w:pPr>
      <w:rPr>
        <w:rFonts w:hint="default"/>
        <w:lang w:val="en-US" w:eastAsia="en-US" w:bidi="ar-SA"/>
      </w:rPr>
    </w:lvl>
    <w:lvl w:ilvl="8" w:tplc="C9D6A1CC">
      <w:numFmt w:val="bullet"/>
      <w:lvlText w:val="•"/>
      <w:lvlJc w:val="left"/>
      <w:pPr>
        <w:ind w:left="4021" w:hanging="355"/>
      </w:pPr>
      <w:rPr>
        <w:rFonts w:hint="default"/>
        <w:lang w:val="en-US" w:eastAsia="en-US" w:bidi="ar-SA"/>
      </w:rPr>
    </w:lvl>
  </w:abstractNum>
  <w:abstractNum w:abstractNumId="2" w15:restartNumberingAfterBreak="0">
    <w:nsid w:val="02580D60"/>
    <w:multiLevelType w:val="hybridMultilevel"/>
    <w:tmpl w:val="006EF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BF7E13"/>
    <w:multiLevelType w:val="hybridMultilevel"/>
    <w:tmpl w:val="CFB62D32"/>
    <w:lvl w:ilvl="0" w:tplc="55FACB7E">
      <w:start w:val="1"/>
      <w:numFmt w:val="decimal"/>
      <w:lvlText w:val="%1"/>
      <w:lvlJc w:val="left"/>
      <w:pPr>
        <w:ind w:left="135" w:hanging="135"/>
      </w:pPr>
      <w:rPr>
        <w:rFonts w:ascii="Arial" w:eastAsia="Arial" w:hAnsi="Arial" w:cs="Arial" w:hint="default"/>
        <w:b w:val="0"/>
        <w:bCs w:val="0"/>
        <w:i w:val="0"/>
        <w:iCs w:val="0"/>
        <w:spacing w:val="0"/>
        <w:w w:val="91"/>
        <w:position w:val="8"/>
        <w:sz w:val="16"/>
        <w:szCs w:val="16"/>
        <w:lang w:val="en-US" w:eastAsia="en-US" w:bidi="ar-SA"/>
      </w:rPr>
    </w:lvl>
    <w:lvl w:ilvl="1" w:tplc="4B0C75A8">
      <w:numFmt w:val="bullet"/>
      <w:lvlText w:val="•"/>
      <w:lvlJc w:val="left"/>
      <w:pPr>
        <w:ind w:left="1242" w:hanging="135"/>
      </w:pPr>
      <w:rPr>
        <w:rFonts w:hint="default"/>
        <w:lang w:val="en-US" w:eastAsia="en-US" w:bidi="ar-SA"/>
      </w:rPr>
    </w:lvl>
    <w:lvl w:ilvl="2" w:tplc="1EB0C2AE">
      <w:numFmt w:val="bullet"/>
      <w:lvlText w:val="•"/>
      <w:lvlJc w:val="left"/>
      <w:pPr>
        <w:ind w:left="2344" w:hanging="135"/>
      </w:pPr>
      <w:rPr>
        <w:rFonts w:hint="default"/>
        <w:lang w:val="en-US" w:eastAsia="en-US" w:bidi="ar-SA"/>
      </w:rPr>
    </w:lvl>
    <w:lvl w:ilvl="3" w:tplc="281AD516">
      <w:numFmt w:val="bullet"/>
      <w:lvlText w:val="•"/>
      <w:lvlJc w:val="left"/>
      <w:pPr>
        <w:ind w:left="3446" w:hanging="135"/>
      </w:pPr>
      <w:rPr>
        <w:rFonts w:hint="default"/>
        <w:lang w:val="en-US" w:eastAsia="en-US" w:bidi="ar-SA"/>
      </w:rPr>
    </w:lvl>
    <w:lvl w:ilvl="4" w:tplc="6DC8EACA">
      <w:numFmt w:val="bullet"/>
      <w:lvlText w:val="•"/>
      <w:lvlJc w:val="left"/>
      <w:pPr>
        <w:ind w:left="4548" w:hanging="135"/>
      </w:pPr>
      <w:rPr>
        <w:rFonts w:hint="default"/>
        <w:lang w:val="en-US" w:eastAsia="en-US" w:bidi="ar-SA"/>
      </w:rPr>
    </w:lvl>
    <w:lvl w:ilvl="5" w:tplc="D0668C8E">
      <w:numFmt w:val="bullet"/>
      <w:lvlText w:val="•"/>
      <w:lvlJc w:val="left"/>
      <w:pPr>
        <w:ind w:left="5650" w:hanging="135"/>
      </w:pPr>
      <w:rPr>
        <w:rFonts w:hint="default"/>
        <w:lang w:val="en-US" w:eastAsia="en-US" w:bidi="ar-SA"/>
      </w:rPr>
    </w:lvl>
    <w:lvl w:ilvl="6" w:tplc="8DBE5A82">
      <w:numFmt w:val="bullet"/>
      <w:lvlText w:val="•"/>
      <w:lvlJc w:val="left"/>
      <w:pPr>
        <w:ind w:left="6752" w:hanging="135"/>
      </w:pPr>
      <w:rPr>
        <w:rFonts w:hint="default"/>
        <w:lang w:val="en-US" w:eastAsia="en-US" w:bidi="ar-SA"/>
      </w:rPr>
    </w:lvl>
    <w:lvl w:ilvl="7" w:tplc="7EC863D2">
      <w:numFmt w:val="bullet"/>
      <w:lvlText w:val="•"/>
      <w:lvlJc w:val="left"/>
      <w:pPr>
        <w:ind w:left="7854" w:hanging="135"/>
      </w:pPr>
      <w:rPr>
        <w:rFonts w:hint="default"/>
        <w:lang w:val="en-US" w:eastAsia="en-US" w:bidi="ar-SA"/>
      </w:rPr>
    </w:lvl>
    <w:lvl w:ilvl="8" w:tplc="0C5478FE">
      <w:numFmt w:val="bullet"/>
      <w:lvlText w:val="•"/>
      <w:lvlJc w:val="left"/>
      <w:pPr>
        <w:ind w:left="8956" w:hanging="135"/>
      </w:pPr>
      <w:rPr>
        <w:rFonts w:hint="default"/>
        <w:lang w:val="en-US" w:eastAsia="en-US" w:bidi="ar-SA"/>
      </w:rPr>
    </w:lvl>
  </w:abstractNum>
  <w:abstractNum w:abstractNumId="4" w15:restartNumberingAfterBreak="0">
    <w:nsid w:val="033701B6"/>
    <w:multiLevelType w:val="hybridMultilevel"/>
    <w:tmpl w:val="CFB62D32"/>
    <w:lvl w:ilvl="0" w:tplc="FFFFFFFF">
      <w:start w:val="1"/>
      <w:numFmt w:val="decimal"/>
      <w:lvlText w:val="%1"/>
      <w:lvlJc w:val="left"/>
      <w:pPr>
        <w:ind w:left="135" w:hanging="135"/>
      </w:pPr>
      <w:rPr>
        <w:rFonts w:ascii="Arial" w:eastAsia="Arial" w:hAnsi="Arial" w:cs="Arial" w:hint="default"/>
        <w:b w:val="0"/>
        <w:bCs w:val="0"/>
        <w:i w:val="0"/>
        <w:iCs w:val="0"/>
        <w:spacing w:val="0"/>
        <w:w w:val="91"/>
        <w:position w:val="8"/>
        <w:sz w:val="16"/>
        <w:szCs w:val="16"/>
        <w:lang w:val="en-US" w:eastAsia="en-US" w:bidi="ar-SA"/>
      </w:rPr>
    </w:lvl>
    <w:lvl w:ilvl="1" w:tplc="FFFFFFFF">
      <w:numFmt w:val="bullet"/>
      <w:lvlText w:val="•"/>
      <w:lvlJc w:val="left"/>
      <w:pPr>
        <w:ind w:left="1242" w:hanging="135"/>
      </w:pPr>
      <w:rPr>
        <w:rFonts w:hint="default"/>
        <w:lang w:val="en-US" w:eastAsia="en-US" w:bidi="ar-SA"/>
      </w:rPr>
    </w:lvl>
    <w:lvl w:ilvl="2" w:tplc="FFFFFFFF">
      <w:numFmt w:val="bullet"/>
      <w:lvlText w:val="•"/>
      <w:lvlJc w:val="left"/>
      <w:pPr>
        <w:ind w:left="2344" w:hanging="135"/>
      </w:pPr>
      <w:rPr>
        <w:rFonts w:hint="default"/>
        <w:lang w:val="en-US" w:eastAsia="en-US" w:bidi="ar-SA"/>
      </w:rPr>
    </w:lvl>
    <w:lvl w:ilvl="3" w:tplc="FFFFFFFF">
      <w:numFmt w:val="bullet"/>
      <w:lvlText w:val="•"/>
      <w:lvlJc w:val="left"/>
      <w:pPr>
        <w:ind w:left="3446" w:hanging="135"/>
      </w:pPr>
      <w:rPr>
        <w:rFonts w:hint="default"/>
        <w:lang w:val="en-US" w:eastAsia="en-US" w:bidi="ar-SA"/>
      </w:rPr>
    </w:lvl>
    <w:lvl w:ilvl="4" w:tplc="FFFFFFFF">
      <w:numFmt w:val="bullet"/>
      <w:lvlText w:val="•"/>
      <w:lvlJc w:val="left"/>
      <w:pPr>
        <w:ind w:left="4548" w:hanging="135"/>
      </w:pPr>
      <w:rPr>
        <w:rFonts w:hint="default"/>
        <w:lang w:val="en-US" w:eastAsia="en-US" w:bidi="ar-SA"/>
      </w:rPr>
    </w:lvl>
    <w:lvl w:ilvl="5" w:tplc="FFFFFFFF">
      <w:numFmt w:val="bullet"/>
      <w:lvlText w:val="•"/>
      <w:lvlJc w:val="left"/>
      <w:pPr>
        <w:ind w:left="5650" w:hanging="135"/>
      </w:pPr>
      <w:rPr>
        <w:rFonts w:hint="default"/>
        <w:lang w:val="en-US" w:eastAsia="en-US" w:bidi="ar-SA"/>
      </w:rPr>
    </w:lvl>
    <w:lvl w:ilvl="6" w:tplc="FFFFFFFF">
      <w:numFmt w:val="bullet"/>
      <w:lvlText w:val="•"/>
      <w:lvlJc w:val="left"/>
      <w:pPr>
        <w:ind w:left="6752" w:hanging="135"/>
      </w:pPr>
      <w:rPr>
        <w:rFonts w:hint="default"/>
        <w:lang w:val="en-US" w:eastAsia="en-US" w:bidi="ar-SA"/>
      </w:rPr>
    </w:lvl>
    <w:lvl w:ilvl="7" w:tplc="FFFFFFFF">
      <w:numFmt w:val="bullet"/>
      <w:lvlText w:val="•"/>
      <w:lvlJc w:val="left"/>
      <w:pPr>
        <w:ind w:left="7854" w:hanging="135"/>
      </w:pPr>
      <w:rPr>
        <w:rFonts w:hint="default"/>
        <w:lang w:val="en-US" w:eastAsia="en-US" w:bidi="ar-SA"/>
      </w:rPr>
    </w:lvl>
    <w:lvl w:ilvl="8" w:tplc="FFFFFFFF">
      <w:numFmt w:val="bullet"/>
      <w:lvlText w:val="•"/>
      <w:lvlJc w:val="left"/>
      <w:pPr>
        <w:ind w:left="8956" w:hanging="135"/>
      </w:pPr>
      <w:rPr>
        <w:rFonts w:hint="default"/>
        <w:lang w:val="en-US" w:eastAsia="en-US" w:bidi="ar-SA"/>
      </w:rPr>
    </w:lvl>
  </w:abstractNum>
  <w:abstractNum w:abstractNumId="5" w15:restartNumberingAfterBreak="0">
    <w:nsid w:val="03FA3CFA"/>
    <w:multiLevelType w:val="hybridMultilevel"/>
    <w:tmpl w:val="F8F6B49C"/>
    <w:lvl w:ilvl="0" w:tplc="6E1CA312">
      <w:numFmt w:val="bullet"/>
      <w:lvlText w:val="•"/>
      <w:lvlJc w:val="left"/>
      <w:pPr>
        <w:ind w:left="459" w:hanging="355"/>
      </w:pPr>
      <w:rPr>
        <w:rFonts w:ascii="Arial" w:eastAsia="Arial" w:hAnsi="Arial" w:cs="Arial" w:hint="default"/>
        <w:b w:val="0"/>
        <w:bCs w:val="0"/>
        <w:i w:val="0"/>
        <w:iCs w:val="0"/>
        <w:color w:val="4D4D4F"/>
        <w:spacing w:val="0"/>
        <w:w w:val="131"/>
        <w:sz w:val="24"/>
        <w:szCs w:val="24"/>
        <w:lang w:val="en-US" w:eastAsia="en-US" w:bidi="ar-SA"/>
      </w:rPr>
    </w:lvl>
    <w:lvl w:ilvl="1" w:tplc="55109D3C">
      <w:numFmt w:val="bullet"/>
      <w:lvlText w:val="•"/>
      <w:lvlJc w:val="left"/>
      <w:pPr>
        <w:ind w:left="905" w:hanging="355"/>
      </w:pPr>
      <w:rPr>
        <w:rFonts w:hint="default"/>
        <w:lang w:val="en-US" w:eastAsia="en-US" w:bidi="ar-SA"/>
      </w:rPr>
    </w:lvl>
    <w:lvl w:ilvl="2" w:tplc="78B8969A">
      <w:numFmt w:val="bullet"/>
      <w:lvlText w:val="•"/>
      <w:lvlJc w:val="left"/>
      <w:pPr>
        <w:ind w:left="1350" w:hanging="355"/>
      </w:pPr>
      <w:rPr>
        <w:rFonts w:hint="default"/>
        <w:lang w:val="en-US" w:eastAsia="en-US" w:bidi="ar-SA"/>
      </w:rPr>
    </w:lvl>
    <w:lvl w:ilvl="3" w:tplc="3806A102">
      <w:numFmt w:val="bullet"/>
      <w:lvlText w:val="•"/>
      <w:lvlJc w:val="left"/>
      <w:pPr>
        <w:ind w:left="1795" w:hanging="355"/>
      </w:pPr>
      <w:rPr>
        <w:rFonts w:hint="default"/>
        <w:lang w:val="en-US" w:eastAsia="en-US" w:bidi="ar-SA"/>
      </w:rPr>
    </w:lvl>
    <w:lvl w:ilvl="4" w:tplc="32E84BF0">
      <w:numFmt w:val="bullet"/>
      <w:lvlText w:val="•"/>
      <w:lvlJc w:val="left"/>
      <w:pPr>
        <w:ind w:left="2240" w:hanging="355"/>
      </w:pPr>
      <w:rPr>
        <w:rFonts w:hint="default"/>
        <w:lang w:val="en-US" w:eastAsia="en-US" w:bidi="ar-SA"/>
      </w:rPr>
    </w:lvl>
    <w:lvl w:ilvl="5" w:tplc="9F5AB8E8">
      <w:numFmt w:val="bullet"/>
      <w:lvlText w:val="•"/>
      <w:lvlJc w:val="left"/>
      <w:pPr>
        <w:ind w:left="2686" w:hanging="355"/>
      </w:pPr>
      <w:rPr>
        <w:rFonts w:hint="default"/>
        <w:lang w:val="en-US" w:eastAsia="en-US" w:bidi="ar-SA"/>
      </w:rPr>
    </w:lvl>
    <w:lvl w:ilvl="6" w:tplc="321A94EE">
      <w:numFmt w:val="bullet"/>
      <w:lvlText w:val="•"/>
      <w:lvlJc w:val="left"/>
      <w:pPr>
        <w:ind w:left="3131" w:hanging="355"/>
      </w:pPr>
      <w:rPr>
        <w:rFonts w:hint="default"/>
        <w:lang w:val="en-US" w:eastAsia="en-US" w:bidi="ar-SA"/>
      </w:rPr>
    </w:lvl>
    <w:lvl w:ilvl="7" w:tplc="EC16C772">
      <w:numFmt w:val="bullet"/>
      <w:lvlText w:val="•"/>
      <w:lvlJc w:val="left"/>
      <w:pPr>
        <w:ind w:left="3576" w:hanging="355"/>
      </w:pPr>
      <w:rPr>
        <w:rFonts w:hint="default"/>
        <w:lang w:val="en-US" w:eastAsia="en-US" w:bidi="ar-SA"/>
      </w:rPr>
    </w:lvl>
    <w:lvl w:ilvl="8" w:tplc="D2CEA496">
      <w:numFmt w:val="bullet"/>
      <w:lvlText w:val="•"/>
      <w:lvlJc w:val="left"/>
      <w:pPr>
        <w:ind w:left="4021" w:hanging="355"/>
      </w:pPr>
      <w:rPr>
        <w:rFonts w:hint="default"/>
        <w:lang w:val="en-US" w:eastAsia="en-US" w:bidi="ar-SA"/>
      </w:rPr>
    </w:lvl>
  </w:abstractNum>
  <w:abstractNum w:abstractNumId="6" w15:restartNumberingAfterBreak="0">
    <w:nsid w:val="05B64A1A"/>
    <w:multiLevelType w:val="hybridMultilevel"/>
    <w:tmpl w:val="127427C4"/>
    <w:lvl w:ilvl="0" w:tplc="F9746744">
      <w:numFmt w:val="bullet"/>
      <w:lvlText w:val="•"/>
      <w:lvlJc w:val="left"/>
      <w:pPr>
        <w:ind w:left="459" w:hanging="355"/>
      </w:pPr>
      <w:rPr>
        <w:rFonts w:ascii="Arial" w:eastAsia="Arial" w:hAnsi="Arial" w:cs="Arial" w:hint="default"/>
        <w:b w:val="0"/>
        <w:bCs w:val="0"/>
        <w:i w:val="0"/>
        <w:iCs w:val="0"/>
        <w:color w:val="4D4D4F"/>
        <w:spacing w:val="0"/>
        <w:w w:val="131"/>
        <w:sz w:val="24"/>
        <w:szCs w:val="24"/>
        <w:lang w:val="en-US" w:eastAsia="en-US" w:bidi="ar-SA"/>
      </w:rPr>
    </w:lvl>
    <w:lvl w:ilvl="1" w:tplc="2C7AB81A">
      <w:numFmt w:val="bullet"/>
      <w:lvlText w:val="•"/>
      <w:lvlJc w:val="left"/>
      <w:pPr>
        <w:ind w:left="905" w:hanging="355"/>
      </w:pPr>
      <w:rPr>
        <w:rFonts w:hint="default"/>
        <w:lang w:val="en-US" w:eastAsia="en-US" w:bidi="ar-SA"/>
      </w:rPr>
    </w:lvl>
    <w:lvl w:ilvl="2" w:tplc="591634BC">
      <w:numFmt w:val="bullet"/>
      <w:lvlText w:val="•"/>
      <w:lvlJc w:val="left"/>
      <w:pPr>
        <w:ind w:left="1350" w:hanging="355"/>
      </w:pPr>
      <w:rPr>
        <w:rFonts w:hint="default"/>
        <w:lang w:val="en-US" w:eastAsia="en-US" w:bidi="ar-SA"/>
      </w:rPr>
    </w:lvl>
    <w:lvl w:ilvl="3" w:tplc="6C628988">
      <w:numFmt w:val="bullet"/>
      <w:lvlText w:val="•"/>
      <w:lvlJc w:val="left"/>
      <w:pPr>
        <w:ind w:left="1795" w:hanging="355"/>
      </w:pPr>
      <w:rPr>
        <w:rFonts w:hint="default"/>
        <w:lang w:val="en-US" w:eastAsia="en-US" w:bidi="ar-SA"/>
      </w:rPr>
    </w:lvl>
    <w:lvl w:ilvl="4" w:tplc="A84ACC4C">
      <w:numFmt w:val="bullet"/>
      <w:lvlText w:val="•"/>
      <w:lvlJc w:val="left"/>
      <w:pPr>
        <w:ind w:left="2240" w:hanging="355"/>
      </w:pPr>
      <w:rPr>
        <w:rFonts w:hint="default"/>
        <w:lang w:val="en-US" w:eastAsia="en-US" w:bidi="ar-SA"/>
      </w:rPr>
    </w:lvl>
    <w:lvl w:ilvl="5" w:tplc="044AD982">
      <w:numFmt w:val="bullet"/>
      <w:lvlText w:val="•"/>
      <w:lvlJc w:val="left"/>
      <w:pPr>
        <w:ind w:left="2686" w:hanging="355"/>
      </w:pPr>
      <w:rPr>
        <w:rFonts w:hint="default"/>
        <w:lang w:val="en-US" w:eastAsia="en-US" w:bidi="ar-SA"/>
      </w:rPr>
    </w:lvl>
    <w:lvl w:ilvl="6" w:tplc="D30E71E4">
      <w:numFmt w:val="bullet"/>
      <w:lvlText w:val="•"/>
      <w:lvlJc w:val="left"/>
      <w:pPr>
        <w:ind w:left="3131" w:hanging="355"/>
      </w:pPr>
      <w:rPr>
        <w:rFonts w:hint="default"/>
        <w:lang w:val="en-US" w:eastAsia="en-US" w:bidi="ar-SA"/>
      </w:rPr>
    </w:lvl>
    <w:lvl w:ilvl="7" w:tplc="A1524D34">
      <w:numFmt w:val="bullet"/>
      <w:lvlText w:val="•"/>
      <w:lvlJc w:val="left"/>
      <w:pPr>
        <w:ind w:left="3576" w:hanging="355"/>
      </w:pPr>
      <w:rPr>
        <w:rFonts w:hint="default"/>
        <w:lang w:val="en-US" w:eastAsia="en-US" w:bidi="ar-SA"/>
      </w:rPr>
    </w:lvl>
    <w:lvl w:ilvl="8" w:tplc="39F84A44">
      <w:numFmt w:val="bullet"/>
      <w:lvlText w:val="•"/>
      <w:lvlJc w:val="left"/>
      <w:pPr>
        <w:ind w:left="4021" w:hanging="355"/>
      </w:pPr>
      <w:rPr>
        <w:rFonts w:hint="default"/>
        <w:lang w:val="en-US" w:eastAsia="en-US" w:bidi="ar-SA"/>
      </w:rPr>
    </w:lvl>
  </w:abstractNum>
  <w:abstractNum w:abstractNumId="7" w15:restartNumberingAfterBreak="0">
    <w:nsid w:val="06D83A18"/>
    <w:multiLevelType w:val="hybridMultilevel"/>
    <w:tmpl w:val="C2AA6E22"/>
    <w:lvl w:ilvl="0" w:tplc="A0D0EFE6">
      <w:numFmt w:val="bullet"/>
      <w:lvlText w:val="•"/>
      <w:lvlJc w:val="left"/>
      <w:pPr>
        <w:ind w:left="459" w:hanging="355"/>
      </w:pPr>
      <w:rPr>
        <w:rFonts w:ascii="Arial" w:eastAsia="Arial" w:hAnsi="Arial" w:cs="Arial" w:hint="default"/>
        <w:b w:val="0"/>
        <w:bCs w:val="0"/>
        <w:i w:val="0"/>
        <w:iCs w:val="0"/>
        <w:color w:val="4D4D4F"/>
        <w:spacing w:val="0"/>
        <w:w w:val="131"/>
        <w:sz w:val="24"/>
        <w:szCs w:val="24"/>
        <w:lang w:val="en-US" w:eastAsia="en-US" w:bidi="ar-SA"/>
      </w:rPr>
    </w:lvl>
    <w:lvl w:ilvl="1" w:tplc="13AC146E">
      <w:numFmt w:val="bullet"/>
      <w:lvlText w:val="•"/>
      <w:lvlJc w:val="left"/>
      <w:pPr>
        <w:ind w:left="905" w:hanging="355"/>
      </w:pPr>
      <w:rPr>
        <w:rFonts w:hint="default"/>
        <w:lang w:val="en-US" w:eastAsia="en-US" w:bidi="ar-SA"/>
      </w:rPr>
    </w:lvl>
    <w:lvl w:ilvl="2" w:tplc="41968672">
      <w:numFmt w:val="bullet"/>
      <w:lvlText w:val="•"/>
      <w:lvlJc w:val="left"/>
      <w:pPr>
        <w:ind w:left="1350" w:hanging="355"/>
      </w:pPr>
      <w:rPr>
        <w:rFonts w:hint="default"/>
        <w:lang w:val="en-US" w:eastAsia="en-US" w:bidi="ar-SA"/>
      </w:rPr>
    </w:lvl>
    <w:lvl w:ilvl="3" w:tplc="6D86052C">
      <w:numFmt w:val="bullet"/>
      <w:lvlText w:val="•"/>
      <w:lvlJc w:val="left"/>
      <w:pPr>
        <w:ind w:left="1795" w:hanging="355"/>
      </w:pPr>
      <w:rPr>
        <w:rFonts w:hint="default"/>
        <w:lang w:val="en-US" w:eastAsia="en-US" w:bidi="ar-SA"/>
      </w:rPr>
    </w:lvl>
    <w:lvl w:ilvl="4" w:tplc="D36A484A">
      <w:numFmt w:val="bullet"/>
      <w:lvlText w:val="•"/>
      <w:lvlJc w:val="left"/>
      <w:pPr>
        <w:ind w:left="2240" w:hanging="355"/>
      </w:pPr>
      <w:rPr>
        <w:rFonts w:hint="default"/>
        <w:lang w:val="en-US" w:eastAsia="en-US" w:bidi="ar-SA"/>
      </w:rPr>
    </w:lvl>
    <w:lvl w:ilvl="5" w:tplc="AA6A37A4">
      <w:numFmt w:val="bullet"/>
      <w:lvlText w:val="•"/>
      <w:lvlJc w:val="left"/>
      <w:pPr>
        <w:ind w:left="2686" w:hanging="355"/>
      </w:pPr>
      <w:rPr>
        <w:rFonts w:hint="default"/>
        <w:lang w:val="en-US" w:eastAsia="en-US" w:bidi="ar-SA"/>
      </w:rPr>
    </w:lvl>
    <w:lvl w:ilvl="6" w:tplc="F976B20E">
      <w:numFmt w:val="bullet"/>
      <w:lvlText w:val="•"/>
      <w:lvlJc w:val="left"/>
      <w:pPr>
        <w:ind w:left="3131" w:hanging="355"/>
      </w:pPr>
      <w:rPr>
        <w:rFonts w:hint="default"/>
        <w:lang w:val="en-US" w:eastAsia="en-US" w:bidi="ar-SA"/>
      </w:rPr>
    </w:lvl>
    <w:lvl w:ilvl="7" w:tplc="3718DCE4">
      <w:numFmt w:val="bullet"/>
      <w:lvlText w:val="•"/>
      <w:lvlJc w:val="left"/>
      <w:pPr>
        <w:ind w:left="3576" w:hanging="355"/>
      </w:pPr>
      <w:rPr>
        <w:rFonts w:hint="default"/>
        <w:lang w:val="en-US" w:eastAsia="en-US" w:bidi="ar-SA"/>
      </w:rPr>
    </w:lvl>
    <w:lvl w:ilvl="8" w:tplc="91BC5ED4">
      <w:numFmt w:val="bullet"/>
      <w:lvlText w:val="•"/>
      <w:lvlJc w:val="left"/>
      <w:pPr>
        <w:ind w:left="4021" w:hanging="355"/>
      </w:pPr>
      <w:rPr>
        <w:rFonts w:hint="default"/>
        <w:lang w:val="en-US" w:eastAsia="en-US" w:bidi="ar-SA"/>
      </w:rPr>
    </w:lvl>
  </w:abstractNum>
  <w:abstractNum w:abstractNumId="8" w15:restartNumberingAfterBreak="0">
    <w:nsid w:val="06EB06E8"/>
    <w:multiLevelType w:val="hybridMultilevel"/>
    <w:tmpl w:val="2A8A4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6FE7FF6"/>
    <w:multiLevelType w:val="hybridMultilevel"/>
    <w:tmpl w:val="AAB20968"/>
    <w:lvl w:ilvl="0" w:tplc="FFFFFFFF">
      <w:start w:val="1"/>
      <w:numFmt w:val="decimal"/>
      <w:lvlText w:val="%1"/>
      <w:lvlJc w:val="left"/>
      <w:pPr>
        <w:ind w:left="720" w:hanging="360"/>
      </w:pPr>
      <w:rPr>
        <w:rFonts w:ascii="Arial" w:eastAsia="Arial" w:hAnsi="Arial" w:cs="Arial" w:hint="default"/>
        <w:b w:val="0"/>
        <w:bCs w:val="0"/>
        <w:i w:val="0"/>
        <w:iCs w:val="0"/>
        <w:spacing w:val="0"/>
        <w:w w:val="91"/>
        <w:position w:val="8"/>
        <w:sz w:val="16"/>
        <w:szCs w:val="16"/>
        <w:lang w:val="en-US" w:eastAsia="en-US" w:bidi="ar-SA"/>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74874C5"/>
    <w:multiLevelType w:val="hybridMultilevel"/>
    <w:tmpl w:val="D0668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30147A"/>
    <w:multiLevelType w:val="hybridMultilevel"/>
    <w:tmpl w:val="8174ABC2"/>
    <w:lvl w:ilvl="0" w:tplc="9D58AB22">
      <w:numFmt w:val="bullet"/>
      <w:lvlText w:val="•"/>
      <w:lvlJc w:val="left"/>
      <w:pPr>
        <w:ind w:left="463" w:hanging="360"/>
      </w:pPr>
      <w:rPr>
        <w:rFonts w:ascii="Arial" w:eastAsia="Arial" w:hAnsi="Arial" w:cs="Arial" w:hint="default"/>
        <w:b w:val="0"/>
        <w:bCs w:val="0"/>
        <w:i w:val="0"/>
        <w:iCs w:val="0"/>
        <w:spacing w:val="0"/>
        <w:w w:val="131"/>
        <w:sz w:val="24"/>
        <w:szCs w:val="24"/>
        <w:lang w:val="en-US" w:eastAsia="en-US" w:bidi="ar-SA"/>
      </w:rPr>
    </w:lvl>
    <w:lvl w:ilvl="1" w:tplc="DD98CD94">
      <w:numFmt w:val="bullet"/>
      <w:lvlText w:val="•"/>
      <w:lvlJc w:val="left"/>
      <w:pPr>
        <w:ind w:left="1145" w:hanging="360"/>
      </w:pPr>
      <w:rPr>
        <w:rFonts w:hint="default"/>
        <w:lang w:val="en-US" w:eastAsia="en-US" w:bidi="ar-SA"/>
      </w:rPr>
    </w:lvl>
    <w:lvl w:ilvl="2" w:tplc="20A25AD2">
      <w:numFmt w:val="bullet"/>
      <w:lvlText w:val="•"/>
      <w:lvlJc w:val="left"/>
      <w:pPr>
        <w:ind w:left="1830" w:hanging="360"/>
      </w:pPr>
      <w:rPr>
        <w:rFonts w:hint="default"/>
        <w:lang w:val="en-US" w:eastAsia="en-US" w:bidi="ar-SA"/>
      </w:rPr>
    </w:lvl>
    <w:lvl w:ilvl="3" w:tplc="A852F81A">
      <w:numFmt w:val="bullet"/>
      <w:lvlText w:val="•"/>
      <w:lvlJc w:val="left"/>
      <w:pPr>
        <w:ind w:left="2515" w:hanging="360"/>
      </w:pPr>
      <w:rPr>
        <w:rFonts w:hint="default"/>
        <w:lang w:val="en-US" w:eastAsia="en-US" w:bidi="ar-SA"/>
      </w:rPr>
    </w:lvl>
    <w:lvl w:ilvl="4" w:tplc="AE44D6D6">
      <w:numFmt w:val="bullet"/>
      <w:lvlText w:val="•"/>
      <w:lvlJc w:val="left"/>
      <w:pPr>
        <w:ind w:left="3201" w:hanging="360"/>
      </w:pPr>
      <w:rPr>
        <w:rFonts w:hint="default"/>
        <w:lang w:val="en-US" w:eastAsia="en-US" w:bidi="ar-SA"/>
      </w:rPr>
    </w:lvl>
    <w:lvl w:ilvl="5" w:tplc="48D68F7E">
      <w:numFmt w:val="bullet"/>
      <w:lvlText w:val="•"/>
      <w:lvlJc w:val="left"/>
      <w:pPr>
        <w:ind w:left="3886" w:hanging="360"/>
      </w:pPr>
      <w:rPr>
        <w:rFonts w:hint="default"/>
        <w:lang w:val="en-US" w:eastAsia="en-US" w:bidi="ar-SA"/>
      </w:rPr>
    </w:lvl>
    <w:lvl w:ilvl="6" w:tplc="6088D1F2">
      <w:numFmt w:val="bullet"/>
      <w:lvlText w:val="•"/>
      <w:lvlJc w:val="left"/>
      <w:pPr>
        <w:ind w:left="4571" w:hanging="360"/>
      </w:pPr>
      <w:rPr>
        <w:rFonts w:hint="default"/>
        <w:lang w:val="en-US" w:eastAsia="en-US" w:bidi="ar-SA"/>
      </w:rPr>
    </w:lvl>
    <w:lvl w:ilvl="7" w:tplc="AB58E16C">
      <w:numFmt w:val="bullet"/>
      <w:lvlText w:val="•"/>
      <w:lvlJc w:val="left"/>
      <w:pPr>
        <w:ind w:left="5257" w:hanging="360"/>
      </w:pPr>
      <w:rPr>
        <w:rFonts w:hint="default"/>
        <w:lang w:val="en-US" w:eastAsia="en-US" w:bidi="ar-SA"/>
      </w:rPr>
    </w:lvl>
    <w:lvl w:ilvl="8" w:tplc="B0A8C01C">
      <w:numFmt w:val="bullet"/>
      <w:lvlText w:val="•"/>
      <w:lvlJc w:val="left"/>
      <w:pPr>
        <w:ind w:left="5942" w:hanging="360"/>
      </w:pPr>
      <w:rPr>
        <w:rFonts w:hint="default"/>
        <w:lang w:val="en-US" w:eastAsia="en-US" w:bidi="ar-SA"/>
      </w:rPr>
    </w:lvl>
  </w:abstractNum>
  <w:abstractNum w:abstractNumId="12" w15:restartNumberingAfterBreak="0">
    <w:nsid w:val="0A353325"/>
    <w:multiLevelType w:val="hybridMultilevel"/>
    <w:tmpl w:val="18A83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B2C4728"/>
    <w:multiLevelType w:val="hybridMultilevel"/>
    <w:tmpl w:val="3B52259A"/>
    <w:lvl w:ilvl="0" w:tplc="D8D88CDC">
      <w:numFmt w:val="bullet"/>
      <w:lvlText w:val="•"/>
      <w:lvlJc w:val="left"/>
      <w:pPr>
        <w:ind w:left="824" w:hanging="361"/>
      </w:pPr>
      <w:rPr>
        <w:rFonts w:ascii="Arial" w:eastAsia="Arial" w:hAnsi="Arial" w:cs="Arial" w:hint="default"/>
        <w:b w:val="0"/>
        <w:bCs w:val="0"/>
        <w:i w:val="0"/>
        <w:iCs w:val="0"/>
        <w:spacing w:val="0"/>
        <w:w w:val="131"/>
        <w:sz w:val="20"/>
        <w:szCs w:val="20"/>
        <w:lang w:val="en-US" w:eastAsia="en-US" w:bidi="ar-SA"/>
      </w:rPr>
    </w:lvl>
    <w:lvl w:ilvl="1" w:tplc="45ECBD86">
      <w:numFmt w:val="bullet"/>
      <w:lvlText w:val="•"/>
      <w:lvlJc w:val="left"/>
      <w:pPr>
        <w:ind w:left="1469" w:hanging="361"/>
      </w:pPr>
      <w:rPr>
        <w:rFonts w:hint="default"/>
        <w:lang w:val="en-US" w:eastAsia="en-US" w:bidi="ar-SA"/>
      </w:rPr>
    </w:lvl>
    <w:lvl w:ilvl="2" w:tplc="5B72BB38">
      <w:numFmt w:val="bullet"/>
      <w:lvlText w:val="•"/>
      <w:lvlJc w:val="left"/>
      <w:pPr>
        <w:ind w:left="2118" w:hanging="361"/>
      </w:pPr>
      <w:rPr>
        <w:rFonts w:hint="default"/>
        <w:lang w:val="en-US" w:eastAsia="en-US" w:bidi="ar-SA"/>
      </w:rPr>
    </w:lvl>
    <w:lvl w:ilvl="3" w:tplc="F91A0BC0">
      <w:numFmt w:val="bullet"/>
      <w:lvlText w:val="•"/>
      <w:lvlJc w:val="left"/>
      <w:pPr>
        <w:ind w:left="2767" w:hanging="361"/>
      </w:pPr>
      <w:rPr>
        <w:rFonts w:hint="default"/>
        <w:lang w:val="en-US" w:eastAsia="en-US" w:bidi="ar-SA"/>
      </w:rPr>
    </w:lvl>
    <w:lvl w:ilvl="4" w:tplc="41246EBA">
      <w:numFmt w:val="bullet"/>
      <w:lvlText w:val="•"/>
      <w:lvlJc w:val="left"/>
      <w:pPr>
        <w:ind w:left="3417" w:hanging="361"/>
      </w:pPr>
      <w:rPr>
        <w:rFonts w:hint="default"/>
        <w:lang w:val="en-US" w:eastAsia="en-US" w:bidi="ar-SA"/>
      </w:rPr>
    </w:lvl>
    <w:lvl w:ilvl="5" w:tplc="6082D8AC">
      <w:numFmt w:val="bullet"/>
      <w:lvlText w:val="•"/>
      <w:lvlJc w:val="left"/>
      <w:pPr>
        <w:ind w:left="4066" w:hanging="361"/>
      </w:pPr>
      <w:rPr>
        <w:rFonts w:hint="default"/>
        <w:lang w:val="en-US" w:eastAsia="en-US" w:bidi="ar-SA"/>
      </w:rPr>
    </w:lvl>
    <w:lvl w:ilvl="6" w:tplc="F50EDAEE">
      <w:numFmt w:val="bullet"/>
      <w:lvlText w:val="•"/>
      <w:lvlJc w:val="left"/>
      <w:pPr>
        <w:ind w:left="4715" w:hanging="361"/>
      </w:pPr>
      <w:rPr>
        <w:rFonts w:hint="default"/>
        <w:lang w:val="en-US" w:eastAsia="en-US" w:bidi="ar-SA"/>
      </w:rPr>
    </w:lvl>
    <w:lvl w:ilvl="7" w:tplc="708AE4A4">
      <w:numFmt w:val="bullet"/>
      <w:lvlText w:val="•"/>
      <w:lvlJc w:val="left"/>
      <w:pPr>
        <w:ind w:left="5365" w:hanging="361"/>
      </w:pPr>
      <w:rPr>
        <w:rFonts w:hint="default"/>
        <w:lang w:val="en-US" w:eastAsia="en-US" w:bidi="ar-SA"/>
      </w:rPr>
    </w:lvl>
    <w:lvl w:ilvl="8" w:tplc="28468C2E">
      <w:numFmt w:val="bullet"/>
      <w:lvlText w:val="•"/>
      <w:lvlJc w:val="left"/>
      <w:pPr>
        <w:ind w:left="6014" w:hanging="361"/>
      </w:pPr>
      <w:rPr>
        <w:rFonts w:hint="default"/>
        <w:lang w:val="en-US" w:eastAsia="en-US" w:bidi="ar-SA"/>
      </w:rPr>
    </w:lvl>
  </w:abstractNum>
  <w:abstractNum w:abstractNumId="14" w15:restartNumberingAfterBreak="0">
    <w:nsid w:val="0C2217BB"/>
    <w:multiLevelType w:val="hybridMultilevel"/>
    <w:tmpl w:val="57D87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E904B4B"/>
    <w:multiLevelType w:val="hybridMultilevel"/>
    <w:tmpl w:val="5D04BF7E"/>
    <w:lvl w:ilvl="0" w:tplc="EDC41B0E">
      <w:numFmt w:val="bullet"/>
      <w:lvlText w:val="o"/>
      <w:lvlJc w:val="left"/>
      <w:pPr>
        <w:ind w:left="1184" w:hanging="360"/>
      </w:pPr>
      <w:rPr>
        <w:rFonts w:ascii="Courier New" w:eastAsia="Courier New" w:hAnsi="Courier New" w:cs="Courier New" w:hint="default"/>
        <w:b w:val="0"/>
        <w:bCs w:val="0"/>
        <w:i w:val="0"/>
        <w:iCs w:val="0"/>
        <w:spacing w:val="0"/>
        <w:w w:val="100"/>
        <w:sz w:val="24"/>
        <w:szCs w:val="24"/>
        <w:lang w:val="en-US" w:eastAsia="en-US" w:bidi="ar-SA"/>
      </w:rPr>
    </w:lvl>
    <w:lvl w:ilvl="1" w:tplc="6F125D4E">
      <w:numFmt w:val="bullet"/>
      <w:lvlText w:val="•"/>
      <w:lvlJc w:val="left"/>
      <w:pPr>
        <w:ind w:left="1793" w:hanging="360"/>
      </w:pPr>
      <w:rPr>
        <w:rFonts w:hint="default"/>
        <w:lang w:val="en-US" w:eastAsia="en-US" w:bidi="ar-SA"/>
      </w:rPr>
    </w:lvl>
    <w:lvl w:ilvl="2" w:tplc="DF7428B2">
      <w:numFmt w:val="bullet"/>
      <w:lvlText w:val="•"/>
      <w:lvlJc w:val="left"/>
      <w:pPr>
        <w:ind w:left="2406" w:hanging="360"/>
      </w:pPr>
      <w:rPr>
        <w:rFonts w:hint="default"/>
        <w:lang w:val="en-US" w:eastAsia="en-US" w:bidi="ar-SA"/>
      </w:rPr>
    </w:lvl>
    <w:lvl w:ilvl="3" w:tplc="7B26D04A">
      <w:numFmt w:val="bullet"/>
      <w:lvlText w:val="•"/>
      <w:lvlJc w:val="left"/>
      <w:pPr>
        <w:ind w:left="3019" w:hanging="360"/>
      </w:pPr>
      <w:rPr>
        <w:rFonts w:hint="default"/>
        <w:lang w:val="en-US" w:eastAsia="en-US" w:bidi="ar-SA"/>
      </w:rPr>
    </w:lvl>
    <w:lvl w:ilvl="4" w:tplc="49221626">
      <w:numFmt w:val="bullet"/>
      <w:lvlText w:val="•"/>
      <w:lvlJc w:val="left"/>
      <w:pPr>
        <w:ind w:left="3633" w:hanging="360"/>
      </w:pPr>
      <w:rPr>
        <w:rFonts w:hint="default"/>
        <w:lang w:val="en-US" w:eastAsia="en-US" w:bidi="ar-SA"/>
      </w:rPr>
    </w:lvl>
    <w:lvl w:ilvl="5" w:tplc="054E010C">
      <w:numFmt w:val="bullet"/>
      <w:lvlText w:val="•"/>
      <w:lvlJc w:val="left"/>
      <w:pPr>
        <w:ind w:left="4246" w:hanging="360"/>
      </w:pPr>
      <w:rPr>
        <w:rFonts w:hint="default"/>
        <w:lang w:val="en-US" w:eastAsia="en-US" w:bidi="ar-SA"/>
      </w:rPr>
    </w:lvl>
    <w:lvl w:ilvl="6" w:tplc="6D68929E">
      <w:numFmt w:val="bullet"/>
      <w:lvlText w:val="•"/>
      <w:lvlJc w:val="left"/>
      <w:pPr>
        <w:ind w:left="4859" w:hanging="360"/>
      </w:pPr>
      <w:rPr>
        <w:rFonts w:hint="default"/>
        <w:lang w:val="en-US" w:eastAsia="en-US" w:bidi="ar-SA"/>
      </w:rPr>
    </w:lvl>
    <w:lvl w:ilvl="7" w:tplc="624689BC">
      <w:numFmt w:val="bullet"/>
      <w:lvlText w:val="•"/>
      <w:lvlJc w:val="left"/>
      <w:pPr>
        <w:ind w:left="5473" w:hanging="360"/>
      </w:pPr>
      <w:rPr>
        <w:rFonts w:hint="default"/>
        <w:lang w:val="en-US" w:eastAsia="en-US" w:bidi="ar-SA"/>
      </w:rPr>
    </w:lvl>
    <w:lvl w:ilvl="8" w:tplc="8BA0F91E">
      <w:numFmt w:val="bullet"/>
      <w:lvlText w:val="•"/>
      <w:lvlJc w:val="left"/>
      <w:pPr>
        <w:ind w:left="6086" w:hanging="360"/>
      </w:pPr>
      <w:rPr>
        <w:rFonts w:hint="default"/>
        <w:lang w:val="en-US" w:eastAsia="en-US" w:bidi="ar-SA"/>
      </w:rPr>
    </w:lvl>
  </w:abstractNum>
  <w:abstractNum w:abstractNumId="16" w15:restartNumberingAfterBreak="0">
    <w:nsid w:val="0ED10972"/>
    <w:multiLevelType w:val="hybridMultilevel"/>
    <w:tmpl w:val="2D3A8328"/>
    <w:lvl w:ilvl="0" w:tplc="1356521E">
      <w:numFmt w:val="bullet"/>
      <w:lvlText w:val="•"/>
      <w:lvlJc w:val="left"/>
      <w:pPr>
        <w:ind w:left="464" w:hanging="360"/>
      </w:pPr>
      <w:rPr>
        <w:rFonts w:ascii="Arial" w:eastAsia="Arial" w:hAnsi="Arial" w:cs="Arial" w:hint="default"/>
        <w:b w:val="0"/>
        <w:bCs w:val="0"/>
        <w:i w:val="0"/>
        <w:iCs w:val="0"/>
        <w:color w:val="4D4D4F"/>
        <w:spacing w:val="0"/>
        <w:w w:val="131"/>
        <w:sz w:val="24"/>
        <w:szCs w:val="24"/>
        <w:lang w:val="en-US" w:eastAsia="en-US" w:bidi="ar-SA"/>
      </w:rPr>
    </w:lvl>
    <w:lvl w:ilvl="1" w:tplc="C8E478C0">
      <w:numFmt w:val="bullet"/>
      <w:lvlText w:val="•"/>
      <w:lvlJc w:val="left"/>
      <w:pPr>
        <w:ind w:left="905" w:hanging="360"/>
      </w:pPr>
      <w:rPr>
        <w:rFonts w:hint="default"/>
        <w:lang w:val="en-US" w:eastAsia="en-US" w:bidi="ar-SA"/>
      </w:rPr>
    </w:lvl>
    <w:lvl w:ilvl="2" w:tplc="CE0C4288">
      <w:numFmt w:val="bullet"/>
      <w:lvlText w:val="•"/>
      <w:lvlJc w:val="left"/>
      <w:pPr>
        <w:ind w:left="1350" w:hanging="360"/>
      </w:pPr>
      <w:rPr>
        <w:rFonts w:hint="default"/>
        <w:lang w:val="en-US" w:eastAsia="en-US" w:bidi="ar-SA"/>
      </w:rPr>
    </w:lvl>
    <w:lvl w:ilvl="3" w:tplc="EAB01FB0">
      <w:numFmt w:val="bullet"/>
      <w:lvlText w:val="•"/>
      <w:lvlJc w:val="left"/>
      <w:pPr>
        <w:ind w:left="1795" w:hanging="360"/>
      </w:pPr>
      <w:rPr>
        <w:rFonts w:hint="default"/>
        <w:lang w:val="en-US" w:eastAsia="en-US" w:bidi="ar-SA"/>
      </w:rPr>
    </w:lvl>
    <w:lvl w:ilvl="4" w:tplc="21E80BE2">
      <w:numFmt w:val="bullet"/>
      <w:lvlText w:val="•"/>
      <w:lvlJc w:val="left"/>
      <w:pPr>
        <w:ind w:left="2240" w:hanging="360"/>
      </w:pPr>
      <w:rPr>
        <w:rFonts w:hint="default"/>
        <w:lang w:val="en-US" w:eastAsia="en-US" w:bidi="ar-SA"/>
      </w:rPr>
    </w:lvl>
    <w:lvl w:ilvl="5" w:tplc="633EAB72">
      <w:numFmt w:val="bullet"/>
      <w:lvlText w:val="•"/>
      <w:lvlJc w:val="left"/>
      <w:pPr>
        <w:ind w:left="2686" w:hanging="360"/>
      </w:pPr>
      <w:rPr>
        <w:rFonts w:hint="default"/>
        <w:lang w:val="en-US" w:eastAsia="en-US" w:bidi="ar-SA"/>
      </w:rPr>
    </w:lvl>
    <w:lvl w:ilvl="6" w:tplc="E72E4B5A">
      <w:numFmt w:val="bullet"/>
      <w:lvlText w:val="•"/>
      <w:lvlJc w:val="left"/>
      <w:pPr>
        <w:ind w:left="3131" w:hanging="360"/>
      </w:pPr>
      <w:rPr>
        <w:rFonts w:hint="default"/>
        <w:lang w:val="en-US" w:eastAsia="en-US" w:bidi="ar-SA"/>
      </w:rPr>
    </w:lvl>
    <w:lvl w:ilvl="7" w:tplc="4582109C">
      <w:numFmt w:val="bullet"/>
      <w:lvlText w:val="•"/>
      <w:lvlJc w:val="left"/>
      <w:pPr>
        <w:ind w:left="3576" w:hanging="360"/>
      </w:pPr>
      <w:rPr>
        <w:rFonts w:hint="default"/>
        <w:lang w:val="en-US" w:eastAsia="en-US" w:bidi="ar-SA"/>
      </w:rPr>
    </w:lvl>
    <w:lvl w:ilvl="8" w:tplc="7EB679EE">
      <w:numFmt w:val="bullet"/>
      <w:lvlText w:val="•"/>
      <w:lvlJc w:val="left"/>
      <w:pPr>
        <w:ind w:left="4021" w:hanging="360"/>
      </w:pPr>
      <w:rPr>
        <w:rFonts w:hint="default"/>
        <w:lang w:val="en-US" w:eastAsia="en-US" w:bidi="ar-SA"/>
      </w:rPr>
    </w:lvl>
  </w:abstractNum>
  <w:abstractNum w:abstractNumId="17" w15:restartNumberingAfterBreak="0">
    <w:nsid w:val="0F1B2066"/>
    <w:multiLevelType w:val="hybridMultilevel"/>
    <w:tmpl w:val="2F24CE78"/>
    <w:lvl w:ilvl="0" w:tplc="16BEEE3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0FA13C3A"/>
    <w:multiLevelType w:val="hybridMultilevel"/>
    <w:tmpl w:val="847C14AE"/>
    <w:lvl w:ilvl="0" w:tplc="C8306348">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06A5E07"/>
    <w:multiLevelType w:val="hybridMultilevel"/>
    <w:tmpl w:val="ECAAD416"/>
    <w:lvl w:ilvl="0" w:tplc="EEA61CDA">
      <w:numFmt w:val="bullet"/>
      <w:lvlText w:val="•"/>
      <w:lvlJc w:val="left"/>
      <w:pPr>
        <w:ind w:left="2520" w:hanging="360"/>
      </w:pPr>
      <w:rPr>
        <w:rFonts w:ascii="Arial" w:eastAsia="Arial" w:hAnsi="Arial" w:cs="Arial" w:hint="default"/>
        <w:b w:val="0"/>
        <w:bCs w:val="0"/>
        <w:i w:val="0"/>
        <w:iCs w:val="0"/>
        <w:spacing w:val="0"/>
        <w:w w:val="131"/>
        <w:sz w:val="24"/>
        <w:szCs w:val="24"/>
        <w:lang w:val="en-US" w:eastAsia="en-US" w:bidi="ar-SA"/>
      </w:rPr>
    </w:lvl>
    <w:lvl w:ilvl="1" w:tplc="298AFD10">
      <w:numFmt w:val="bullet"/>
      <w:lvlText w:val="•"/>
      <w:lvlJc w:val="left"/>
      <w:pPr>
        <w:ind w:left="3491" w:hanging="360"/>
      </w:pPr>
      <w:rPr>
        <w:rFonts w:hint="default"/>
        <w:lang w:val="en-US" w:eastAsia="en-US" w:bidi="ar-SA"/>
      </w:rPr>
    </w:lvl>
    <w:lvl w:ilvl="2" w:tplc="F5F8F624">
      <w:numFmt w:val="bullet"/>
      <w:lvlText w:val="•"/>
      <w:lvlJc w:val="left"/>
      <w:pPr>
        <w:ind w:left="4463" w:hanging="360"/>
      </w:pPr>
      <w:rPr>
        <w:rFonts w:hint="default"/>
        <w:lang w:val="en-US" w:eastAsia="en-US" w:bidi="ar-SA"/>
      </w:rPr>
    </w:lvl>
    <w:lvl w:ilvl="3" w:tplc="768C7D98">
      <w:numFmt w:val="bullet"/>
      <w:lvlText w:val="•"/>
      <w:lvlJc w:val="left"/>
      <w:pPr>
        <w:ind w:left="5435" w:hanging="360"/>
      </w:pPr>
      <w:rPr>
        <w:rFonts w:hint="default"/>
        <w:lang w:val="en-US" w:eastAsia="en-US" w:bidi="ar-SA"/>
      </w:rPr>
    </w:lvl>
    <w:lvl w:ilvl="4" w:tplc="CC28B0B2">
      <w:numFmt w:val="bullet"/>
      <w:lvlText w:val="•"/>
      <w:lvlJc w:val="left"/>
      <w:pPr>
        <w:ind w:left="6407" w:hanging="360"/>
      </w:pPr>
      <w:rPr>
        <w:rFonts w:hint="default"/>
        <w:lang w:val="en-US" w:eastAsia="en-US" w:bidi="ar-SA"/>
      </w:rPr>
    </w:lvl>
    <w:lvl w:ilvl="5" w:tplc="442486B8">
      <w:numFmt w:val="bullet"/>
      <w:lvlText w:val="•"/>
      <w:lvlJc w:val="left"/>
      <w:pPr>
        <w:ind w:left="7379" w:hanging="360"/>
      </w:pPr>
      <w:rPr>
        <w:rFonts w:hint="default"/>
        <w:lang w:val="en-US" w:eastAsia="en-US" w:bidi="ar-SA"/>
      </w:rPr>
    </w:lvl>
    <w:lvl w:ilvl="6" w:tplc="B7B8A80E">
      <w:numFmt w:val="bullet"/>
      <w:lvlText w:val="•"/>
      <w:lvlJc w:val="left"/>
      <w:pPr>
        <w:ind w:left="8351" w:hanging="360"/>
      </w:pPr>
      <w:rPr>
        <w:rFonts w:hint="default"/>
        <w:lang w:val="en-US" w:eastAsia="en-US" w:bidi="ar-SA"/>
      </w:rPr>
    </w:lvl>
    <w:lvl w:ilvl="7" w:tplc="A490A8B0">
      <w:numFmt w:val="bullet"/>
      <w:lvlText w:val="•"/>
      <w:lvlJc w:val="left"/>
      <w:pPr>
        <w:ind w:left="9323" w:hanging="360"/>
      </w:pPr>
      <w:rPr>
        <w:rFonts w:hint="default"/>
        <w:lang w:val="en-US" w:eastAsia="en-US" w:bidi="ar-SA"/>
      </w:rPr>
    </w:lvl>
    <w:lvl w:ilvl="8" w:tplc="027ED6E8">
      <w:numFmt w:val="bullet"/>
      <w:lvlText w:val="•"/>
      <w:lvlJc w:val="left"/>
      <w:pPr>
        <w:ind w:left="10295" w:hanging="360"/>
      </w:pPr>
      <w:rPr>
        <w:rFonts w:hint="default"/>
        <w:lang w:val="en-US" w:eastAsia="en-US" w:bidi="ar-SA"/>
      </w:rPr>
    </w:lvl>
  </w:abstractNum>
  <w:abstractNum w:abstractNumId="20" w15:restartNumberingAfterBreak="0">
    <w:nsid w:val="109E2BF9"/>
    <w:multiLevelType w:val="hybridMultilevel"/>
    <w:tmpl w:val="72689E64"/>
    <w:lvl w:ilvl="0" w:tplc="F58C7EF6">
      <w:numFmt w:val="bullet"/>
      <w:lvlText w:val="•"/>
      <w:lvlJc w:val="left"/>
      <w:pPr>
        <w:ind w:left="824" w:hanging="361"/>
      </w:pPr>
      <w:rPr>
        <w:rFonts w:ascii="Arial" w:eastAsia="Arial" w:hAnsi="Arial" w:cs="Arial" w:hint="default"/>
        <w:b w:val="0"/>
        <w:bCs w:val="0"/>
        <w:i w:val="0"/>
        <w:iCs w:val="0"/>
        <w:spacing w:val="0"/>
        <w:w w:val="131"/>
        <w:sz w:val="20"/>
        <w:szCs w:val="20"/>
        <w:lang w:val="en-US" w:eastAsia="en-US" w:bidi="ar-SA"/>
      </w:rPr>
    </w:lvl>
    <w:lvl w:ilvl="1" w:tplc="259C23CA">
      <w:numFmt w:val="bullet"/>
      <w:lvlText w:val="•"/>
      <w:lvlJc w:val="left"/>
      <w:pPr>
        <w:ind w:left="1469" w:hanging="361"/>
      </w:pPr>
      <w:rPr>
        <w:rFonts w:hint="default"/>
        <w:lang w:val="en-US" w:eastAsia="en-US" w:bidi="ar-SA"/>
      </w:rPr>
    </w:lvl>
    <w:lvl w:ilvl="2" w:tplc="53A442FA">
      <w:numFmt w:val="bullet"/>
      <w:lvlText w:val="•"/>
      <w:lvlJc w:val="left"/>
      <w:pPr>
        <w:ind w:left="2118" w:hanging="361"/>
      </w:pPr>
      <w:rPr>
        <w:rFonts w:hint="default"/>
        <w:lang w:val="en-US" w:eastAsia="en-US" w:bidi="ar-SA"/>
      </w:rPr>
    </w:lvl>
    <w:lvl w:ilvl="3" w:tplc="C4A23234">
      <w:numFmt w:val="bullet"/>
      <w:lvlText w:val="•"/>
      <w:lvlJc w:val="left"/>
      <w:pPr>
        <w:ind w:left="2767" w:hanging="361"/>
      </w:pPr>
      <w:rPr>
        <w:rFonts w:hint="default"/>
        <w:lang w:val="en-US" w:eastAsia="en-US" w:bidi="ar-SA"/>
      </w:rPr>
    </w:lvl>
    <w:lvl w:ilvl="4" w:tplc="3DCC139A">
      <w:numFmt w:val="bullet"/>
      <w:lvlText w:val="•"/>
      <w:lvlJc w:val="left"/>
      <w:pPr>
        <w:ind w:left="3417" w:hanging="361"/>
      </w:pPr>
      <w:rPr>
        <w:rFonts w:hint="default"/>
        <w:lang w:val="en-US" w:eastAsia="en-US" w:bidi="ar-SA"/>
      </w:rPr>
    </w:lvl>
    <w:lvl w:ilvl="5" w:tplc="607E2512">
      <w:numFmt w:val="bullet"/>
      <w:lvlText w:val="•"/>
      <w:lvlJc w:val="left"/>
      <w:pPr>
        <w:ind w:left="4066" w:hanging="361"/>
      </w:pPr>
      <w:rPr>
        <w:rFonts w:hint="default"/>
        <w:lang w:val="en-US" w:eastAsia="en-US" w:bidi="ar-SA"/>
      </w:rPr>
    </w:lvl>
    <w:lvl w:ilvl="6" w:tplc="89B45634">
      <w:numFmt w:val="bullet"/>
      <w:lvlText w:val="•"/>
      <w:lvlJc w:val="left"/>
      <w:pPr>
        <w:ind w:left="4715" w:hanging="361"/>
      </w:pPr>
      <w:rPr>
        <w:rFonts w:hint="default"/>
        <w:lang w:val="en-US" w:eastAsia="en-US" w:bidi="ar-SA"/>
      </w:rPr>
    </w:lvl>
    <w:lvl w:ilvl="7" w:tplc="7F8EC7F6">
      <w:numFmt w:val="bullet"/>
      <w:lvlText w:val="•"/>
      <w:lvlJc w:val="left"/>
      <w:pPr>
        <w:ind w:left="5365" w:hanging="361"/>
      </w:pPr>
      <w:rPr>
        <w:rFonts w:hint="default"/>
        <w:lang w:val="en-US" w:eastAsia="en-US" w:bidi="ar-SA"/>
      </w:rPr>
    </w:lvl>
    <w:lvl w:ilvl="8" w:tplc="D9843DCA">
      <w:numFmt w:val="bullet"/>
      <w:lvlText w:val="•"/>
      <w:lvlJc w:val="left"/>
      <w:pPr>
        <w:ind w:left="6014" w:hanging="361"/>
      </w:pPr>
      <w:rPr>
        <w:rFonts w:hint="default"/>
        <w:lang w:val="en-US" w:eastAsia="en-US" w:bidi="ar-SA"/>
      </w:rPr>
    </w:lvl>
  </w:abstractNum>
  <w:abstractNum w:abstractNumId="21" w15:restartNumberingAfterBreak="0">
    <w:nsid w:val="10A113A7"/>
    <w:multiLevelType w:val="hybridMultilevel"/>
    <w:tmpl w:val="4986062A"/>
    <w:lvl w:ilvl="0" w:tplc="C9C069A0">
      <w:numFmt w:val="bullet"/>
      <w:lvlText w:val="•"/>
      <w:lvlJc w:val="left"/>
      <w:pPr>
        <w:ind w:left="824" w:hanging="360"/>
      </w:pPr>
      <w:rPr>
        <w:rFonts w:ascii="Arial" w:eastAsia="Arial" w:hAnsi="Arial" w:cs="Arial" w:hint="default"/>
        <w:b w:val="0"/>
        <w:bCs w:val="0"/>
        <w:i w:val="0"/>
        <w:iCs w:val="0"/>
        <w:spacing w:val="0"/>
        <w:w w:val="131"/>
        <w:sz w:val="20"/>
        <w:szCs w:val="20"/>
        <w:lang w:val="en-US" w:eastAsia="en-US" w:bidi="ar-SA"/>
      </w:rPr>
    </w:lvl>
    <w:lvl w:ilvl="1" w:tplc="792E7520">
      <w:numFmt w:val="bullet"/>
      <w:lvlText w:val="•"/>
      <w:lvlJc w:val="left"/>
      <w:pPr>
        <w:ind w:left="1229" w:hanging="360"/>
      </w:pPr>
      <w:rPr>
        <w:rFonts w:hint="default"/>
        <w:lang w:val="en-US" w:eastAsia="en-US" w:bidi="ar-SA"/>
      </w:rPr>
    </w:lvl>
    <w:lvl w:ilvl="2" w:tplc="E6B41FCE">
      <w:numFmt w:val="bullet"/>
      <w:lvlText w:val="•"/>
      <w:lvlJc w:val="left"/>
      <w:pPr>
        <w:ind w:left="1638" w:hanging="360"/>
      </w:pPr>
      <w:rPr>
        <w:rFonts w:hint="default"/>
        <w:lang w:val="en-US" w:eastAsia="en-US" w:bidi="ar-SA"/>
      </w:rPr>
    </w:lvl>
    <w:lvl w:ilvl="3" w:tplc="8522EFB2">
      <w:numFmt w:val="bullet"/>
      <w:lvlText w:val="•"/>
      <w:lvlJc w:val="left"/>
      <w:pPr>
        <w:ind w:left="2047" w:hanging="360"/>
      </w:pPr>
      <w:rPr>
        <w:rFonts w:hint="default"/>
        <w:lang w:val="en-US" w:eastAsia="en-US" w:bidi="ar-SA"/>
      </w:rPr>
    </w:lvl>
    <w:lvl w:ilvl="4" w:tplc="2312CC36">
      <w:numFmt w:val="bullet"/>
      <w:lvlText w:val="•"/>
      <w:lvlJc w:val="left"/>
      <w:pPr>
        <w:ind w:left="2456" w:hanging="360"/>
      </w:pPr>
      <w:rPr>
        <w:rFonts w:hint="default"/>
        <w:lang w:val="en-US" w:eastAsia="en-US" w:bidi="ar-SA"/>
      </w:rPr>
    </w:lvl>
    <w:lvl w:ilvl="5" w:tplc="D9B8EDBA">
      <w:numFmt w:val="bullet"/>
      <w:lvlText w:val="•"/>
      <w:lvlJc w:val="left"/>
      <w:pPr>
        <w:ind w:left="2866" w:hanging="360"/>
      </w:pPr>
      <w:rPr>
        <w:rFonts w:hint="default"/>
        <w:lang w:val="en-US" w:eastAsia="en-US" w:bidi="ar-SA"/>
      </w:rPr>
    </w:lvl>
    <w:lvl w:ilvl="6" w:tplc="94422802">
      <w:numFmt w:val="bullet"/>
      <w:lvlText w:val="•"/>
      <w:lvlJc w:val="left"/>
      <w:pPr>
        <w:ind w:left="3275" w:hanging="360"/>
      </w:pPr>
      <w:rPr>
        <w:rFonts w:hint="default"/>
        <w:lang w:val="en-US" w:eastAsia="en-US" w:bidi="ar-SA"/>
      </w:rPr>
    </w:lvl>
    <w:lvl w:ilvl="7" w:tplc="4ABA244C">
      <w:numFmt w:val="bullet"/>
      <w:lvlText w:val="•"/>
      <w:lvlJc w:val="left"/>
      <w:pPr>
        <w:ind w:left="3684" w:hanging="360"/>
      </w:pPr>
      <w:rPr>
        <w:rFonts w:hint="default"/>
        <w:lang w:val="en-US" w:eastAsia="en-US" w:bidi="ar-SA"/>
      </w:rPr>
    </w:lvl>
    <w:lvl w:ilvl="8" w:tplc="EC7AB286">
      <w:numFmt w:val="bullet"/>
      <w:lvlText w:val="•"/>
      <w:lvlJc w:val="left"/>
      <w:pPr>
        <w:ind w:left="4093" w:hanging="360"/>
      </w:pPr>
      <w:rPr>
        <w:rFonts w:hint="default"/>
        <w:lang w:val="en-US" w:eastAsia="en-US" w:bidi="ar-SA"/>
      </w:rPr>
    </w:lvl>
  </w:abstractNum>
  <w:abstractNum w:abstractNumId="22" w15:restartNumberingAfterBreak="0">
    <w:nsid w:val="11105456"/>
    <w:multiLevelType w:val="hybridMultilevel"/>
    <w:tmpl w:val="2BEC83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12D056A2"/>
    <w:multiLevelType w:val="hybridMultilevel"/>
    <w:tmpl w:val="8B78E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32F393A"/>
    <w:multiLevelType w:val="hybridMultilevel"/>
    <w:tmpl w:val="436C0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4040F2F"/>
    <w:multiLevelType w:val="hybridMultilevel"/>
    <w:tmpl w:val="68121252"/>
    <w:lvl w:ilvl="0" w:tplc="3C6C863A">
      <w:numFmt w:val="bullet"/>
      <w:lvlText w:val="•"/>
      <w:lvlJc w:val="left"/>
      <w:pPr>
        <w:ind w:left="464" w:hanging="360"/>
      </w:pPr>
      <w:rPr>
        <w:rFonts w:ascii="Arial" w:eastAsia="Arial" w:hAnsi="Arial" w:cs="Arial" w:hint="default"/>
        <w:b w:val="0"/>
        <w:bCs w:val="0"/>
        <w:i w:val="0"/>
        <w:iCs w:val="0"/>
        <w:color w:val="4D4D4F"/>
        <w:spacing w:val="0"/>
        <w:w w:val="131"/>
        <w:sz w:val="24"/>
        <w:szCs w:val="24"/>
        <w:lang w:val="en-US" w:eastAsia="en-US" w:bidi="ar-SA"/>
      </w:rPr>
    </w:lvl>
    <w:lvl w:ilvl="1" w:tplc="FC001924">
      <w:numFmt w:val="bullet"/>
      <w:lvlText w:val="•"/>
      <w:lvlJc w:val="left"/>
      <w:pPr>
        <w:ind w:left="905" w:hanging="360"/>
      </w:pPr>
      <w:rPr>
        <w:rFonts w:hint="default"/>
        <w:lang w:val="en-US" w:eastAsia="en-US" w:bidi="ar-SA"/>
      </w:rPr>
    </w:lvl>
    <w:lvl w:ilvl="2" w:tplc="C1C8A43C">
      <w:numFmt w:val="bullet"/>
      <w:lvlText w:val="•"/>
      <w:lvlJc w:val="left"/>
      <w:pPr>
        <w:ind w:left="1350" w:hanging="360"/>
      </w:pPr>
      <w:rPr>
        <w:rFonts w:hint="default"/>
        <w:lang w:val="en-US" w:eastAsia="en-US" w:bidi="ar-SA"/>
      </w:rPr>
    </w:lvl>
    <w:lvl w:ilvl="3" w:tplc="FDFA25B6">
      <w:numFmt w:val="bullet"/>
      <w:lvlText w:val="•"/>
      <w:lvlJc w:val="left"/>
      <w:pPr>
        <w:ind w:left="1795" w:hanging="360"/>
      </w:pPr>
      <w:rPr>
        <w:rFonts w:hint="default"/>
        <w:lang w:val="en-US" w:eastAsia="en-US" w:bidi="ar-SA"/>
      </w:rPr>
    </w:lvl>
    <w:lvl w:ilvl="4" w:tplc="168A249A">
      <w:numFmt w:val="bullet"/>
      <w:lvlText w:val="•"/>
      <w:lvlJc w:val="left"/>
      <w:pPr>
        <w:ind w:left="2240" w:hanging="360"/>
      </w:pPr>
      <w:rPr>
        <w:rFonts w:hint="default"/>
        <w:lang w:val="en-US" w:eastAsia="en-US" w:bidi="ar-SA"/>
      </w:rPr>
    </w:lvl>
    <w:lvl w:ilvl="5" w:tplc="77686D76">
      <w:numFmt w:val="bullet"/>
      <w:lvlText w:val="•"/>
      <w:lvlJc w:val="left"/>
      <w:pPr>
        <w:ind w:left="2686" w:hanging="360"/>
      </w:pPr>
      <w:rPr>
        <w:rFonts w:hint="default"/>
        <w:lang w:val="en-US" w:eastAsia="en-US" w:bidi="ar-SA"/>
      </w:rPr>
    </w:lvl>
    <w:lvl w:ilvl="6" w:tplc="A25E677E">
      <w:numFmt w:val="bullet"/>
      <w:lvlText w:val="•"/>
      <w:lvlJc w:val="left"/>
      <w:pPr>
        <w:ind w:left="3131" w:hanging="360"/>
      </w:pPr>
      <w:rPr>
        <w:rFonts w:hint="default"/>
        <w:lang w:val="en-US" w:eastAsia="en-US" w:bidi="ar-SA"/>
      </w:rPr>
    </w:lvl>
    <w:lvl w:ilvl="7" w:tplc="E174E11C">
      <w:numFmt w:val="bullet"/>
      <w:lvlText w:val="•"/>
      <w:lvlJc w:val="left"/>
      <w:pPr>
        <w:ind w:left="3576" w:hanging="360"/>
      </w:pPr>
      <w:rPr>
        <w:rFonts w:hint="default"/>
        <w:lang w:val="en-US" w:eastAsia="en-US" w:bidi="ar-SA"/>
      </w:rPr>
    </w:lvl>
    <w:lvl w:ilvl="8" w:tplc="B0AC2E66">
      <w:numFmt w:val="bullet"/>
      <w:lvlText w:val="•"/>
      <w:lvlJc w:val="left"/>
      <w:pPr>
        <w:ind w:left="4021" w:hanging="360"/>
      </w:pPr>
      <w:rPr>
        <w:rFonts w:hint="default"/>
        <w:lang w:val="en-US" w:eastAsia="en-US" w:bidi="ar-SA"/>
      </w:rPr>
    </w:lvl>
  </w:abstractNum>
  <w:abstractNum w:abstractNumId="26" w15:restartNumberingAfterBreak="0">
    <w:nsid w:val="1532561E"/>
    <w:multiLevelType w:val="hybridMultilevel"/>
    <w:tmpl w:val="0C6C0DD0"/>
    <w:lvl w:ilvl="0" w:tplc="586A338E">
      <w:numFmt w:val="bullet"/>
      <w:lvlText w:val="•"/>
      <w:lvlJc w:val="left"/>
      <w:pPr>
        <w:ind w:left="459" w:hanging="355"/>
      </w:pPr>
      <w:rPr>
        <w:rFonts w:ascii="Arial" w:eastAsia="Arial" w:hAnsi="Arial" w:cs="Arial" w:hint="default"/>
        <w:b w:val="0"/>
        <w:bCs w:val="0"/>
        <w:i w:val="0"/>
        <w:iCs w:val="0"/>
        <w:color w:val="4D4D4F"/>
        <w:spacing w:val="0"/>
        <w:w w:val="131"/>
        <w:sz w:val="24"/>
        <w:szCs w:val="24"/>
        <w:lang w:val="en-US" w:eastAsia="en-US" w:bidi="ar-SA"/>
      </w:rPr>
    </w:lvl>
    <w:lvl w:ilvl="1" w:tplc="5F92E258">
      <w:numFmt w:val="bullet"/>
      <w:lvlText w:val="o"/>
      <w:lvlJc w:val="left"/>
      <w:pPr>
        <w:ind w:left="704" w:hanging="285"/>
      </w:pPr>
      <w:rPr>
        <w:rFonts w:ascii="Courier New" w:eastAsia="Courier New" w:hAnsi="Courier New" w:cs="Courier New" w:hint="default"/>
        <w:b w:val="0"/>
        <w:bCs w:val="0"/>
        <w:i w:val="0"/>
        <w:iCs w:val="0"/>
        <w:color w:val="4D4D4F"/>
        <w:spacing w:val="0"/>
        <w:w w:val="100"/>
        <w:sz w:val="24"/>
        <w:szCs w:val="24"/>
        <w:lang w:val="en-US" w:eastAsia="en-US" w:bidi="ar-SA"/>
      </w:rPr>
    </w:lvl>
    <w:lvl w:ilvl="2" w:tplc="0EC4BECC">
      <w:numFmt w:val="bullet"/>
      <w:lvlText w:val="•"/>
      <w:lvlJc w:val="left"/>
      <w:pPr>
        <w:ind w:left="1168" w:hanging="285"/>
      </w:pPr>
      <w:rPr>
        <w:rFonts w:hint="default"/>
        <w:lang w:val="en-US" w:eastAsia="en-US" w:bidi="ar-SA"/>
      </w:rPr>
    </w:lvl>
    <w:lvl w:ilvl="3" w:tplc="1A94FF06">
      <w:numFmt w:val="bullet"/>
      <w:lvlText w:val="•"/>
      <w:lvlJc w:val="left"/>
      <w:pPr>
        <w:ind w:left="1636" w:hanging="285"/>
      </w:pPr>
      <w:rPr>
        <w:rFonts w:hint="default"/>
        <w:lang w:val="en-US" w:eastAsia="en-US" w:bidi="ar-SA"/>
      </w:rPr>
    </w:lvl>
    <w:lvl w:ilvl="4" w:tplc="424A89E8">
      <w:numFmt w:val="bullet"/>
      <w:lvlText w:val="•"/>
      <w:lvlJc w:val="left"/>
      <w:pPr>
        <w:ind w:left="2104" w:hanging="285"/>
      </w:pPr>
      <w:rPr>
        <w:rFonts w:hint="default"/>
        <w:lang w:val="en-US" w:eastAsia="en-US" w:bidi="ar-SA"/>
      </w:rPr>
    </w:lvl>
    <w:lvl w:ilvl="5" w:tplc="209207BE">
      <w:numFmt w:val="bullet"/>
      <w:lvlText w:val="•"/>
      <w:lvlJc w:val="left"/>
      <w:pPr>
        <w:ind w:left="2572" w:hanging="285"/>
      </w:pPr>
      <w:rPr>
        <w:rFonts w:hint="default"/>
        <w:lang w:val="en-US" w:eastAsia="en-US" w:bidi="ar-SA"/>
      </w:rPr>
    </w:lvl>
    <w:lvl w:ilvl="6" w:tplc="63C618E0">
      <w:numFmt w:val="bullet"/>
      <w:lvlText w:val="•"/>
      <w:lvlJc w:val="left"/>
      <w:pPr>
        <w:ind w:left="3040" w:hanging="285"/>
      </w:pPr>
      <w:rPr>
        <w:rFonts w:hint="default"/>
        <w:lang w:val="en-US" w:eastAsia="en-US" w:bidi="ar-SA"/>
      </w:rPr>
    </w:lvl>
    <w:lvl w:ilvl="7" w:tplc="BA96B1C8">
      <w:numFmt w:val="bullet"/>
      <w:lvlText w:val="•"/>
      <w:lvlJc w:val="left"/>
      <w:pPr>
        <w:ind w:left="3508" w:hanging="285"/>
      </w:pPr>
      <w:rPr>
        <w:rFonts w:hint="default"/>
        <w:lang w:val="en-US" w:eastAsia="en-US" w:bidi="ar-SA"/>
      </w:rPr>
    </w:lvl>
    <w:lvl w:ilvl="8" w:tplc="BD6C82F6">
      <w:numFmt w:val="bullet"/>
      <w:lvlText w:val="•"/>
      <w:lvlJc w:val="left"/>
      <w:pPr>
        <w:ind w:left="3976" w:hanging="285"/>
      </w:pPr>
      <w:rPr>
        <w:rFonts w:hint="default"/>
        <w:lang w:val="en-US" w:eastAsia="en-US" w:bidi="ar-SA"/>
      </w:rPr>
    </w:lvl>
  </w:abstractNum>
  <w:abstractNum w:abstractNumId="27" w15:restartNumberingAfterBreak="0">
    <w:nsid w:val="16945D58"/>
    <w:multiLevelType w:val="hybridMultilevel"/>
    <w:tmpl w:val="7608B3D0"/>
    <w:lvl w:ilvl="0" w:tplc="B9847E68">
      <w:start w:val="4"/>
      <w:numFmt w:val="decimal"/>
      <w:lvlText w:val="%1."/>
      <w:lvlJc w:val="left"/>
      <w:pPr>
        <w:ind w:left="824" w:hanging="361"/>
      </w:pPr>
      <w:rPr>
        <w:rFonts w:ascii="Arial" w:eastAsia="Arial" w:hAnsi="Arial" w:cs="Arial" w:hint="default"/>
        <w:b w:val="0"/>
        <w:bCs w:val="0"/>
        <w:i/>
        <w:iCs/>
        <w:spacing w:val="-2"/>
        <w:w w:val="91"/>
        <w:sz w:val="24"/>
        <w:szCs w:val="24"/>
        <w:lang w:val="en-US" w:eastAsia="en-US" w:bidi="ar-SA"/>
      </w:rPr>
    </w:lvl>
    <w:lvl w:ilvl="1" w:tplc="D27C9FFA">
      <w:numFmt w:val="bullet"/>
      <w:lvlText w:val="•"/>
      <w:lvlJc w:val="left"/>
      <w:pPr>
        <w:ind w:left="1469" w:hanging="361"/>
      </w:pPr>
      <w:rPr>
        <w:rFonts w:hint="default"/>
        <w:lang w:val="en-US" w:eastAsia="en-US" w:bidi="ar-SA"/>
      </w:rPr>
    </w:lvl>
    <w:lvl w:ilvl="2" w:tplc="CEA06008">
      <w:numFmt w:val="bullet"/>
      <w:lvlText w:val="•"/>
      <w:lvlJc w:val="left"/>
      <w:pPr>
        <w:ind w:left="2118" w:hanging="361"/>
      </w:pPr>
      <w:rPr>
        <w:rFonts w:hint="default"/>
        <w:lang w:val="en-US" w:eastAsia="en-US" w:bidi="ar-SA"/>
      </w:rPr>
    </w:lvl>
    <w:lvl w:ilvl="3" w:tplc="887A45D8">
      <w:numFmt w:val="bullet"/>
      <w:lvlText w:val="•"/>
      <w:lvlJc w:val="left"/>
      <w:pPr>
        <w:ind w:left="2767" w:hanging="361"/>
      </w:pPr>
      <w:rPr>
        <w:rFonts w:hint="default"/>
        <w:lang w:val="en-US" w:eastAsia="en-US" w:bidi="ar-SA"/>
      </w:rPr>
    </w:lvl>
    <w:lvl w:ilvl="4" w:tplc="F0C44ABE">
      <w:numFmt w:val="bullet"/>
      <w:lvlText w:val="•"/>
      <w:lvlJc w:val="left"/>
      <w:pPr>
        <w:ind w:left="3417" w:hanging="361"/>
      </w:pPr>
      <w:rPr>
        <w:rFonts w:hint="default"/>
        <w:lang w:val="en-US" w:eastAsia="en-US" w:bidi="ar-SA"/>
      </w:rPr>
    </w:lvl>
    <w:lvl w:ilvl="5" w:tplc="E9D0792E">
      <w:numFmt w:val="bullet"/>
      <w:lvlText w:val="•"/>
      <w:lvlJc w:val="left"/>
      <w:pPr>
        <w:ind w:left="4066" w:hanging="361"/>
      </w:pPr>
      <w:rPr>
        <w:rFonts w:hint="default"/>
        <w:lang w:val="en-US" w:eastAsia="en-US" w:bidi="ar-SA"/>
      </w:rPr>
    </w:lvl>
    <w:lvl w:ilvl="6" w:tplc="39141DD4">
      <w:numFmt w:val="bullet"/>
      <w:lvlText w:val="•"/>
      <w:lvlJc w:val="left"/>
      <w:pPr>
        <w:ind w:left="4715" w:hanging="361"/>
      </w:pPr>
      <w:rPr>
        <w:rFonts w:hint="default"/>
        <w:lang w:val="en-US" w:eastAsia="en-US" w:bidi="ar-SA"/>
      </w:rPr>
    </w:lvl>
    <w:lvl w:ilvl="7" w:tplc="972283E4">
      <w:numFmt w:val="bullet"/>
      <w:lvlText w:val="•"/>
      <w:lvlJc w:val="left"/>
      <w:pPr>
        <w:ind w:left="5365" w:hanging="361"/>
      </w:pPr>
      <w:rPr>
        <w:rFonts w:hint="default"/>
        <w:lang w:val="en-US" w:eastAsia="en-US" w:bidi="ar-SA"/>
      </w:rPr>
    </w:lvl>
    <w:lvl w:ilvl="8" w:tplc="31E818D8">
      <w:numFmt w:val="bullet"/>
      <w:lvlText w:val="•"/>
      <w:lvlJc w:val="left"/>
      <w:pPr>
        <w:ind w:left="6014" w:hanging="361"/>
      </w:pPr>
      <w:rPr>
        <w:rFonts w:hint="default"/>
        <w:lang w:val="en-US" w:eastAsia="en-US" w:bidi="ar-SA"/>
      </w:rPr>
    </w:lvl>
  </w:abstractNum>
  <w:abstractNum w:abstractNumId="28" w15:restartNumberingAfterBreak="0">
    <w:nsid w:val="172E05F5"/>
    <w:multiLevelType w:val="hybridMultilevel"/>
    <w:tmpl w:val="8B5CC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73507D4"/>
    <w:multiLevelType w:val="hybridMultilevel"/>
    <w:tmpl w:val="17DEDF1C"/>
    <w:lvl w:ilvl="0" w:tplc="E82204AA">
      <w:numFmt w:val="bullet"/>
      <w:lvlText w:val="•"/>
      <w:lvlJc w:val="left"/>
      <w:pPr>
        <w:ind w:left="459" w:hanging="355"/>
      </w:pPr>
      <w:rPr>
        <w:rFonts w:ascii="Arial" w:eastAsia="Arial" w:hAnsi="Arial" w:cs="Arial" w:hint="default"/>
        <w:b w:val="0"/>
        <w:bCs w:val="0"/>
        <w:i w:val="0"/>
        <w:iCs w:val="0"/>
        <w:color w:val="4D4D4F"/>
        <w:spacing w:val="0"/>
        <w:w w:val="131"/>
        <w:sz w:val="24"/>
        <w:szCs w:val="24"/>
        <w:lang w:val="en-US" w:eastAsia="en-US" w:bidi="ar-SA"/>
      </w:rPr>
    </w:lvl>
    <w:lvl w:ilvl="1" w:tplc="5F7200E6">
      <w:numFmt w:val="bullet"/>
      <w:lvlText w:val="•"/>
      <w:lvlJc w:val="left"/>
      <w:pPr>
        <w:ind w:left="905" w:hanging="355"/>
      </w:pPr>
      <w:rPr>
        <w:rFonts w:hint="default"/>
        <w:lang w:val="en-US" w:eastAsia="en-US" w:bidi="ar-SA"/>
      </w:rPr>
    </w:lvl>
    <w:lvl w:ilvl="2" w:tplc="EC089698">
      <w:numFmt w:val="bullet"/>
      <w:lvlText w:val="•"/>
      <w:lvlJc w:val="left"/>
      <w:pPr>
        <w:ind w:left="1350" w:hanging="355"/>
      </w:pPr>
      <w:rPr>
        <w:rFonts w:hint="default"/>
        <w:lang w:val="en-US" w:eastAsia="en-US" w:bidi="ar-SA"/>
      </w:rPr>
    </w:lvl>
    <w:lvl w:ilvl="3" w:tplc="F4FC1E2C">
      <w:numFmt w:val="bullet"/>
      <w:lvlText w:val="•"/>
      <w:lvlJc w:val="left"/>
      <w:pPr>
        <w:ind w:left="1795" w:hanging="355"/>
      </w:pPr>
      <w:rPr>
        <w:rFonts w:hint="default"/>
        <w:lang w:val="en-US" w:eastAsia="en-US" w:bidi="ar-SA"/>
      </w:rPr>
    </w:lvl>
    <w:lvl w:ilvl="4" w:tplc="04602680">
      <w:numFmt w:val="bullet"/>
      <w:lvlText w:val="•"/>
      <w:lvlJc w:val="left"/>
      <w:pPr>
        <w:ind w:left="2240" w:hanging="355"/>
      </w:pPr>
      <w:rPr>
        <w:rFonts w:hint="default"/>
        <w:lang w:val="en-US" w:eastAsia="en-US" w:bidi="ar-SA"/>
      </w:rPr>
    </w:lvl>
    <w:lvl w:ilvl="5" w:tplc="7E26E47E">
      <w:numFmt w:val="bullet"/>
      <w:lvlText w:val="•"/>
      <w:lvlJc w:val="left"/>
      <w:pPr>
        <w:ind w:left="2686" w:hanging="355"/>
      </w:pPr>
      <w:rPr>
        <w:rFonts w:hint="default"/>
        <w:lang w:val="en-US" w:eastAsia="en-US" w:bidi="ar-SA"/>
      </w:rPr>
    </w:lvl>
    <w:lvl w:ilvl="6" w:tplc="79CC0190">
      <w:numFmt w:val="bullet"/>
      <w:lvlText w:val="•"/>
      <w:lvlJc w:val="left"/>
      <w:pPr>
        <w:ind w:left="3131" w:hanging="355"/>
      </w:pPr>
      <w:rPr>
        <w:rFonts w:hint="default"/>
        <w:lang w:val="en-US" w:eastAsia="en-US" w:bidi="ar-SA"/>
      </w:rPr>
    </w:lvl>
    <w:lvl w:ilvl="7" w:tplc="3C1EC71E">
      <w:numFmt w:val="bullet"/>
      <w:lvlText w:val="•"/>
      <w:lvlJc w:val="left"/>
      <w:pPr>
        <w:ind w:left="3576" w:hanging="355"/>
      </w:pPr>
      <w:rPr>
        <w:rFonts w:hint="default"/>
        <w:lang w:val="en-US" w:eastAsia="en-US" w:bidi="ar-SA"/>
      </w:rPr>
    </w:lvl>
    <w:lvl w:ilvl="8" w:tplc="61A698B0">
      <w:numFmt w:val="bullet"/>
      <w:lvlText w:val="•"/>
      <w:lvlJc w:val="left"/>
      <w:pPr>
        <w:ind w:left="4021" w:hanging="355"/>
      </w:pPr>
      <w:rPr>
        <w:rFonts w:hint="default"/>
        <w:lang w:val="en-US" w:eastAsia="en-US" w:bidi="ar-SA"/>
      </w:rPr>
    </w:lvl>
  </w:abstractNum>
  <w:abstractNum w:abstractNumId="30" w15:restartNumberingAfterBreak="0">
    <w:nsid w:val="18413BBA"/>
    <w:multiLevelType w:val="hybridMultilevel"/>
    <w:tmpl w:val="72582D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8970526"/>
    <w:multiLevelType w:val="hybridMultilevel"/>
    <w:tmpl w:val="8910A08A"/>
    <w:lvl w:ilvl="0" w:tplc="625AABE6">
      <w:numFmt w:val="bullet"/>
      <w:lvlText w:val="•"/>
      <w:lvlJc w:val="left"/>
      <w:pPr>
        <w:ind w:left="824" w:hanging="361"/>
      </w:pPr>
      <w:rPr>
        <w:rFonts w:ascii="Arial" w:eastAsia="Arial" w:hAnsi="Arial" w:cs="Arial" w:hint="default"/>
        <w:b w:val="0"/>
        <w:bCs w:val="0"/>
        <w:i w:val="0"/>
        <w:iCs w:val="0"/>
        <w:spacing w:val="0"/>
        <w:w w:val="131"/>
        <w:sz w:val="20"/>
        <w:szCs w:val="20"/>
        <w:lang w:val="en-US" w:eastAsia="en-US" w:bidi="ar-SA"/>
      </w:rPr>
    </w:lvl>
    <w:lvl w:ilvl="1" w:tplc="2F123D76">
      <w:numFmt w:val="bullet"/>
      <w:lvlText w:val="•"/>
      <w:lvlJc w:val="left"/>
      <w:pPr>
        <w:ind w:left="1469" w:hanging="361"/>
      </w:pPr>
      <w:rPr>
        <w:rFonts w:hint="default"/>
        <w:lang w:val="en-US" w:eastAsia="en-US" w:bidi="ar-SA"/>
      </w:rPr>
    </w:lvl>
    <w:lvl w:ilvl="2" w:tplc="2C3456EA">
      <w:numFmt w:val="bullet"/>
      <w:lvlText w:val="•"/>
      <w:lvlJc w:val="left"/>
      <w:pPr>
        <w:ind w:left="2118" w:hanging="361"/>
      </w:pPr>
      <w:rPr>
        <w:rFonts w:hint="default"/>
        <w:lang w:val="en-US" w:eastAsia="en-US" w:bidi="ar-SA"/>
      </w:rPr>
    </w:lvl>
    <w:lvl w:ilvl="3" w:tplc="A0F695AC">
      <w:numFmt w:val="bullet"/>
      <w:lvlText w:val="•"/>
      <w:lvlJc w:val="left"/>
      <w:pPr>
        <w:ind w:left="2767" w:hanging="361"/>
      </w:pPr>
      <w:rPr>
        <w:rFonts w:hint="default"/>
        <w:lang w:val="en-US" w:eastAsia="en-US" w:bidi="ar-SA"/>
      </w:rPr>
    </w:lvl>
    <w:lvl w:ilvl="4" w:tplc="859055EC">
      <w:numFmt w:val="bullet"/>
      <w:lvlText w:val="•"/>
      <w:lvlJc w:val="left"/>
      <w:pPr>
        <w:ind w:left="3417" w:hanging="361"/>
      </w:pPr>
      <w:rPr>
        <w:rFonts w:hint="default"/>
        <w:lang w:val="en-US" w:eastAsia="en-US" w:bidi="ar-SA"/>
      </w:rPr>
    </w:lvl>
    <w:lvl w:ilvl="5" w:tplc="B9E04F64">
      <w:numFmt w:val="bullet"/>
      <w:lvlText w:val="•"/>
      <w:lvlJc w:val="left"/>
      <w:pPr>
        <w:ind w:left="4066" w:hanging="361"/>
      </w:pPr>
      <w:rPr>
        <w:rFonts w:hint="default"/>
        <w:lang w:val="en-US" w:eastAsia="en-US" w:bidi="ar-SA"/>
      </w:rPr>
    </w:lvl>
    <w:lvl w:ilvl="6" w:tplc="1F1E4A9C">
      <w:numFmt w:val="bullet"/>
      <w:lvlText w:val="•"/>
      <w:lvlJc w:val="left"/>
      <w:pPr>
        <w:ind w:left="4715" w:hanging="361"/>
      </w:pPr>
      <w:rPr>
        <w:rFonts w:hint="default"/>
        <w:lang w:val="en-US" w:eastAsia="en-US" w:bidi="ar-SA"/>
      </w:rPr>
    </w:lvl>
    <w:lvl w:ilvl="7" w:tplc="95EE3D96">
      <w:numFmt w:val="bullet"/>
      <w:lvlText w:val="•"/>
      <w:lvlJc w:val="left"/>
      <w:pPr>
        <w:ind w:left="5365" w:hanging="361"/>
      </w:pPr>
      <w:rPr>
        <w:rFonts w:hint="default"/>
        <w:lang w:val="en-US" w:eastAsia="en-US" w:bidi="ar-SA"/>
      </w:rPr>
    </w:lvl>
    <w:lvl w:ilvl="8" w:tplc="243EB05C">
      <w:numFmt w:val="bullet"/>
      <w:lvlText w:val="•"/>
      <w:lvlJc w:val="left"/>
      <w:pPr>
        <w:ind w:left="6014" w:hanging="361"/>
      </w:pPr>
      <w:rPr>
        <w:rFonts w:hint="default"/>
        <w:lang w:val="en-US" w:eastAsia="en-US" w:bidi="ar-SA"/>
      </w:rPr>
    </w:lvl>
  </w:abstractNum>
  <w:abstractNum w:abstractNumId="32" w15:restartNumberingAfterBreak="0">
    <w:nsid w:val="19B97368"/>
    <w:multiLevelType w:val="hybridMultilevel"/>
    <w:tmpl w:val="48848446"/>
    <w:lvl w:ilvl="0" w:tplc="FDB83218">
      <w:numFmt w:val="bullet"/>
      <w:lvlText w:val="•"/>
      <w:lvlJc w:val="left"/>
      <w:pPr>
        <w:ind w:left="463" w:hanging="360"/>
      </w:pPr>
      <w:rPr>
        <w:rFonts w:ascii="Arial" w:eastAsia="Arial" w:hAnsi="Arial" w:cs="Arial" w:hint="default"/>
        <w:b w:val="0"/>
        <w:bCs w:val="0"/>
        <w:i w:val="0"/>
        <w:iCs w:val="0"/>
        <w:spacing w:val="0"/>
        <w:w w:val="131"/>
        <w:sz w:val="20"/>
        <w:szCs w:val="20"/>
        <w:lang w:val="en-US" w:eastAsia="en-US" w:bidi="ar-SA"/>
      </w:rPr>
    </w:lvl>
    <w:lvl w:ilvl="1" w:tplc="2C96BBBC">
      <w:numFmt w:val="bullet"/>
      <w:lvlText w:val="•"/>
      <w:lvlJc w:val="left"/>
      <w:pPr>
        <w:ind w:left="1145" w:hanging="360"/>
      </w:pPr>
      <w:rPr>
        <w:rFonts w:hint="default"/>
        <w:lang w:val="en-US" w:eastAsia="en-US" w:bidi="ar-SA"/>
      </w:rPr>
    </w:lvl>
    <w:lvl w:ilvl="2" w:tplc="CA64F72A">
      <w:numFmt w:val="bullet"/>
      <w:lvlText w:val="•"/>
      <w:lvlJc w:val="left"/>
      <w:pPr>
        <w:ind w:left="1830" w:hanging="360"/>
      </w:pPr>
      <w:rPr>
        <w:rFonts w:hint="default"/>
        <w:lang w:val="en-US" w:eastAsia="en-US" w:bidi="ar-SA"/>
      </w:rPr>
    </w:lvl>
    <w:lvl w:ilvl="3" w:tplc="A7EEE6C8">
      <w:numFmt w:val="bullet"/>
      <w:lvlText w:val="•"/>
      <w:lvlJc w:val="left"/>
      <w:pPr>
        <w:ind w:left="2515" w:hanging="360"/>
      </w:pPr>
      <w:rPr>
        <w:rFonts w:hint="default"/>
        <w:lang w:val="en-US" w:eastAsia="en-US" w:bidi="ar-SA"/>
      </w:rPr>
    </w:lvl>
    <w:lvl w:ilvl="4" w:tplc="36166612">
      <w:numFmt w:val="bullet"/>
      <w:lvlText w:val="•"/>
      <w:lvlJc w:val="left"/>
      <w:pPr>
        <w:ind w:left="3201" w:hanging="360"/>
      </w:pPr>
      <w:rPr>
        <w:rFonts w:hint="default"/>
        <w:lang w:val="en-US" w:eastAsia="en-US" w:bidi="ar-SA"/>
      </w:rPr>
    </w:lvl>
    <w:lvl w:ilvl="5" w:tplc="2CD44FA0">
      <w:numFmt w:val="bullet"/>
      <w:lvlText w:val="•"/>
      <w:lvlJc w:val="left"/>
      <w:pPr>
        <w:ind w:left="3886" w:hanging="360"/>
      </w:pPr>
      <w:rPr>
        <w:rFonts w:hint="default"/>
        <w:lang w:val="en-US" w:eastAsia="en-US" w:bidi="ar-SA"/>
      </w:rPr>
    </w:lvl>
    <w:lvl w:ilvl="6" w:tplc="429A8A58">
      <w:numFmt w:val="bullet"/>
      <w:lvlText w:val="•"/>
      <w:lvlJc w:val="left"/>
      <w:pPr>
        <w:ind w:left="4571" w:hanging="360"/>
      </w:pPr>
      <w:rPr>
        <w:rFonts w:hint="default"/>
        <w:lang w:val="en-US" w:eastAsia="en-US" w:bidi="ar-SA"/>
      </w:rPr>
    </w:lvl>
    <w:lvl w:ilvl="7" w:tplc="D160F5D0">
      <w:numFmt w:val="bullet"/>
      <w:lvlText w:val="•"/>
      <w:lvlJc w:val="left"/>
      <w:pPr>
        <w:ind w:left="5257" w:hanging="360"/>
      </w:pPr>
      <w:rPr>
        <w:rFonts w:hint="default"/>
        <w:lang w:val="en-US" w:eastAsia="en-US" w:bidi="ar-SA"/>
      </w:rPr>
    </w:lvl>
    <w:lvl w:ilvl="8" w:tplc="E5AE03D4">
      <w:numFmt w:val="bullet"/>
      <w:lvlText w:val="•"/>
      <w:lvlJc w:val="left"/>
      <w:pPr>
        <w:ind w:left="5942" w:hanging="360"/>
      </w:pPr>
      <w:rPr>
        <w:rFonts w:hint="default"/>
        <w:lang w:val="en-US" w:eastAsia="en-US" w:bidi="ar-SA"/>
      </w:rPr>
    </w:lvl>
  </w:abstractNum>
  <w:abstractNum w:abstractNumId="33" w15:restartNumberingAfterBreak="0">
    <w:nsid w:val="1AC76E87"/>
    <w:multiLevelType w:val="hybridMultilevel"/>
    <w:tmpl w:val="EC08A430"/>
    <w:lvl w:ilvl="0" w:tplc="64AA6554">
      <w:numFmt w:val="bullet"/>
      <w:lvlText w:val="•"/>
      <w:lvlJc w:val="left"/>
      <w:pPr>
        <w:ind w:left="250" w:hanging="220"/>
      </w:pPr>
      <w:rPr>
        <w:rFonts w:ascii="Arial" w:eastAsia="Arial" w:hAnsi="Arial" w:cs="Arial" w:hint="default"/>
        <w:b w:val="0"/>
        <w:bCs w:val="0"/>
        <w:i w:val="0"/>
        <w:iCs w:val="0"/>
        <w:spacing w:val="0"/>
        <w:w w:val="131"/>
        <w:sz w:val="22"/>
        <w:szCs w:val="22"/>
        <w:lang w:val="en-US" w:eastAsia="en-US" w:bidi="ar-SA"/>
      </w:rPr>
    </w:lvl>
    <w:lvl w:ilvl="1" w:tplc="9E64E3D6">
      <w:numFmt w:val="bullet"/>
      <w:lvlText w:val="•"/>
      <w:lvlJc w:val="left"/>
      <w:pPr>
        <w:ind w:left="442" w:hanging="220"/>
      </w:pPr>
      <w:rPr>
        <w:rFonts w:hint="default"/>
        <w:lang w:val="en-US" w:eastAsia="en-US" w:bidi="ar-SA"/>
      </w:rPr>
    </w:lvl>
    <w:lvl w:ilvl="2" w:tplc="1478AF9A">
      <w:numFmt w:val="bullet"/>
      <w:lvlText w:val="•"/>
      <w:lvlJc w:val="left"/>
      <w:pPr>
        <w:ind w:left="625" w:hanging="220"/>
      </w:pPr>
      <w:rPr>
        <w:rFonts w:hint="default"/>
        <w:lang w:val="en-US" w:eastAsia="en-US" w:bidi="ar-SA"/>
      </w:rPr>
    </w:lvl>
    <w:lvl w:ilvl="3" w:tplc="223A8C4C">
      <w:numFmt w:val="bullet"/>
      <w:lvlText w:val="•"/>
      <w:lvlJc w:val="left"/>
      <w:pPr>
        <w:ind w:left="807" w:hanging="220"/>
      </w:pPr>
      <w:rPr>
        <w:rFonts w:hint="default"/>
        <w:lang w:val="en-US" w:eastAsia="en-US" w:bidi="ar-SA"/>
      </w:rPr>
    </w:lvl>
    <w:lvl w:ilvl="4" w:tplc="B7A02E56">
      <w:numFmt w:val="bullet"/>
      <w:lvlText w:val="•"/>
      <w:lvlJc w:val="left"/>
      <w:pPr>
        <w:ind w:left="990" w:hanging="220"/>
      </w:pPr>
      <w:rPr>
        <w:rFonts w:hint="default"/>
        <w:lang w:val="en-US" w:eastAsia="en-US" w:bidi="ar-SA"/>
      </w:rPr>
    </w:lvl>
    <w:lvl w:ilvl="5" w:tplc="0DF036F2">
      <w:numFmt w:val="bullet"/>
      <w:lvlText w:val="•"/>
      <w:lvlJc w:val="left"/>
      <w:pPr>
        <w:ind w:left="1173" w:hanging="220"/>
      </w:pPr>
      <w:rPr>
        <w:rFonts w:hint="default"/>
        <w:lang w:val="en-US" w:eastAsia="en-US" w:bidi="ar-SA"/>
      </w:rPr>
    </w:lvl>
    <w:lvl w:ilvl="6" w:tplc="2B1E67C0">
      <w:numFmt w:val="bullet"/>
      <w:lvlText w:val="•"/>
      <w:lvlJc w:val="left"/>
      <w:pPr>
        <w:ind w:left="1355" w:hanging="220"/>
      </w:pPr>
      <w:rPr>
        <w:rFonts w:hint="default"/>
        <w:lang w:val="en-US" w:eastAsia="en-US" w:bidi="ar-SA"/>
      </w:rPr>
    </w:lvl>
    <w:lvl w:ilvl="7" w:tplc="B268F064">
      <w:numFmt w:val="bullet"/>
      <w:lvlText w:val="•"/>
      <w:lvlJc w:val="left"/>
      <w:pPr>
        <w:ind w:left="1538" w:hanging="220"/>
      </w:pPr>
      <w:rPr>
        <w:rFonts w:hint="default"/>
        <w:lang w:val="en-US" w:eastAsia="en-US" w:bidi="ar-SA"/>
      </w:rPr>
    </w:lvl>
    <w:lvl w:ilvl="8" w:tplc="CC628008">
      <w:numFmt w:val="bullet"/>
      <w:lvlText w:val="•"/>
      <w:lvlJc w:val="left"/>
      <w:pPr>
        <w:ind w:left="1720" w:hanging="220"/>
      </w:pPr>
      <w:rPr>
        <w:rFonts w:hint="default"/>
        <w:lang w:val="en-US" w:eastAsia="en-US" w:bidi="ar-SA"/>
      </w:rPr>
    </w:lvl>
  </w:abstractNum>
  <w:abstractNum w:abstractNumId="34" w15:restartNumberingAfterBreak="0">
    <w:nsid w:val="1AE44525"/>
    <w:multiLevelType w:val="hybridMultilevel"/>
    <w:tmpl w:val="E2F698C6"/>
    <w:lvl w:ilvl="0" w:tplc="57480022">
      <w:numFmt w:val="bullet"/>
      <w:lvlText w:val="•"/>
      <w:lvlJc w:val="left"/>
      <w:pPr>
        <w:ind w:left="824" w:hanging="361"/>
      </w:pPr>
      <w:rPr>
        <w:rFonts w:ascii="Arial" w:eastAsia="Arial" w:hAnsi="Arial" w:cs="Arial" w:hint="default"/>
        <w:b w:val="0"/>
        <w:bCs w:val="0"/>
        <w:i w:val="0"/>
        <w:iCs w:val="0"/>
        <w:spacing w:val="0"/>
        <w:w w:val="131"/>
        <w:sz w:val="20"/>
        <w:szCs w:val="20"/>
        <w:lang w:val="en-US" w:eastAsia="en-US" w:bidi="ar-SA"/>
      </w:rPr>
    </w:lvl>
    <w:lvl w:ilvl="1" w:tplc="518CCD44">
      <w:numFmt w:val="bullet"/>
      <w:lvlText w:val="•"/>
      <w:lvlJc w:val="left"/>
      <w:pPr>
        <w:ind w:left="1469" w:hanging="361"/>
      </w:pPr>
      <w:rPr>
        <w:rFonts w:hint="default"/>
        <w:lang w:val="en-US" w:eastAsia="en-US" w:bidi="ar-SA"/>
      </w:rPr>
    </w:lvl>
    <w:lvl w:ilvl="2" w:tplc="43E288FA">
      <w:numFmt w:val="bullet"/>
      <w:lvlText w:val="•"/>
      <w:lvlJc w:val="left"/>
      <w:pPr>
        <w:ind w:left="2118" w:hanging="361"/>
      </w:pPr>
      <w:rPr>
        <w:rFonts w:hint="default"/>
        <w:lang w:val="en-US" w:eastAsia="en-US" w:bidi="ar-SA"/>
      </w:rPr>
    </w:lvl>
    <w:lvl w:ilvl="3" w:tplc="70722E36">
      <w:numFmt w:val="bullet"/>
      <w:lvlText w:val="•"/>
      <w:lvlJc w:val="left"/>
      <w:pPr>
        <w:ind w:left="2767" w:hanging="361"/>
      </w:pPr>
      <w:rPr>
        <w:rFonts w:hint="default"/>
        <w:lang w:val="en-US" w:eastAsia="en-US" w:bidi="ar-SA"/>
      </w:rPr>
    </w:lvl>
    <w:lvl w:ilvl="4" w:tplc="2544FE20">
      <w:numFmt w:val="bullet"/>
      <w:lvlText w:val="•"/>
      <w:lvlJc w:val="left"/>
      <w:pPr>
        <w:ind w:left="3417" w:hanging="361"/>
      </w:pPr>
      <w:rPr>
        <w:rFonts w:hint="default"/>
        <w:lang w:val="en-US" w:eastAsia="en-US" w:bidi="ar-SA"/>
      </w:rPr>
    </w:lvl>
    <w:lvl w:ilvl="5" w:tplc="9A566174">
      <w:numFmt w:val="bullet"/>
      <w:lvlText w:val="•"/>
      <w:lvlJc w:val="left"/>
      <w:pPr>
        <w:ind w:left="4066" w:hanging="361"/>
      </w:pPr>
      <w:rPr>
        <w:rFonts w:hint="default"/>
        <w:lang w:val="en-US" w:eastAsia="en-US" w:bidi="ar-SA"/>
      </w:rPr>
    </w:lvl>
    <w:lvl w:ilvl="6" w:tplc="FBB63762">
      <w:numFmt w:val="bullet"/>
      <w:lvlText w:val="•"/>
      <w:lvlJc w:val="left"/>
      <w:pPr>
        <w:ind w:left="4715" w:hanging="361"/>
      </w:pPr>
      <w:rPr>
        <w:rFonts w:hint="default"/>
        <w:lang w:val="en-US" w:eastAsia="en-US" w:bidi="ar-SA"/>
      </w:rPr>
    </w:lvl>
    <w:lvl w:ilvl="7" w:tplc="F6781922">
      <w:numFmt w:val="bullet"/>
      <w:lvlText w:val="•"/>
      <w:lvlJc w:val="left"/>
      <w:pPr>
        <w:ind w:left="5365" w:hanging="361"/>
      </w:pPr>
      <w:rPr>
        <w:rFonts w:hint="default"/>
        <w:lang w:val="en-US" w:eastAsia="en-US" w:bidi="ar-SA"/>
      </w:rPr>
    </w:lvl>
    <w:lvl w:ilvl="8" w:tplc="6ED2CC78">
      <w:numFmt w:val="bullet"/>
      <w:lvlText w:val="•"/>
      <w:lvlJc w:val="left"/>
      <w:pPr>
        <w:ind w:left="6014" w:hanging="361"/>
      </w:pPr>
      <w:rPr>
        <w:rFonts w:hint="default"/>
        <w:lang w:val="en-US" w:eastAsia="en-US" w:bidi="ar-SA"/>
      </w:rPr>
    </w:lvl>
  </w:abstractNum>
  <w:abstractNum w:abstractNumId="35" w15:restartNumberingAfterBreak="0">
    <w:nsid w:val="1AF60166"/>
    <w:multiLevelType w:val="hybridMultilevel"/>
    <w:tmpl w:val="8BF244D6"/>
    <w:lvl w:ilvl="0" w:tplc="4DB447B0">
      <w:numFmt w:val="bullet"/>
      <w:lvlText w:val="•"/>
      <w:lvlJc w:val="left"/>
      <w:pPr>
        <w:ind w:left="463" w:hanging="360"/>
      </w:pPr>
      <w:rPr>
        <w:rFonts w:ascii="Arial" w:eastAsia="Arial" w:hAnsi="Arial" w:cs="Arial" w:hint="default"/>
        <w:b w:val="0"/>
        <w:bCs w:val="0"/>
        <w:i w:val="0"/>
        <w:iCs w:val="0"/>
        <w:spacing w:val="0"/>
        <w:w w:val="131"/>
        <w:sz w:val="24"/>
        <w:szCs w:val="24"/>
        <w:lang w:val="en-US" w:eastAsia="en-US" w:bidi="ar-SA"/>
      </w:rPr>
    </w:lvl>
    <w:lvl w:ilvl="1" w:tplc="789A167A">
      <w:numFmt w:val="bullet"/>
      <w:lvlText w:val="o"/>
      <w:lvlJc w:val="left"/>
      <w:pPr>
        <w:ind w:left="1184" w:hanging="360"/>
      </w:pPr>
      <w:rPr>
        <w:rFonts w:ascii="Courier New" w:eastAsia="Courier New" w:hAnsi="Courier New" w:cs="Courier New" w:hint="default"/>
        <w:b w:val="0"/>
        <w:bCs w:val="0"/>
        <w:i w:val="0"/>
        <w:iCs w:val="0"/>
        <w:spacing w:val="0"/>
        <w:w w:val="100"/>
        <w:sz w:val="24"/>
        <w:szCs w:val="24"/>
        <w:lang w:val="en-US" w:eastAsia="en-US" w:bidi="ar-SA"/>
      </w:rPr>
    </w:lvl>
    <w:lvl w:ilvl="2" w:tplc="C5CCAA58">
      <w:numFmt w:val="bullet"/>
      <w:lvlText w:val="•"/>
      <w:lvlJc w:val="left"/>
      <w:pPr>
        <w:ind w:left="1861" w:hanging="360"/>
      </w:pPr>
      <w:rPr>
        <w:rFonts w:hint="default"/>
        <w:lang w:val="en-US" w:eastAsia="en-US" w:bidi="ar-SA"/>
      </w:rPr>
    </w:lvl>
    <w:lvl w:ilvl="3" w:tplc="7D942B10">
      <w:numFmt w:val="bullet"/>
      <w:lvlText w:val="•"/>
      <w:lvlJc w:val="left"/>
      <w:pPr>
        <w:ind w:left="2542" w:hanging="360"/>
      </w:pPr>
      <w:rPr>
        <w:rFonts w:hint="default"/>
        <w:lang w:val="en-US" w:eastAsia="en-US" w:bidi="ar-SA"/>
      </w:rPr>
    </w:lvl>
    <w:lvl w:ilvl="4" w:tplc="8F4E30CE">
      <w:numFmt w:val="bullet"/>
      <w:lvlText w:val="•"/>
      <w:lvlJc w:val="left"/>
      <w:pPr>
        <w:ind w:left="3224" w:hanging="360"/>
      </w:pPr>
      <w:rPr>
        <w:rFonts w:hint="default"/>
        <w:lang w:val="en-US" w:eastAsia="en-US" w:bidi="ar-SA"/>
      </w:rPr>
    </w:lvl>
    <w:lvl w:ilvl="5" w:tplc="C3ECAF22">
      <w:numFmt w:val="bullet"/>
      <w:lvlText w:val="•"/>
      <w:lvlJc w:val="left"/>
      <w:pPr>
        <w:ind w:left="3905" w:hanging="360"/>
      </w:pPr>
      <w:rPr>
        <w:rFonts w:hint="default"/>
        <w:lang w:val="en-US" w:eastAsia="en-US" w:bidi="ar-SA"/>
      </w:rPr>
    </w:lvl>
    <w:lvl w:ilvl="6" w:tplc="3F983440">
      <w:numFmt w:val="bullet"/>
      <w:lvlText w:val="•"/>
      <w:lvlJc w:val="left"/>
      <w:pPr>
        <w:ind w:left="4587" w:hanging="360"/>
      </w:pPr>
      <w:rPr>
        <w:rFonts w:hint="default"/>
        <w:lang w:val="en-US" w:eastAsia="en-US" w:bidi="ar-SA"/>
      </w:rPr>
    </w:lvl>
    <w:lvl w:ilvl="7" w:tplc="CCAC95AC">
      <w:numFmt w:val="bullet"/>
      <w:lvlText w:val="•"/>
      <w:lvlJc w:val="left"/>
      <w:pPr>
        <w:ind w:left="5268" w:hanging="360"/>
      </w:pPr>
      <w:rPr>
        <w:rFonts w:hint="default"/>
        <w:lang w:val="en-US" w:eastAsia="en-US" w:bidi="ar-SA"/>
      </w:rPr>
    </w:lvl>
    <w:lvl w:ilvl="8" w:tplc="4D0632CA">
      <w:numFmt w:val="bullet"/>
      <w:lvlText w:val="•"/>
      <w:lvlJc w:val="left"/>
      <w:pPr>
        <w:ind w:left="5950" w:hanging="360"/>
      </w:pPr>
      <w:rPr>
        <w:rFonts w:hint="default"/>
        <w:lang w:val="en-US" w:eastAsia="en-US" w:bidi="ar-SA"/>
      </w:rPr>
    </w:lvl>
  </w:abstractNum>
  <w:abstractNum w:abstractNumId="36" w15:restartNumberingAfterBreak="0">
    <w:nsid w:val="1BAD7DF4"/>
    <w:multiLevelType w:val="hybridMultilevel"/>
    <w:tmpl w:val="BCB60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D8E1AB7"/>
    <w:multiLevelType w:val="hybridMultilevel"/>
    <w:tmpl w:val="41E41292"/>
    <w:lvl w:ilvl="0" w:tplc="A9409062">
      <w:numFmt w:val="bullet"/>
      <w:lvlText w:val="•"/>
      <w:lvlJc w:val="left"/>
      <w:pPr>
        <w:ind w:left="459" w:hanging="355"/>
      </w:pPr>
      <w:rPr>
        <w:rFonts w:ascii="Arial" w:eastAsia="Arial" w:hAnsi="Arial" w:cs="Arial" w:hint="default"/>
        <w:b w:val="0"/>
        <w:bCs w:val="0"/>
        <w:i w:val="0"/>
        <w:iCs w:val="0"/>
        <w:color w:val="4D4D4F"/>
        <w:spacing w:val="0"/>
        <w:w w:val="131"/>
        <w:sz w:val="24"/>
        <w:szCs w:val="24"/>
        <w:lang w:val="en-US" w:eastAsia="en-US" w:bidi="ar-SA"/>
      </w:rPr>
    </w:lvl>
    <w:lvl w:ilvl="1" w:tplc="7BDABCCC">
      <w:numFmt w:val="bullet"/>
      <w:lvlText w:val="•"/>
      <w:lvlJc w:val="left"/>
      <w:pPr>
        <w:ind w:left="905" w:hanging="355"/>
      </w:pPr>
      <w:rPr>
        <w:rFonts w:hint="default"/>
        <w:lang w:val="en-US" w:eastAsia="en-US" w:bidi="ar-SA"/>
      </w:rPr>
    </w:lvl>
    <w:lvl w:ilvl="2" w:tplc="92C62EE2">
      <w:numFmt w:val="bullet"/>
      <w:lvlText w:val="•"/>
      <w:lvlJc w:val="left"/>
      <w:pPr>
        <w:ind w:left="1350" w:hanging="355"/>
      </w:pPr>
      <w:rPr>
        <w:rFonts w:hint="default"/>
        <w:lang w:val="en-US" w:eastAsia="en-US" w:bidi="ar-SA"/>
      </w:rPr>
    </w:lvl>
    <w:lvl w:ilvl="3" w:tplc="EF647D0C">
      <w:numFmt w:val="bullet"/>
      <w:lvlText w:val="•"/>
      <w:lvlJc w:val="left"/>
      <w:pPr>
        <w:ind w:left="1795" w:hanging="355"/>
      </w:pPr>
      <w:rPr>
        <w:rFonts w:hint="default"/>
        <w:lang w:val="en-US" w:eastAsia="en-US" w:bidi="ar-SA"/>
      </w:rPr>
    </w:lvl>
    <w:lvl w:ilvl="4" w:tplc="D97C03C4">
      <w:numFmt w:val="bullet"/>
      <w:lvlText w:val="•"/>
      <w:lvlJc w:val="left"/>
      <w:pPr>
        <w:ind w:left="2240" w:hanging="355"/>
      </w:pPr>
      <w:rPr>
        <w:rFonts w:hint="default"/>
        <w:lang w:val="en-US" w:eastAsia="en-US" w:bidi="ar-SA"/>
      </w:rPr>
    </w:lvl>
    <w:lvl w:ilvl="5" w:tplc="BA1AE7FA">
      <w:numFmt w:val="bullet"/>
      <w:lvlText w:val="•"/>
      <w:lvlJc w:val="left"/>
      <w:pPr>
        <w:ind w:left="2686" w:hanging="355"/>
      </w:pPr>
      <w:rPr>
        <w:rFonts w:hint="default"/>
        <w:lang w:val="en-US" w:eastAsia="en-US" w:bidi="ar-SA"/>
      </w:rPr>
    </w:lvl>
    <w:lvl w:ilvl="6" w:tplc="19A053E0">
      <w:numFmt w:val="bullet"/>
      <w:lvlText w:val="•"/>
      <w:lvlJc w:val="left"/>
      <w:pPr>
        <w:ind w:left="3131" w:hanging="355"/>
      </w:pPr>
      <w:rPr>
        <w:rFonts w:hint="default"/>
        <w:lang w:val="en-US" w:eastAsia="en-US" w:bidi="ar-SA"/>
      </w:rPr>
    </w:lvl>
    <w:lvl w:ilvl="7" w:tplc="4950D156">
      <w:numFmt w:val="bullet"/>
      <w:lvlText w:val="•"/>
      <w:lvlJc w:val="left"/>
      <w:pPr>
        <w:ind w:left="3576" w:hanging="355"/>
      </w:pPr>
      <w:rPr>
        <w:rFonts w:hint="default"/>
        <w:lang w:val="en-US" w:eastAsia="en-US" w:bidi="ar-SA"/>
      </w:rPr>
    </w:lvl>
    <w:lvl w:ilvl="8" w:tplc="7B42F540">
      <w:numFmt w:val="bullet"/>
      <w:lvlText w:val="•"/>
      <w:lvlJc w:val="left"/>
      <w:pPr>
        <w:ind w:left="4021" w:hanging="355"/>
      </w:pPr>
      <w:rPr>
        <w:rFonts w:hint="default"/>
        <w:lang w:val="en-US" w:eastAsia="en-US" w:bidi="ar-SA"/>
      </w:rPr>
    </w:lvl>
  </w:abstractNum>
  <w:abstractNum w:abstractNumId="38" w15:restartNumberingAfterBreak="0">
    <w:nsid w:val="1FEC6683"/>
    <w:multiLevelType w:val="hybridMultilevel"/>
    <w:tmpl w:val="FC980DCE"/>
    <w:lvl w:ilvl="0" w:tplc="F9B2BD72">
      <w:numFmt w:val="bullet"/>
      <w:lvlText w:val="•"/>
      <w:lvlJc w:val="left"/>
      <w:pPr>
        <w:ind w:left="464" w:hanging="360"/>
      </w:pPr>
      <w:rPr>
        <w:rFonts w:ascii="Arial" w:eastAsia="Arial" w:hAnsi="Arial" w:cs="Arial" w:hint="default"/>
        <w:b w:val="0"/>
        <w:bCs w:val="0"/>
        <w:i w:val="0"/>
        <w:iCs w:val="0"/>
        <w:color w:val="4D4D4F"/>
        <w:spacing w:val="0"/>
        <w:w w:val="131"/>
        <w:sz w:val="24"/>
        <w:szCs w:val="24"/>
        <w:lang w:val="en-US" w:eastAsia="en-US" w:bidi="ar-SA"/>
      </w:rPr>
    </w:lvl>
    <w:lvl w:ilvl="1" w:tplc="43348908">
      <w:numFmt w:val="bullet"/>
      <w:lvlText w:val="•"/>
      <w:lvlJc w:val="left"/>
      <w:pPr>
        <w:ind w:left="905" w:hanging="360"/>
      </w:pPr>
      <w:rPr>
        <w:rFonts w:hint="default"/>
        <w:lang w:val="en-US" w:eastAsia="en-US" w:bidi="ar-SA"/>
      </w:rPr>
    </w:lvl>
    <w:lvl w:ilvl="2" w:tplc="6A363448">
      <w:numFmt w:val="bullet"/>
      <w:lvlText w:val="•"/>
      <w:lvlJc w:val="left"/>
      <w:pPr>
        <w:ind w:left="1350" w:hanging="360"/>
      </w:pPr>
      <w:rPr>
        <w:rFonts w:hint="default"/>
        <w:lang w:val="en-US" w:eastAsia="en-US" w:bidi="ar-SA"/>
      </w:rPr>
    </w:lvl>
    <w:lvl w:ilvl="3" w:tplc="372AAB3C">
      <w:numFmt w:val="bullet"/>
      <w:lvlText w:val="•"/>
      <w:lvlJc w:val="left"/>
      <w:pPr>
        <w:ind w:left="1795" w:hanging="360"/>
      </w:pPr>
      <w:rPr>
        <w:rFonts w:hint="default"/>
        <w:lang w:val="en-US" w:eastAsia="en-US" w:bidi="ar-SA"/>
      </w:rPr>
    </w:lvl>
    <w:lvl w:ilvl="4" w:tplc="B652ECDA">
      <w:numFmt w:val="bullet"/>
      <w:lvlText w:val="•"/>
      <w:lvlJc w:val="left"/>
      <w:pPr>
        <w:ind w:left="2240" w:hanging="360"/>
      </w:pPr>
      <w:rPr>
        <w:rFonts w:hint="default"/>
        <w:lang w:val="en-US" w:eastAsia="en-US" w:bidi="ar-SA"/>
      </w:rPr>
    </w:lvl>
    <w:lvl w:ilvl="5" w:tplc="15C0CE36">
      <w:numFmt w:val="bullet"/>
      <w:lvlText w:val="•"/>
      <w:lvlJc w:val="left"/>
      <w:pPr>
        <w:ind w:left="2686" w:hanging="360"/>
      </w:pPr>
      <w:rPr>
        <w:rFonts w:hint="default"/>
        <w:lang w:val="en-US" w:eastAsia="en-US" w:bidi="ar-SA"/>
      </w:rPr>
    </w:lvl>
    <w:lvl w:ilvl="6" w:tplc="9EFEF930">
      <w:numFmt w:val="bullet"/>
      <w:lvlText w:val="•"/>
      <w:lvlJc w:val="left"/>
      <w:pPr>
        <w:ind w:left="3131" w:hanging="360"/>
      </w:pPr>
      <w:rPr>
        <w:rFonts w:hint="default"/>
        <w:lang w:val="en-US" w:eastAsia="en-US" w:bidi="ar-SA"/>
      </w:rPr>
    </w:lvl>
    <w:lvl w:ilvl="7" w:tplc="2B8AB13C">
      <w:numFmt w:val="bullet"/>
      <w:lvlText w:val="•"/>
      <w:lvlJc w:val="left"/>
      <w:pPr>
        <w:ind w:left="3576" w:hanging="360"/>
      </w:pPr>
      <w:rPr>
        <w:rFonts w:hint="default"/>
        <w:lang w:val="en-US" w:eastAsia="en-US" w:bidi="ar-SA"/>
      </w:rPr>
    </w:lvl>
    <w:lvl w:ilvl="8" w:tplc="026C48AA">
      <w:numFmt w:val="bullet"/>
      <w:lvlText w:val="•"/>
      <w:lvlJc w:val="left"/>
      <w:pPr>
        <w:ind w:left="4021" w:hanging="360"/>
      </w:pPr>
      <w:rPr>
        <w:rFonts w:hint="default"/>
        <w:lang w:val="en-US" w:eastAsia="en-US" w:bidi="ar-SA"/>
      </w:rPr>
    </w:lvl>
  </w:abstractNum>
  <w:abstractNum w:abstractNumId="39" w15:restartNumberingAfterBreak="0">
    <w:nsid w:val="20D82B45"/>
    <w:multiLevelType w:val="hybridMultilevel"/>
    <w:tmpl w:val="7CFE8D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1822D32"/>
    <w:multiLevelType w:val="hybridMultilevel"/>
    <w:tmpl w:val="0054D6B0"/>
    <w:lvl w:ilvl="0" w:tplc="A8F65680">
      <w:start w:val="1"/>
      <w:numFmt w:val="decimal"/>
      <w:lvlText w:val="%1."/>
      <w:lvlJc w:val="left"/>
      <w:pPr>
        <w:ind w:left="824" w:hanging="361"/>
      </w:pPr>
      <w:rPr>
        <w:rFonts w:ascii="Arial" w:eastAsia="Arial" w:hAnsi="Arial" w:cs="Arial" w:hint="default"/>
        <w:b w:val="0"/>
        <w:bCs w:val="0"/>
        <w:i/>
        <w:iCs/>
        <w:spacing w:val="-2"/>
        <w:w w:val="91"/>
        <w:sz w:val="24"/>
        <w:szCs w:val="24"/>
        <w:lang w:val="en-US" w:eastAsia="en-US" w:bidi="ar-SA"/>
      </w:rPr>
    </w:lvl>
    <w:lvl w:ilvl="1" w:tplc="DDD83686">
      <w:numFmt w:val="bullet"/>
      <w:lvlText w:val="•"/>
      <w:lvlJc w:val="left"/>
      <w:pPr>
        <w:ind w:left="1469" w:hanging="361"/>
      </w:pPr>
      <w:rPr>
        <w:rFonts w:hint="default"/>
        <w:lang w:val="en-US" w:eastAsia="en-US" w:bidi="ar-SA"/>
      </w:rPr>
    </w:lvl>
    <w:lvl w:ilvl="2" w:tplc="103C40BA">
      <w:numFmt w:val="bullet"/>
      <w:lvlText w:val="•"/>
      <w:lvlJc w:val="left"/>
      <w:pPr>
        <w:ind w:left="2118" w:hanging="361"/>
      </w:pPr>
      <w:rPr>
        <w:rFonts w:hint="default"/>
        <w:lang w:val="en-US" w:eastAsia="en-US" w:bidi="ar-SA"/>
      </w:rPr>
    </w:lvl>
    <w:lvl w:ilvl="3" w:tplc="8CC27CBA">
      <w:numFmt w:val="bullet"/>
      <w:lvlText w:val="•"/>
      <w:lvlJc w:val="left"/>
      <w:pPr>
        <w:ind w:left="2767" w:hanging="361"/>
      </w:pPr>
      <w:rPr>
        <w:rFonts w:hint="default"/>
        <w:lang w:val="en-US" w:eastAsia="en-US" w:bidi="ar-SA"/>
      </w:rPr>
    </w:lvl>
    <w:lvl w:ilvl="4" w:tplc="78E2155E">
      <w:numFmt w:val="bullet"/>
      <w:lvlText w:val="•"/>
      <w:lvlJc w:val="left"/>
      <w:pPr>
        <w:ind w:left="3417" w:hanging="361"/>
      </w:pPr>
      <w:rPr>
        <w:rFonts w:hint="default"/>
        <w:lang w:val="en-US" w:eastAsia="en-US" w:bidi="ar-SA"/>
      </w:rPr>
    </w:lvl>
    <w:lvl w:ilvl="5" w:tplc="FD76410E">
      <w:numFmt w:val="bullet"/>
      <w:lvlText w:val="•"/>
      <w:lvlJc w:val="left"/>
      <w:pPr>
        <w:ind w:left="4066" w:hanging="361"/>
      </w:pPr>
      <w:rPr>
        <w:rFonts w:hint="default"/>
        <w:lang w:val="en-US" w:eastAsia="en-US" w:bidi="ar-SA"/>
      </w:rPr>
    </w:lvl>
    <w:lvl w:ilvl="6" w:tplc="18F6F90C">
      <w:numFmt w:val="bullet"/>
      <w:lvlText w:val="•"/>
      <w:lvlJc w:val="left"/>
      <w:pPr>
        <w:ind w:left="4715" w:hanging="361"/>
      </w:pPr>
      <w:rPr>
        <w:rFonts w:hint="default"/>
        <w:lang w:val="en-US" w:eastAsia="en-US" w:bidi="ar-SA"/>
      </w:rPr>
    </w:lvl>
    <w:lvl w:ilvl="7" w:tplc="E37E1CDE">
      <w:numFmt w:val="bullet"/>
      <w:lvlText w:val="•"/>
      <w:lvlJc w:val="left"/>
      <w:pPr>
        <w:ind w:left="5365" w:hanging="361"/>
      </w:pPr>
      <w:rPr>
        <w:rFonts w:hint="default"/>
        <w:lang w:val="en-US" w:eastAsia="en-US" w:bidi="ar-SA"/>
      </w:rPr>
    </w:lvl>
    <w:lvl w:ilvl="8" w:tplc="D5361684">
      <w:numFmt w:val="bullet"/>
      <w:lvlText w:val="•"/>
      <w:lvlJc w:val="left"/>
      <w:pPr>
        <w:ind w:left="6014" w:hanging="361"/>
      </w:pPr>
      <w:rPr>
        <w:rFonts w:hint="default"/>
        <w:lang w:val="en-US" w:eastAsia="en-US" w:bidi="ar-SA"/>
      </w:rPr>
    </w:lvl>
  </w:abstractNum>
  <w:abstractNum w:abstractNumId="41" w15:restartNumberingAfterBreak="0">
    <w:nsid w:val="21CF3581"/>
    <w:multiLevelType w:val="hybridMultilevel"/>
    <w:tmpl w:val="840667A2"/>
    <w:lvl w:ilvl="0" w:tplc="15502006">
      <w:start w:val="4"/>
      <w:numFmt w:val="decimal"/>
      <w:lvlText w:val="%1"/>
      <w:lvlJc w:val="left"/>
      <w:pPr>
        <w:ind w:left="1215" w:hanging="135"/>
      </w:pPr>
      <w:rPr>
        <w:rFonts w:hint="default"/>
        <w:spacing w:val="0"/>
        <w:w w:val="91"/>
        <w:lang w:val="en-US" w:eastAsia="en-US" w:bidi="ar-SA"/>
      </w:rPr>
    </w:lvl>
    <w:lvl w:ilvl="1" w:tplc="C7FA6606">
      <w:numFmt w:val="bullet"/>
      <w:lvlText w:val="•"/>
      <w:lvlJc w:val="left"/>
      <w:pPr>
        <w:ind w:left="1801" w:hanging="361"/>
      </w:pPr>
      <w:rPr>
        <w:rFonts w:ascii="Arial" w:eastAsia="Arial" w:hAnsi="Arial" w:cs="Arial" w:hint="default"/>
        <w:b w:val="0"/>
        <w:bCs w:val="0"/>
        <w:i w:val="0"/>
        <w:iCs w:val="0"/>
        <w:spacing w:val="0"/>
        <w:w w:val="142"/>
        <w:sz w:val="24"/>
        <w:szCs w:val="24"/>
        <w:lang w:val="en-US" w:eastAsia="en-US" w:bidi="ar-SA"/>
      </w:rPr>
    </w:lvl>
    <w:lvl w:ilvl="2" w:tplc="4C8031C8">
      <w:numFmt w:val="bullet"/>
      <w:lvlText w:val="•"/>
      <w:lvlJc w:val="left"/>
      <w:pPr>
        <w:ind w:left="2960" w:hanging="361"/>
      </w:pPr>
      <w:rPr>
        <w:rFonts w:hint="default"/>
        <w:lang w:val="en-US" w:eastAsia="en-US" w:bidi="ar-SA"/>
      </w:rPr>
    </w:lvl>
    <w:lvl w:ilvl="3" w:tplc="23CEF7C4">
      <w:numFmt w:val="bullet"/>
      <w:lvlText w:val="•"/>
      <w:lvlJc w:val="left"/>
      <w:pPr>
        <w:ind w:left="4120" w:hanging="361"/>
      </w:pPr>
      <w:rPr>
        <w:rFonts w:hint="default"/>
        <w:lang w:val="en-US" w:eastAsia="en-US" w:bidi="ar-SA"/>
      </w:rPr>
    </w:lvl>
    <w:lvl w:ilvl="4" w:tplc="DA603826">
      <w:numFmt w:val="bullet"/>
      <w:lvlText w:val="•"/>
      <w:lvlJc w:val="left"/>
      <w:pPr>
        <w:ind w:left="5280" w:hanging="361"/>
      </w:pPr>
      <w:rPr>
        <w:rFonts w:hint="default"/>
        <w:lang w:val="en-US" w:eastAsia="en-US" w:bidi="ar-SA"/>
      </w:rPr>
    </w:lvl>
    <w:lvl w:ilvl="5" w:tplc="8DE64A64">
      <w:numFmt w:val="bullet"/>
      <w:lvlText w:val="•"/>
      <w:lvlJc w:val="left"/>
      <w:pPr>
        <w:ind w:left="6440" w:hanging="361"/>
      </w:pPr>
      <w:rPr>
        <w:rFonts w:hint="default"/>
        <w:lang w:val="en-US" w:eastAsia="en-US" w:bidi="ar-SA"/>
      </w:rPr>
    </w:lvl>
    <w:lvl w:ilvl="6" w:tplc="4E94FCE0">
      <w:numFmt w:val="bullet"/>
      <w:lvlText w:val="•"/>
      <w:lvlJc w:val="left"/>
      <w:pPr>
        <w:ind w:left="7600" w:hanging="361"/>
      </w:pPr>
      <w:rPr>
        <w:rFonts w:hint="default"/>
        <w:lang w:val="en-US" w:eastAsia="en-US" w:bidi="ar-SA"/>
      </w:rPr>
    </w:lvl>
    <w:lvl w:ilvl="7" w:tplc="B5143DBE">
      <w:numFmt w:val="bullet"/>
      <w:lvlText w:val="•"/>
      <w:lvlJc w:val="left"/>
      <w:pPr>
        <w:ind w:left="8760" w:hanging="361"/>
      </w:pPr>
      <w:rPr>
        <w:rFonts w:hint="default"/>
        <w:lang w:val="en-US" w:eastAsia="en-US" w:bidi="ar-SA"/>
      </w:rPr>
    </w:lvl>
    <w:lvl w:ilvl="8" w:tplc="09D6CA50">
      <w:numFmt w:val="bullet"/>
      <w:lvlText w:val="•"/>
      <w:lvlJc w:val="left"/>
      <w:pPr>
        <w:ind w:left="9920" w:hanging="361"/>
      </w:pPr>
      <w:rPr>
        <w:rFonts w:hint="default"/>
        <w:lang w:val="en-US" w:eastAsia="en-US" w:bidi="ar-SA"/>
      </w:rPr>
    </w:lvl>
  </w:abstractNum>
  <w:abstractNum w:abstractNumId="42" w15:restartNumberingAfterBreak="0">
    <w:nsid w:val="221D6CF2"/>
    <w:multiLevelType w:val="hybridMultilevel"/>
    <w:tmpl w:val="B4B88854"/>
    <w:lvl w:ilvl="0" w:tplc="709CB30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25C81959"/>
    <w:multiLevelType w:val="hybridMultilevel"/>
    <w:tmpl w:val="2F785B8C"/>
    <w:lvl w:ilvl="0" w:tplc="8AF42364">
      <w:numFmt w:val="bullet"/>
      <w:lvlText w:val="•"/>
      <w:lvlJc w:val="left"/>
      <w:pPr>
        <w:ind w:left="1801" w:hanging="361"/>
      </w:pPr>
      <w:rPr>
        <w:rFonts w:ascii="Arial" w:eastAsia="Arial" w:hAnsi="Arial" w:cs="Arial" w:hint="default"/>
        <w:b w:val="0"/>
        <w:bCs w:val="0"/>
        <w:i w:val="0"/>
        <w:iCs w:val="0"/>
        <w:spacing w:val="0"/>
        <w:w w:val="142"/>
        <w:sz w:val="24"/>
        <w:szCs w:val="24"/>
        <w:lang w:val="en-US" w:eastAsia="en-US" w:bidi="ar-SA"/>
      </w:rPr>
    </w:lvl>
    <w:lvl w:ilvl="1" w:tplc="336AEE5C">
      <w:numFmt w:val="bullet"/>
      <w:lvlText w:val="•"/>
      <w:lvlJc w:val="left"/>
      <w:pPr>
        <w:ind w:left="2844" w:hanging="361"/>
      </w:pPr>
      <w:rPr>
        <w:rFonts w:hint="default"/>
        <w:lang w:val="en-US" w:eastAsia="en-US" w:bidi="ar-SA"/>
      </w:rPr>
    </w:lvl>
    <w:lvl w:ilvl="2" w:tplc="087CBE94">
      <w:numFmt w:val="bullet"/>
      <w:lvlText w:val="•"/>
      <w:lvlJc w:val="left"/>
      <w:pPr>
        <w:ind w:left="3888" w:hanging="361"/>
      </w:pPr>
      <w:rPr>
        <w:rFonts w:hint="default"/>
        <w:lang w:val="en-US" w:eastAsia="en-US" w:bidi="ar-SA"/>
      </w:rPr>
    </w:lvl>
    <w:lvl w:ilvl="3" w:tplc="E91096DC">
      <w:numFmt w:val="bullet"/>
      <w:lvlText w:val="•"/>
      <w:lvlJc w:val="left"/>
      <w:pPr>
        <w:ind w:left="4932" w:hanging="361"/>
      </w:pPr>
      <w:rPr>
        <w:rFonts w:hint="default"/>
        <w:lang w:val="en-US" w:eastAsia="en-US" w:bidi="ar-SA"/>
      </w:rPr>
    </w:lvl>
    <w:lvl w:ilvl="4" w:tplc="EF1E08D4">
      <w:numFmt w:val="bullet"/>
      <w:lvlText w:val="•"/>
      <w:lvlJc w:val="left"/>
      <w:pPr>
        <w:ind w:left="5976" w:hanging="361"/>
      </w:pPr>
      <w:rPr>
        <w:rFonts w:hint="default"/>
        <w:lang w:val="en-US" w:eastAsia="en-US" w:bidi="ar-SA"/>
      </w:rPr>
    </w:lvl>
    <w:lvl w:ilvl="5" w:tplc="12743634">
      <w:numFmt w:val="bullet"/>
      <w:lvlText w:val="•"/>
      <w:lvlJc w:val="left"/>
      <w:pPr>
        <w:ind w:left="7020" w:hanging="361"/>
      </w:pPr>
      <w:rPr>
        <w:rFonts w:hint="default"/>
        <w:lang w:val="en-US" w:eastAsia="en-US" w:bidi="ar-SA"/>
      </w:rPr>
    </w:lvl>
    <w:lvl w:ilvl="6" w:tplc="E0D2751A">
      <w:numFmt w:val="bullet"/>
      <w:lvlText w:val="•"/>
      <w:lvlJc w:val="left"/>
      <w:pPr>
        <w:ind w:left="8064" w:hanging="361"/>
      </w:pPr>
      <w:rPr>
        <w:rFonts w:hint="default"/>
        <w:lang w:val="en-US" w:eastAsia="en-US" w:bidi="ar-SA"/>
      </w:rPr>
    </w:lvl>
    <w:lvl w:ilvl="7" w:tplc="017C52DC">
      <w:numFmt w:val="bullet"/>
      <w:lvlText w:val="•"/>
      <w:lvlJc w:val="left"/>
      <w:pPr>
        <w:ind w:left="9108" w:hanging="361"/>
      </w:pPr>
      <w:rPr>
        <w:rFonts w:hint="default"/>
        <w:lang w:val="en-US" w:eastAsia="en-US" w:bidi="ar-SA"/>
      </w:rPr>
    </w:lvl>
    <w:lvl w:ilvl="8" w:tplc="34D2D3E2">
      <w:numFmt w:val="bullet"/>
      <w:lvlText w:val="•"/>
      <w:lvlJc w:val="left"/>
      <w:pPr>
        <w:ind w:left="10152" w:hanging="361"/>
      </w:pPr>
      <w:rPr>
        <w:rFonts w:hint="default"/>
        <w:lang w:val="en-US" w:eastAsia="en-US" w:bidi="ar-SA"/>
      </w:rPr>
    </w:lvl>
  </w:abstractNum>
  <w:abstractNum w:abstractNumId="44" w15:restartNumberingAfterBreak="0">
    <w:nsid w:val="262938F8"/>
    <w:multiLevelType w:val="hybridMultilevel"/>
    <w:tmpl w:val="7A6288E8"/>
    <w:lvl w:ilvl="0" w:tplc="C99A9F40">
      <w:numFmt w:val="bullet"/>
      <w:lvlText w:val="•"/>
      <w:lvlJc w:val="left"/>
      <w:pPr>
        <w:ind w:left="459" w:hanging="355"/>
      </w:pPr>
      <w:rPr>
        <w:rFonts w:ascii="Arial" w:eastAsia="Arial" w:hAnsi="Arial" w:cs="Arial" w:hint="default"/>
        <w:b w:val="0"/>
        <w:bCs w:val="0"/>
        <w:i w:val="0"/>
        <w:iCs w:val="0"/>
        <w:color w:val="4D4D4F"/>
        <w:spacing w:val="0"/>
        <w:w w:val="131"/>
        <w:sz w:val="24"/>
        <w:szCs w:val="24"/>
        <w:lang w:val="en-US" w:eastAsia="en-US" w:bidi="ar-SA"/>
      </w:rPr>
    </w:lvl>
    <w:lvl w:ilvl="1" w:tplc="F6A4AD74">
      <w:numFmt w:val="bullet"/>
      <w:lvlText w:val="•"/>
      <w:lvlJc w:val="left"/>
      <w:pPr>
        <w:ind w:left="905" w:hanging="355"/>
      </w:pPr>
      <w:rPr>
        <w:rFonts w:hint="default"/>
        <w:lang w:val="en-US" w:eastAsia="en-US" w:bidi="ar-SA"/>
      </w:rPr>
    </w:lvl>
    <w:lvl w:ilvl="2" w:tplc="D2CECE36">
      <w:numFmt w:val="bullet"/>
      <w:lvlText w:val="•"/>
      <w:lvlJc w:val="left"/>
      <w:pPr>
        <w:ind w:left="1350" w:hanging="355"/>
      </w:pPr>
      <w:rPr>
        <w:rFonts w:hint="default"/>
        <w:lang w:val="en-US" w:eastAsia="en-US" w:bidi="ar-SA"/>
      </w:rPr>
    </w:lvl>
    <w:lvl w:ilvl="3" w:tplc="A0C64132">
      <w:numFmt w:val="bullet"/>
      <w:lvlText w:val="•"/>
      <w:lvlJc w:val="left"/>
      <w:pPr>
        <w:ind w:left="1795" w:hanging="355"/>
      </w:pPr>
      <w:rPr>
        <w:rFonts w:hint="default"/>
        <w:lang w:val="en-US" w:eastAsia="en-US" w:bidi="ar-SA"/>
      </w:rPr>
    </w:lvl>
    <w:lvl w:ilvl="4" w:tplc="85CEA9BC">
      <w:numFmt w:val="bullet"/>
      <w:lvlText w:val="•"/>
      <w:lvlJc w:val="left"/>
      <w:pPr>
        <w:ind w:left="2240" w:hanging="355"/>
      </w:pPr>
      <w:rPr>
        <w:rFonts w:hint="default"/>
        <w:lang w:val="en-US" w:eastAsia="en-US" w:bidi="ar-SA"/>
      </w:rPr>
    </w:lvl>
    <w:lvl w:ilvl="5" w:tplc="15967B24">
      <w:numFmt w:val="bullet"/>
      <w:lvlText w:val="•"/>
      <w:lvlJc w:val="left"/>
      <w:pPr>
        <w:ind w:left="2686" w:hanging="355"/>
      </w:pPr>
      <w:rPr>
        <w:rFonts w:hint="default"/>
        <w:lang w:val="en-US" w:eastAsia="en-US" w:bidi="ar-SA"/>
      </w:rPr>
    </w:lvl>
    <w:lvl w:ilvl="6" w:tplc="908825D0">
      <w:numFmt w:val="bullet"/>
      <w:lvlText w:val="•"/>
      <w:lvlJc w:val="left"/>
      <w:pPr>
        <w:ind w:left="3131" w:hanging="355"/>
      </w:pPr>
      <w:rPr>
        <w:rFonts w:hint="default"/>
        <w:lang w:val="en-US" w:eastAsia="en-US" w:bidi="ar-SA"/>
      </w:rPr>
    </w:lvl>
    <w:lvl w:ilvl="7" w:tplc="EF4E2EE0">
      <w:numFmt w:val="bullet"/>
      <w:lvlText w:val="•"/>
      <w:lvlJc w:val="left"/>
      <w:pPr>
        <w:ind w:left="3576" w:hanging="355"/>
      </w:pPr>
      <w:rPr>
        <w:rFonts w:hint="default"/>
        <w:lang w:val="en-US" w:eastAsia="en-US" w:bidi="ar-SA"/>
      </w:rPr>
    </w:lvl>
    <w:lvl w:ilvl="8" w:tplc="C80E3C2A">
      <w:numFmt w:val="bullet"/>
      <w:lvlText w:val="•"/>
      <w:lvlJc w:val="left"/>
      <w:pPr>
        <w:ind w:left="4021" w:hanging="355"/>
      </w:pPr>
      <w:rPr>
        <w:rFonts w:hint="default"/>
        <w:lang w:val="en-US" w:eastAsia="en-US" w:bidi="ar-SA"/>
      </w:rPr>
    </w:lvl>
  </w:abstractNum>
  <w:abstractNum w:abstractNumId="45" w15:restartNumberingAfterBreak="0">
    <w:nsid w:val="2B4B0B04"/>
    <w:multiLevelType w:val="hybridMultilevel"/>
    <w:tmpl w:val="A164F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B662279"/>
    <w:multiLevelType w:val="hybridMultilevel"/>
    <w:tmpl w:val="4D38ED14"/>
    <w:lvl w:ilvl="0" w:tplc="C8D06AA2">
      <w:numFmt w:val="bullet"/>
      <w:lvlText w:val="•"/>
      <w:lvlJc w:val="left"/>
      <w:pPr>
        <w:ind w:left="824" w:hanging="361"/>
      </w:pPr>
      <w:rPr>
        <w:rFonts w:ascii="Arial" w:eastAsia="Arial" w:hAnsi="Arial" w:cs="Arial" w:hint="default"/>
        <w:b w:val="0"/>
        <w:bCs w:val="0"/>
        <w:i w:val="0"/>
        <w:iCs w:val="0"/>
        <w:spacing w:val="0"/>
        <w:w w:val="131"/>
        <w:sz w:val="20"/>
        <w:szCs w:val="20"/>
        <w:lang w:val="en-US" w:eastAsia="en-US" w:bidi="ar-SA"/>
      </w:rPr>
    </w:lvl>
    <w:lvl w:ilvl="1" w:tplc="614ACAF2">
      <w:numFmt w:val="bullet"/>
      <w:lvlText w:val="•"/>
      <w:lvlJc w:val="left"/>
      <w:pPr>
        <w:ind w:left="1469" w:hanging="361"/>
      </w:pPr>
      <w:rPr>
        <w:rFonts w:hint="default"/>
        <w:lang w:val="en-US" w:eastAsia="en-US" w:bidi="ar-SA"/>
      </w:rPr>
    </w:lvl>
    <w:lvl w:ilvl="2" w:tplc="3608620E">
      <w:numFmt w:val="bullet"/>
      <w:lvlText w:val="•"/>
      <w:lvlJc w:val="left"/>
      <w:pPr>
        <w:ind w:left="2118" w:hanging="361"/>
      </w:pPr>
      <w:rPr>
        <w:rFonts w:hint="default"/>
        <w:lang w:val="en-US" w:eastAsia="en-US" w:bidi="ar-SA"/>
      </w:rPr>
    </w:lvl>
    <w:lvl w:ilvl="3" w:tplc="113477E2">
      <w:numFmt w:val="bullet"/>
      <w:lvlText w:val="•"/>
      <w:lvlJc w:val="left"/>
      <w:pPr>
        <w:ind w:left="2767" w:hanging="361"/>
      </w:pPr>
      <w:rPr>
        <w:rFonts w:hint="default"/>
        <w:lang w:val="en-US" w:eastAsia="en-US" w:bidi="ar-SA"/>
      </w:rPr>
    </w:lvl>
    <w:lvl w:ilvl="4" w:tplc="9E082560">
      <w:numFmt w:val="bullet"/>
      <w:lvlText w:val="•"/>
      <w:lvlJc w:val="left"/>
      <w:pPr>
        <w:ind w:left="3417" w:hanging="361"/>
      </w:pPr>
      <w:rPr>
        <w:rFonts w:hint="default"/>
        <w:lang w:val="en-US" w:eastAsia="en-US" w:bidi="ar-SA"/>
      </w:rPr>
    </w:lvl>
    <w:lvl w:ilvl="5" w:tplc="43AEE828">
      <w:numFmt w:val="bullet"/>
      <w:lvlText w:val="•"/>
      <w:lvlJc w:val="left"/>
      <w:pPr>
        <w:ind w:left="4066" w:hanging="361"/>
      </w:pPr>
      <w:rPr>
        <w:rFonts w:hint="default"/>
        <w:lang w:val="en-US" w:eastAsia="en-US" w:bidi="ar-SA"/>
      </w:rPr>
    </w:lvl>
    <w:lvl w:ilvl="6" w:tplc="C33A0C90">
      <w:numFmt w:val="bullet"/>
      <w:lvlText w:val="•"/>
      <w:lvlJc w:val="left"/>
      <w:pPr>
        <w:ind w:left="4715" w:hanging="361"/>
      </w:pPr>
      <w:rPr>
        <w:rFonts w:hint="default"/>
        <w:lang w:val="en-US" w:eastAsia="en-US" w:bidi="ar-SA"/>
      </w:rPr>
    </w:lvl>
    <w:lvl w:ilvl="7" w:tplc="56CC4A4A">
      <w:numFmt w:val="bullet"/>
      <w:lvlText w:val="•"/>
      <w:lvlJc w:val="left"/>
      <w:pPr>
        <w:ind w:left="5365" w:hanging="361"/>
      </w:pPr>
      <w:rPr>
        <w:rFonts w:hint="default"/>
        <w:lang w:val="en-US" w:eastAsia="en-US" w:bidi="ar-SA"/>
      </w:rPr>
    </w:lvl>
    <w:lvl w:ilvl="8" w:tplc="5E58D6CE">
      <w:numFmt w:val="bullet"/>
      <w:lvlText w:val="•"/>
      <w:lvlJc w:val="left"/>
      <w:pPr>
        <w:ind w:left="6014" w:hanging="361"/>
      </w:pPr>
      <w:rPr>
        <w:rFonts w:hint="default"/>
        <w:lang w:val="en-US" w:eastAsia="en-US" w:bidi="ar-SA"/>
      </w:rPr>
    </w:lvl>
  </w:abstractNum>
  <w:abstractNum w:abstractNumId="47" w15:restartNumberingAfterBreak="0">
    <w:nsid w:val="2BFE7473"/>
    <w:multiLevelType w:val="hybridMultilevel"/>
    <w:tmpl w:val="D8D60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C363CF8"/>
    <w:multiLevelType w:val="hybridMultilevel"/>
    <w:tmpl w:val="69C2B190"/>
    <w:lvl w:ilvl="0" w:tplc="683896E6">
      <w:numFmt w:val="bullet"/>
      <w:lvlText w:val="•"/>
      <w:lvlJc w:val="left"/>
      <w:pPr>
        <w:ind w:left="459" w:hanging="355"/>
      </w:pPr>
      <w:rPr>
        <w:rFonts w:ascii="Arial" w:eastAsia="Arial" w:hAnsi="Arial" w:cs="Arial" w:hint="default"/>
        <w:b w:val="0"/>
        <w:bCs w:val="0"/>
        <w:i w:val="0"/>
        <w:iCs w:val="0"/>
        <w:color w:val="4D4D4F"/>
        <w:spacing w:val="0"/>
        <w:w w:val="131"/>
        <w:sz w:val="24"/>
        <w:szCs w:val="24"/>
        <w:lang w:val="en-US" w:eastAsia="en-US" w:bidi="ar-SA"/>
      </w:rPr>
    </w:lvl>
    <w:lvl w:ilvl="1" w:tplc="A5809226">
      <w:numFmt w:val="bullet"/>
      <w:lvlText w:val="•"/>
      <w:lvlJc w:val="left"/>
      <w:pPr>
        <w:ind w:left="905" w:hanging="355"/>
      </w:pPr>
      <w:rPr>
        <w:rFonts w:hint="default"/>
        <w:lang w:val="en-US" w:eastAsia="en-US" w:bidi="ar-SA"/>
      </w:rPr>
    </w:lvl>
    <w:lvl w:ilvl="2" w:tplc="65328FE4">
      <w:numFmt w:val="bullet"/>
      <w:lvlText w:val="•"/>
      <w:lvlJc w:val="left"/>
      <w:pPr>
        <w:ind w:left="1350" w:hanging="355"/>
      </w:pPr>
      <w:rPr>
        <w:rFonts w:hint="default"/>
        <w:lang w:val="en-US" w:eastAsia="en-US" w:bidi="ar-SA"/>
      </w:rPr>
    </w:lvl>
    <w:lvl w:ilvl="3" w:tplc="8EB2C646">
      <w:numFmt w:val="bullet"/>
      <w:lvlText w:val="•"/>
      <w:lvlJc w:val="left"/>
      <w:pPr>
        <w:ind w:left="1795" w:hanging="355"/>
      </w:pPr>
      <w:rPr>
        <w:rFonts w:hint="default"/>
        <w:lang w:val="en-US" w:eastAsia="en-US" w:bidi="ar-SA"/>
      </w:rPr>
    </w:lvl>
    <w:lvl w:ilvl="4" w:tplc="05D62C8E">
      <w:numFmt w:val="bullet"/>
      <w:lvlText w:val="•"/>
      <w:lvlJc w:val="left"/>
      <w:pPr>
        <w:ind w:left="2240" w:hanging="355"/>
      </w:pPr>
      <w:rPr>
        <w:rFonts w:hint="default"/>
        <w:lang w:val="en-US" w:eastAsia="en-US" w:bidi="ar-SA"/>
      </w:rPr>
    </w:lvl>
    <w:lvl w:ilvl="5" w:tplc="8C24B198">
      <w:numFmt w:val="bullet"/>
      <w:lvlText w:val="•"/>
      <w:lvlJc w:val="left"/>
      <w:pPr>
        <w:ind w:left="2686" w:hanging="355"/>
      </w:pPr>
      <w:rPr>
        <w:rFonts w:hint="default"/>
        <w:lang w:val="en-US" w:eastAsia="en-US" w:bidi="ar-SA"/>
      </w:rPr>
    </w:lvl>
    <w:lvl w:ilvl="6" w:tplc="BA864BC4">
      <w:numFmt w:val="bullet"/>
      <w:lvlText w:val="•"/>
      <w:lvlJc w:val="left"/>
      <w:pPr>
        <w:ind w:left="3131" w:hanging="355"/>
      </w:pPr>
      <w:rPr>
        <w:rFonts w:hint="default"/>
        <w:lang w:val="en-US" w:eastAsia="en-US" w:bidi="ar-SA"/>
      </w:rPr>
    </w:lvl>
    <w:lvl w:ilvl="7" w:tplc="2A568688">
      <w:numFmt w:val="bullet"/>
      <w:lvlText w:val="•"/>
      <w:lvlJc w:val="left"/>
      <w:pPr>
        <w:ind w:left="3576" w:hanging="355"/>
      </w:pPr>
      <w:rPr>
        <w:rFonts w:hint="default"/>
        <w:lang w:val="en-US" w:eastAsia="en-US" w:bidi="ar-SA"/>
      </w:rPr>
    </w:lvl>
    <w:lvl w:ilvl="8" w:tplc="B71C26CC">
      <w:numFmt w:val="bullet"/>
      <w:lvlText w:val="•"/>
      <w:lvlJc w:val="left"/>
      <w:pPr>
        <w:ind w:left="4021" w:hanging="355"/>
      </w:pPr>
      <w:rPr>
        <w:rFonts w:hint="default"/>
        <w:lang w:val="en-US" w:eastAsia="en-US" w:bidi="ar-SA"/>
      </w:rPr>
    </w:lvl>
  </w:abstractNum>
  <w:abstractNum w:abstractNumId="49" w15:restartNumberingAfterBreak="0">
    <w:nsid w:val="2C9225E4"/>
    <w:multiLevelType w:val="hybridMultilevel"/>
    <w:tmpl w:val="AC5A7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F75674C"/>
    <w:multiLevelType w:val="hybridMultilevel"/>
    <w:tmpl w:val="4E765798"/>
    <w:lvl w:ilvl="0" w:tplc="E1A29376">
      <w:numFmt w:val="bullet"/>
      <w:lvlText w:val="•"/>
      <w:lvlJc w:val="left"/>
      <w:pPr>
        <w:ind w:left="255" w:hanging="216"/>
      </w:pPr>
      <w:rPr>
        <w:rFonts w:ascii="Arial" w:eastAsia="Arial" w:hAnsi="Arial" w:cs="Arial" w:hint="default"/>
        <w:b w:val="0"/>
        <w:bCs w:val="0"/>
        <w:i w:val="0"/>
        <w:iCs w:val="0"/>
        <w:spacing w:val="0"/>
        <w:w w:val="131"/>
        <w:sz w:val="22"/>
        <w:szCs w:val="22"/>
        <w:lang w:val="en-US" w:eastAsia="en-US" w:bidi="ar-SA"/>
      </w:rPr>
    </w:lvl>
    <w:lvl w:ilvl="1" w:tplc="844CBD16">
      <w:numFmt w:val="bullet"/>
      <w:lvlText w:val="•"/>
      <w:lvlJc w:val="left"/>
      <w:pPr>
        <w:ind w:left="434" w:hanging="216"/>
      </w:pPr>
      <w:rPr>
        <w:rFonts w:hint="default"/>
        <w:lang w:val="en-US" w:eastAsia="en-US" w:bidi="ar-SA"/>
      </w:rPr>
    </w:lvl>
    <w:lvl w:ilvl="2" w:tplc="A76ED088">
      <w:numFmt w:val="bullet"/>
      <w:lvlText w:val="•"/>
      <w:lvlJc w:val="left"/>
      <w:pPr>
        <w:ind w:left="608" w:hanging="216"/>
      </w:pPr>
      <w:rPr>
        <w:rFonts w:hint="default"/>
        <w:lang w:val="en-US" w:eastAsia="en-US" w:bidi="ar-SA"/>
      </w:rPr>
    </w:lvl>
    <w:lvl w:ilvl="3" w:tplc="780ABE26">
      <w:numFmt w:val="bullet"/>
      <w:lvlText w:val="•"/>
      <w:lvlJc w:val="left"/>
      <w:pPr>
        <w:ind w:left="782" w:hanging="216"/>
      </w:pPr>
      <w:rPr>
        <w:rFonts w:hint="default"/>
        <w:lang w:val="en-US" w:eastAsia="en-US" w:bidi="ar-SA"/>
      </w:rPr>
    </w:lvl>
    <w:lvl w:ilvl="4" w:tplc="62D64290">
      <w:numFmt w:val="bullet"/>
      <w:lvlText w:val="•"/>
      <w:lvlJc w:val="left"/>
      <w:pPr>
        <w:ind w:left="956" w:hanging="216"/>
      </w:pPr>
      <w:rPr>
        <w:rFonts w:hint="default"/>
        <w:lang w:val="en-US" w:eastAsia="en-US" w:bidi="ar-SA"/>
      </w:rPr>
    </w:lvl>
    <w:lvl w:ilvl="5" w:tplc="21A2CBF0">
      <w:numFmt w:val="bullet"/>
      <w:lvlText w:val="•"/>
      <w:lvlJc w:val="left"/>
      <w:pPr>
        <w:ind w:left="1130" w:hanging="216"/>
      </w:pPr>
      <w:rPr>
        <w:rFonts w:hint="default"/>
        <w:lang w:val="en-US" w:eastAsia="en-US" w:bidi="ar-SA"/>
      </w:rPr>
    </w:lvl>
    <w:lvl w:ilvl="6" w:tplc="6E1E08C8">
      <w:numFmt w:val="bullet"/>
      <w:lvlText w:val="•"/>
      <w:lvlJc w:val="left"/>
      <w:pPr>
        <w:ind w:left="1304" w:hanging="216"/>
      </w:pPr>
      <w:rPr>
        <w:rFonts w:hint="default"/>
        <w:lang w:val="en-US" w:eastAsia="en-US" w:bidi="ar-SA"/>
      </w:rPr>
    </w:lvl>
    <w:lvl w:ilvl="7" w:tplc="23443952">
      <w:numFmt w:val="bullet"/>
      <w:lvlText w:val="•"/>
      <w:lvlJc w:val="left"/>
      <w:pPr>
        <w:ind w:left="1478" w:hanging="216"/>
      </w:pPr>
      <w:rPr>
        <w:rFonts w:hint="default"/>
        <w:lang w:val="en-US" w:eastAsia="en-US" w:bidi="ar-SA"/>
      </w:rPr>
    </w:lvl>
    <w:lvl w:ilvl="8" w:tplc="68B20074">
      <w:numFmt w:val="bullet"/>
      <w:lvlText w:val="•"/>
      <w:lvlJc w:val="left"/>
      <w:pPr>
        <w:ind w:left="1652" w:hanging="216"/>
      </w:pPr>
      <w:rPr>
        <w:rFonts w:hint="default"/>
        <w:lang w:val="en-US" w:eastAsia="en-US" w:bidi="ar-SA"/>
      </w:rPr>
    </w:lvl>
  </w:abstractNum>
  <w:abstractNum w:abstractNumId="51" w15:restartNumberingAfterBreak="0">
    <w:nsid w:val="2FDC3620"/>
    <w:multiLevelType w:val="hybridMultilevel"/>
    <w:tmpl w:val="35A21456"/>
    <w:lvl w:ilvl="0" w:tplc="9ECA32D4">
      <w:numFmt w:val="bullet"/>
      <w:lvlText w:val="•"/>
      <w:lvlJc w:val="left"/>
      <w:pPr>
        <w:ind w:left="824" w:hanging="361"/>
      </w:pPr>
      <w:rPr>
        <w:rFonts w:ascii="Arial" w:eastAsia="Arial" w:hAnsi="Arial" w:cs="Arial" w:hint="default"/>
        <w:b w:val="0"/>
        <w:bCs w:val="0"/>
        <w:i w:val="0"/>
        <w:iCs w:val="0"/>
        <w:spacing w:val="0"/>
        <w:w w:val="131"/>
        <w:sz w:val="20"/>
        <w:szCs w:val="20"/>
        <w:lang w:val="en-US" w:eastAsia="en-US" w:bidi="ar-SA"/>
      </w:rPr>
    </w:lvl>
    <w:lvl w:ilvl="1" w:tplc="717631D0">
      <w:numFmt w:val="bullet"/>
      <w:lvlText w:val="•"/>
      <w:lvlJc w:val="left"/>
      <w:pPr>
        <w:ind w:left="1469" w:hanging="361"/>
      </w:pPr>
      <w:rPr>
        <w:rFonts w:hint="default"/>
        <w:lang w:val="en-US" w:eastAsia="en-US" w:bidi="ar-SA"/>
      </w:rPr>
    </w:lvl>
    <w:lvl w:ilvl="2" w:tplc="4B766794">
      <w:numFmt w:val="bullet"/>
      <w:lvlText w:val="•"/>
      <w:lvlJc w:val="left"/>
      <w:pPr>
        <w:ind w:left="2118" w:hanging="361"/>
      </w:pPr>
      <w:rPr>
        <w:rFonts w:hint="default"/>
        <w:lang w:val="en-US" w:eastAsia="en-US" w:bidi="ar-SA"/>
      </w:rPr>
    </w:lvl>
    <w:lvl w:ilvl="3" w:tplc="F13E8688">
      <w:numFmt w:val="bullet"/>
      <w:lvlText w:val="•"/>
      <w:lvlJc w:val="left"/>
      <w:pPr>
        <w:ind w:left="2767" w:hanging="361"/>
      </w:pPr>
      <w:rPr>
        <w:rFonts w:hint="default"/>
        <w:lang w:val="en-US" w:eastAsia="en-US" w:bidi="ar-SA"/>
      </w:rPr>
    </w:lvl>
    <w:lvl w:ilvl="4" w:tplc="767E565A">
      <w:numFmt w:val="bullet"/>
      <w:lvlText w:val="•"/>
      <w:lvlJc w:val="left"/>
      <w:pPr>
        <w:ind w:left="3417" w:hanging="361"/>
      </w:pPr>
      <w:rPr>
        <w:rFonts w:hint="default"/>
        <w:lang w:val="en-US" w:eastAsia="en-US" w:bidi="ar-SA"/>
      </w:rPr>
    </w:lvl>
    <w:lvl w:ilvl="5" w:tplc="4D005CF0">
      <w:numFmt w:val="bullet"/>
      <w:lvlText w:val="•"/>
      <w:lvlJc w:val="left"/>
      <w:pPr>
        <w:ind w:left="4066" w:hanging="361"/>
      </w:pPr>
      <w:rPr>
        <w:rFonts w:hint="default"/>
        <w:lang w:val="en-US" w:eastAsia="en-US" w:bidi="ar-SA"/>
      </w:rPr>
    </w:lvl>
    <w:lvl w:ilvl="6" w:tplc="DD2CA0E0">
      <w:numFmt w:val="bullet"/>
      <w:lvlText w:val="•"/>
      <w:lvlJc w:val="left"/>
      <w:pPr>
        <w:ind w:left="4715" w:hanging="361"/>
      </w:pPr>
      <w:rPr>
        <w:rFonts w:hint="default"/>
        <w:lang w:val="en-US" w:eastAsia="en-US" w:bidi="ar-SA"/>
      </w:rPr>
    </w:lvl>
    <w:lvl w:ilvl="7" w:tplc="6170A47E">
      <w:numFmt w:val="bullet"/>
      <w:lvlText w:val="•"/>
      <w:lvlJc w:val="left"/>
      <w:pPr>
        <w:ind w:left="5365" w:hanging="361"/>
      </w:pPr>
      <w:rPr>
        <w:rFonts w:hint="default"/>
        <w:lang w:val="en-US" w:eastAsia="en-US" w:bidi="ar-SA"/>
      </w:rPr>
    </w:lvl>
    <w:lvl w:ilvl="8" w:tplc="E4FE73A6">
      <w:numFmt w:val="bullet"/>
      <w:lvlText w:val="•"/>
      <w:lvlJc w:val="left"/>
      <w:pPr>
        <w:ind w:left="6014" w:hanging="361"/>
      </w:pPr>
      <w:rPr>
        <w:rFonts w:hint="default"/>
        <w:lang w:val="en-US" w:eastAsia="en-US" w:bidi="ar-SA"/>
      </w:rPr>
    </w:lvl>
  </w:abstractNum>
  <w:abstractNum w:abstractNumId="52" w15:restartNumberingAfterBreak="0">
    <w:nsid w:val="31A41ED9"/>
    <w:multiLevelType w:val="hybridMultilevel"/>
    <w:tmpl w:val="3BC67440"/>
    <w:lvl w:ilvl="0" w:tplc="276252B6">
      <w:numFmt w:val="bullet"/>
      <w:lvlText w:val="•"/>
      <w:lvlJc w:val="left"/>
      <w:pPr>
        <w:ind w:left="459" w:hanging="355"/>
      </w:pPr>
      <w:rPr>
        <w:rFonts w:ascii="Arial" w:eastAsia="Arial" w:hAnsi="Arial" w:cs="Arial" w:hint="default"/>
        <w:b w:val="0"/>
        <w:bCs w:val="0"/>
        <w:i w:val="0"/>
        <w:iCs w:val="0"/>
        <w:color w:val="4D4D4F"/>
        <w:spacing w:val="0"/>
        <w:w w:val="131"/>
        <w:sz w:val="24"/>
        <w:szCs w:val="24"/>
        <w:lang w:val="en-US" w:eastAsia="en-US" w:bidi="ar-SA"/>
      </w:rPr>
    </w:lvl>
    <w:lvl w:ilvl="1" w:tplc="946A2324">
      <w:numFmt w:val="bullet"/>
      <w:lvlText w:val="•"/>
      <w:lvlJc w:val="left"/>
      <w:pPr>
        <w:ind w:left="905" w:hanging="355"/>
      </w:pPr>
      <w:rPr>
        <w:rFonts w:hint="default"/>
        <w:lang w:val="en-US" w:eastAsia="en-US" w:bidi="ar-SA"/>
      </w:rPr>
    </w:lvl>
    <w:lvl w:ilvl="2" w:tplc="5EC4F836">
      <w:numFmt w:val="bullet"/>
      <w:lvlText w:val="•"/>
      <w:lvlJc w:val="left"/>
      <w:pPr>
        <w:ind w:left="1350" w:hanging="355"/>
      </w:pPr>
      <w:rPr>
        <w:rFonts w:hint="default"/>
        <w:lang w:val="en-US" w:eastAsia="en-US" w:bidi="ar-SA"/>
      </w:rPr>
    </w:lvl>
    <w:lvl w:ilvl="3" w:tplc="B5702FCA">
      <w:numFmt w:val="bullet"/>
      <w:lvlText w:val="•"/>
      <w:lvlJc w:val="left"/>
      <w:pPr>
        <w:ind w:left="1795" w:hanging="355"/>
      </w:pPr>
      <w:rPr>
        <w:rFonts w:hint="default"/>
        <w:lang w:val="en-US" w:eastAsia="en-US" w:bidi="ar-SA"/>
      </w:rPr>
    </w:lvl>
    <w:lvl w:ilvl="4" w:tplc="E7AC6CE2">
      <w:numFmt w:val="bullet"/>
      <w:lvlText w:val="•"/>
      <w:lvlJc w:val="left"/>
      <w:pPr>
        <w:ind w:left="2240" w:hanging="355"/>
      </w:pPr>
      <w:rPr>
        <w:rFonts w:hint="default"/>
        <w:lang w:val="en-US" w:eastAsia="en-US" w:bidi="ar-SA"/>
      </w:rPr>
    </w:lvl>
    <w:lvl w:ilvl="5" w:tplc="B224A360">
      <w:numFmt w:val="bullet"/>
      <w:lvlText w:val="•"/>
      <w:lvlJc w:val="left"/>
      <w:pPr>
        <w:ind w:left="2686" w:hanging="355"/>
      </w:pPr>
      <w:rPr>
        <w:rFonts w:hint="default"/>
        <w:lang w:val="en-US" w:eastAsia="en-US" w:bidi="ar-SA"/>
      </w:rPr>
    </w:lvl>
    <w:lvl w:ilvl="6" w:tplc="031CCCE8">
      <w:numFmt w:val="bullet"/>
      <w:lvlText w:val="•"/>
      <w:lvlJc w:val="left"/>
      <w:pPr>
        <w:ind w:left="3131" w:hanging="355"/>
      </w:pPr>
      <w:rPr>
        <w:rFonts w:hint="default"/>
        <w:lang w:val="en-US" w:eastAsia="en-US" w:bidi="ar-SA"/>
      </w:rPr>
    </w:lvl>
    <w:lvl w:ilvl="7" w:tplc="74846776">
      <w:numFmt w:val="bullet"/>
      <w:lvlText w:val="•"/>
      <w:lvlJc w:val="left"/>
      <w:pPr>
        <w:ind w:left="3576" w:hanging="355"/>
      </w:pPr>
      <w:rPr>
        <w:rFonts w:hint="default"/>
        <w:lang w:val="en-US" w:eastAsia="en-US" w:bidi="ar-SA"/>
      </w:rPr>
    </w:lvl>
    <w:lvl w:ilvl="8" w:tplc="B5E6AE22">
      <w:numFmt w:val="bullet"/>
      <w:lvlText w:val="•"/>
      <w:lvlJc w:val="left"/>
      <w:pPr>
        <w:ind w:left="4021" w:hanging="355"/>
      </w:pPr>
      <w:rPr>
        <w:rFonts w:hint="default"/>
        <w:lang w:val="en-US" w:eastAsia="en-US" w:bidi="ar-SA"/>
      </w:rPr>
    </w:lvl>
  </w:abstractNum>
  <w:abstractNum w:abstractNumId="53" w15:restartNumberingAfterBreak="0">
    <w:nsid w:val="34042F85"/>
    <w:multiLevelType w:val="hybridMultilevel"/>
    <w:tmpl w:val="768AFE4E"/>
    <w:lvl w:ilvl="0" w:tplc="859E9882">
      <w:numFmt w:val="bullet"/>
      <w:lvlText w:val="•"/>
      <w:lvlJc w:val="left"/>
      <w:pPr>
        <w:ind w:left="824" w:hanging="361"/>
      </w:pPr>
      <w:rPr>
        <w:rFonts w:ascii="Arial" w:eastAsia="Arial" w:hAnsi="Arial" w:cs="Arial" w:hint="default"/>
        <w:b w:val="0"/>
        <w:bCs w:val="0"/>
        <w:i w:val="0"/>
        <w:iCs w:val="0"/>
        <w:spacing w:val="0"/>
        <w:w w:val="131"/>
        <w:sz w:val="20"/>
        <w:szCs w:val="20"/>
        <w:lang w:val="en-US" w:eastAsia="en-US" w:bidi="ar-SA"/>
      </w:rPr>
    </w:lvl>
    <w:lvl w:ilvl="1" w:tplc="3FC6FAE4">
      <w:numFmt w:val="bullet"/>
      <w:lvlText w:val="o"/>
      <w:lvlJc w:val="left"/>
      <w:pPr>
        <w:ind w:left="1544" w:hanging="360"/>
      </w:pPr>
      <w:rPr>
        <w:rFonts w:ascii="Courier New" w:eastAsia="Courier New" w:hAnsi="Courier New" w:cs="Courier New" w:hint="default"/>
        <w:b w:val="0"/>
        <w:bCs w:val="0"/>
        <w:i w:val="0"/>
        <w:iCs w:val="0"/>
        <w:spacing w:val="0"/>
        <w:w w:val="100"/>
        <w:sz w:val="20"/>
        <w:szCs w:val="20"/>
        <w:lang w:val="en-US" w:eastAsia="en-US" w:bidi="ar-SA"/>
      </w:rPr>
    </w:lvl>
    <w:lvl w:ilvl="2" w:tplc="9D684492">
      <w:numFmt w:val="bullet"/>
      <w:lvlText w:val="•"/>
      <w:lvlJc w:val="left"/>
      <w:pPr>
        <w:ind w:left="2181" w:hanging="360"/>
      </w:pPr>
      <w:rPr>
        <w:rFonts w:hint="default"/>
        <w:lang w:val="en-US" w:eastAsia="en-US" w:bidi="ar-SA"/>
      </w:rPr>
    </w:lvl>
    <w:lvl w:ilvl="3" w:tplc="E8B033E4">
      <w:numFmt w:val="bullet"/>
      <w:lvlText w:val="•"/>
      <w:lvlJc w:val="left"/>
      <w:pPr>
        <w:ind w:left="2822" w:hanging="360"/>
      </w:pPr>
      <w:rPr>
        <w:rFonts w:hint="default"/>
        <w:lang w:val="en-US" w:eastAsia="en-US" w:bidi="ar-SA"/>
      </w:rPr>
    </w:lvl>
    <w:lvl w:ilvl="4" w:tplc="155E0A48">
      <w:numFmt w:val="bullet"/>
      <w:lvlText w:val="•"/>
      <w:lvlJc w:val="left"/>
      <w:pPr>
        <w:ind w:left="3464" w:hanging="360"/>
      </w:pPr>
      <w:rPr>
        <w:rFonts w:hint="default"/>
        <w:lang w:val="en-US" w:eastAsia="en-US" w:bidi="ar-SA"/>
      </w:rPr>
    </w:lvl>
    <w:lvl w:ilvl="5" w:tplc="E13C5284">
      <w:numFmt w:val="bullet"/>
      <w:lvlText w:val="•"/>
      <w:lvlJc w:val="left"/>
      <w:pPr>
        <w:ind w:left="4105" w:hanging="360"/>
      </w:pPr>
      <w:rPr>
        <w:rFonts w:hint="default"/>
        <w:lang w:val="en-US" w:eastAsia="en-US" w:bidi="ar-SA"/>
      </w:rPr>
    </w:lvl>
    <w:lvl w:ilvl="6" w:tplc="21B47252">
      <w:numFmt w:val="bullet"/>
      <w:lvlText w:val="•"/>
      <w:lvlJc w:val="left"/>
      <w:pPr>
        <w:ind w:left="4747" w:hanging="360"/>
      </w:pPr>
      <w:rPr>
        <w:rFonts w:hint="default"/>
        <w:lang w:val="en-US" w:eastAsia="en-US" w:bidi="ar-SA"/>
      </w:rPr>
    </w:lvl>
    <w:lvl w:ilvl="7" w:tplc="231AF942">
      <w:numFmt w:val="bullet"/>
      <w:lvlText w:val="•"/>
      <w:lvlJc w:val="left"/>
      <w:pPr>
        <w:ind w:left="5388" w:hanging="360"/>
      </w:pPr>
      <w:rPr>
        <w:rFonts w:hint="default"/>
        <w:lang w:val="en-US" w:eastAsia="en-US" w:bidi="ar-SA"/>
      </w:rPr>
    </w:lvl>
    <w:lvl w:ilvl="8" w:tplc="04521D98">
      <w:numFmt w:val="bullet"/>
      <w:lvlText w:val="•"/>
      <w:lvlJc w:val="left"/>
      <w:pPr>
        <w:ind w:left="6030" w:hanging="360"/>
      </w:pPr>
      <w:rPr>
        <w:rFonts w:hint="default"/>
        <w:lang w:val="en-US" w:eastAsia="en-US" w:bidi="ar-SA"/>
      </w:rPr>
    </w:lvl>
  </w:abstractNum>
  <w:abstractNum w:abstractNumId="54" w15:restartNumberingAfterBreak="0">
    <w:nsid w:val="35F118E5"/>
    <w:multiLevelType w:val="hybridMultilevel"/>
    <w:tmpl w:val="73A02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788188D"/>
    <w:multiLevelType w:val="hybridMultilevel"/>
    <w:tmpl w:val="1652B3A6"/>
    <w:lvl w:ilvl="0" w:tplc="775095CA">
      <w:numFmt w:val="bullet"/>
      <w:lvlText w:val="•"/>
      <w:lvlJc w:val="left"/>
      <w:pPr>
        <w:ind w:left="464" w:hanging="360"/>
      </w:pPr>
      <w:rPr>
        <w:rFonts w:ascii="Arial" w:eastAsia="Arial" w:hAnsi="Arial" w:cs="Arial" w:hint="default"/>
        <w:b w:val="0"/>
        <w:bCs w:val="0"/>
        <w:i w:val="0"/>
        <w:iCs w:val="0"/>
        <w:color w:val="4D4D4F"/>
        <w:spacing w:val="0"/>
        <w:w w:val="131"/>
        <w:sz w:val="24"/>
        <w:szCs w:val="24"/>
        <w:lang w:val="en-US" w:eastAsia="en-US" w:bidi="ar-SA"/>
      </w:rPr>
    </w:lvl>
    <w:lvl w:ilvl="1" w:tplc="F0466838">
      <w:numFmt w:val="bullet"/>
      <w:lvlText w:val="•"/>
      <w:lvlJc w:val="left"/>
      <w:pPr>
        <w:ind w:left="905" w:hanging="360"/>
      </w:pPr>
      <w:rPr>
        <w:rFonts w:hint="default"/>
        <w:lang w:val="en-US" w:eastAsia="en-US" w:bidi="ar-SA"/>
      </w:rPr>
    </w:lvl>
    <w:lvl w:ilvl="2" w:tplc="BEBE13AC">
      <w:numFmt w:val="bullet"/>
      <w:lvlText w:val="•"/>
      <w:lvlJc w:val="left"/>
      <w:pPr>
        <w:ind w:left="1350" w:hanging="360"/>
      </w:pPr>
      <w:rPr>
        <w:rFonts w:hint="default"/>
        <w:lang w:val="en-US" w:eastAsia="en-US" w:bidi="ar-SA"/>
      </w:rPr>
    </w:lvl>
    <w:lvl w:ilvl="3" w:tplc="E982D1C6">
      <w:numFmt w:val="bullet"/>
      <w:lvlText w:val="•"/>
      <w:lvlJc w:val="left"/>
      <w:pPr>
        <w:ind w:left="1795" w:hanging="360"/>
      </w:pPr>
      <w:rPr>
        <w:rFonts w:hint="default"/>
        <w:lang w:val="en-US" w:eastAsia="en-US" w:bidi="ar-SA"/>
      </w:rPr>
    </w:lvl>
    <w:lvl w:ilvl="4" w:tplc="57B07AD0">
      <w:numFmt w:val="bullet"/>
      <w:lvlText w:val="•"/>
      <w:lvlJc w:val="left"/>
      <w:pPr>
        <w:ind w:left="2240" w:hanging="360"/>
      </w:pPr>
      <w:rPr>
        <w:rFonts w:hint="default"/>
        <w:lang w:val="en-US" w:eastAsia="en-US" w:bidi="ar-SA"/>
      </w:rPr>
    </w:lvl>
    <w:lvl w:ilvl="5" w:tplc="F45866D2">
      <w:numFmt w:val="bullet"/>
      <w:lvlText w:val="•"/>
      <w:lvlJc w:val="left"/>
      <w:pPr>
        <w:ind w:left="2686" w:hanging="360"/>
      </w:pPr>
      <w:rPr>
        <w:rFonts w:hint="default"/>
        <w:lang w:val="en-US" w:eastAsia="en-US" w:bidi="ar-SA"/>
      </w:rPr>
    </w:lvl>
    <w:lvl w:ilvl="6" w:tplc="F6C6BF3A">
      <w:numFmt w:val="bullet"/>
      <w:lvlText w:val="•"/>
      <w:lvlJc w:val="left"/>
      <w:pPr>
        <w:ind w:left="3131" w:hanging="360"/>
      </w:pPr>
      <w:rPr>
        <w:rFonts w:hint="default"/>
        <w:lang w:val="en-US" w:eastAsia="en-US" w:bidi="ar-SA"/>
      </w:rPr>
    </w:lvl>
    <w:lvl w:ilvl="7" w:tplc="8E54C476">
      <w:numFmt w:val="bullet"/>
      <w:lvlText w:val="•"/>
      <w:lvlJc w:val="left"/>
      <w:pPr>
        <w:ind w:left="3576" w:hanging="360"/>
      </w:pPr>
      <w:rPr>
        <w:rFonts w:hint="default"/>
        <w:lang w:val="en-US" w:eastAsia="en-US" w:bidi="ar-SA"/>
      </w:rPr>
    </w:lvl>
    <w:lvl w:ilvl="8" w:tplc="588AFE2C">
      <w:numFmt w:val="bullet"/>
      <w:lvlText w:val="•"/>
      <w:lvlJc w:val="left"/>
      <w:pPr>
        <w:ind w:left="4021" w:hanging="360"/>
      </w:pPr>
      <w:rPr>
        <w:rFonts w:hint="default"/>
        <w:lang w:val="en-US" w:eastAsia="en-US" w:bidi="ar-SA"/>
      </w:rPr>
    </w:lvl>
  </w:abstractNum>
  <w:abstractNum w:abstractNumId="56" w15:restartNumberingAfterBreak="0">
    <w:nsid w:val="383B6791"/>
    <w:multiLevelType w:val="hybridMultilevel"/>
    <w:tmpl w:val="E2021240"/>
    <w:lvl w:ilvl="0" w:tplc="88DA7C4A">
      <w:numFmt w:val="bullet"/>
      <w:lvlText w:val="•"/>
      <w:lvlJc w:val="left"/>
      <w:pPr>
        <w:ind w:left="464" w:hanging="360"/>
      </w:pPr>
      <w:rPr>
        <w:rFonts w:ascii="Arial" w:eastAsia="Arial" w:hAnsi="Arial" w:cs="Arial" w:hint="default"/>
        <w:b w:val="0"/>
        <w:bCs w:val="0"/>
        <w:i w:val="0"/>
        <w:iCs w:val="0"/>
        <w:color w:val="4D4D4F"/>
        <w:spacing w:val="0"/>
        <w:w w:val="131"/>
        <w:sz w:val="24"/>
        <w:szCs w:val="24"/>
        <w:lang w:val="en-US" w:eastAsia="en-US" w:bidi="ar-SA"/>
      </w:rPr>
    </w:lvl>
    <w:lvl w:ilvl="1" w:tplc="83E67A6E">
      <w:numFmt w:val="bullet"/>
      <w:lvlText w:val="•"/>
      <w:lvlJc w:val="left"/>
      <w:pPr>
        <w:ind w:left="905" w:hanging="360"/>
      </w:pPr>
      <w:rPr>
        <w:rFonts w:hint="default"/>
        <w:lang w:val="en-US" w:eastAsia="en-US" w:bidi="ar-SA"/>
      </w:rPr>
    </w:lvl>
    <w:lvl w:ilvl="2" w:tplc="64CA0BCC">
      <w:numFmt w:val="bullet"/>
      <w:lvlText w:val="•"/>
      <w:lvlJc w:val="left"/>
      <w:pPr>
        <w:ind w:left="1350" w:hanging="360"/>
      </w:pPr>
      <w:rPr>
        <w:rFonts w:hint="default"/>
        <w:lang w:val="en-US" w:eastAsia="en-US" w:bidi="ar-SA"/>
      </w:rPr>
    </w:lvl>
    <w:lvl w:ilvl="3" w:tplc="D72A1E66">
      <w:numFmt w:val="bullet"/>
      <w:lvlText w:val="•"/>
      <w:lvlJc w:val="left"/>
      <w:pPr>
        <w:ind w:left="1795" w:hanging="360"/>
      </w:pPr>
      <w:rPr>
        <w:rFonts w:hint="default"/>
        <w:lang w:val="en-US" w:eastAsia="en-US" w:bidi="ar-SA"/>
      </w:rPr>
    </w:lvl>
    <w:lvl w:ilvl="4" w:tplc="881077CA">
      <w:numFmt w:val="bullet"/>
      <w:lvlText w:val="•"/>
      <w:lvlJc w:val="left"/>
      <w:pPr>
        <w:ind w:left="2240" w:hanging="360"/>
      </w:pPr>
      <w:rPr>
        <w:rFonts w:hint="default"/>
        <w:lang w:val="en-US" w:eastAsia="en-US" w:bidi="ar-SA"/>
      </w:rPr>
    </w:lvl>
    <w:lvl w:ilvl="5" w:tplc="17149838">
      <w:numFmt w:val="bullet"/>
      <w:lvlText w:val="•"/>
      <w:lvlJc w:val="left"/>
      <w:pPr>
        <w:ind w:left="2686" w:hanging="360"/>
      </w:pPr>
      <w:rPr>
        <w:rFonts w:hint="default"/>
        <w:lang w:val="en-US" w:eastAsia="en-US" w:bidi="ar-SA"/>
      </w:rPr>
    </w:lvl>
    <w:lvl w:ilvl="6" w:tplc="1DA23970">
      <w:numFmt w:val="bullet"/>
      <w:lvlText w:val="•"/>
      <w:lvlJc w:val="left"/>
      <w:pPr>
        <w:ind w:left="3131" w:hanging="360"/>
      </w:pPr>
      <w:rPr>
        <w:rFonts w:hint="default"/>
        <w:lang w:val="en-US" w:eastAsia="en-US" w:bidi="ar-SA"/>
      </w:rPr>
    </w:lvl>
    <w:lvl w:ilvl="7" w:tplc="FEA248D2">
      <w:numFmt w:val="bullet"/>
      <w:lvlText w:val="•"/>
      <w:lvlJc w:val="left"/>
      <w:pPr>
        <w:ind w:left="3576" w:hanging="360"/>
      </w:pPr>
      <w:rPr>
        <w:rFonts w:hint="default"/>
        <w:lang w:val="en-US" w:eastAsia="en-US" w:bidi="ar-SA"/>
      </w:rPr>
    </w:lvl>
    <w:lvl w:ilvl="8" w:tplc="15047C02">
      <w:numFmt w:val="bullet"/>
      <w:lvlText w:val="•"/>
      <w:lvlJc w:val="left"/>
      <w:pPr>
        <w:ind w:left="4021" w:hanging="360"/>
      </w:pPr>
      <w:rPr>
        <w:rFonts w:hint="default"/>
        <w:lang w:val="en-US" w:eastAsia="en-US" w:bidi="ar-SA"/>
      </w:rPr>
    </w:lvl>
  </w:abstractNum>
  <w:abstractNum w:abstractNumId="57" w15:restartNumberingAfterBreak="0">
    <w:nsid w:val="3ABD2E48"/>
    <w:multiLevelType w:val="hybridMultilevel"/>
    <w:tmpl w:val="989E6EEE"/>
    <w:lvl w:ilvl="0" w:tplc="04964516">
      <w:start w:val="1"/>
      <w:numFmt w:val="decimal"/>
      <w:lvlText w:val="%1."/>
      <w:lvlJc w:val="left"/>
      <w:pPr>
        <w:ind w:left="1035" w:hanging="315"/>
      </w:pPr>
      <w:rPr>
        <w:rFonts w:ascii="Arial" w:eastAsia="Arial" w:hAnsi="Arial" w:cs="Arial" w:hint="default"/>
        <w:b w:val="0"/>
        <w:bCs w:val="0"/>
        <w:i/>
        <w:iCs/>
        <w:color w:val="4D4D4F"/>
        <w:spacing w:val="-2"/>
        <w:w w:val="91"/>
        <w:sz w:val="24"/>
        <w:szCs w:val="24"/>
        <w:lang w:val="en-US" w:eastAsia="en-US" w:bidi="ar-SA"/>
      </w:rPr>
    </w:lvl>
    <w:lvl w:ilvl="1" w:tplc="B3320628">
      <w:start w:val="1"/>
      <w:numFmt w:val="lowerLetter"/>
      <w:lvlText w:val="%2."/>
      <w:lvlJc w:val="left"/>
      <w:pPr>
        <w:ind w:left="1320" w:hanging="285"/>
      </w:pPr>
      <w:rPr>
        <w:rFonts w:ascii="Arial" w:eastAsia="Arial" w:hAnsi="Arial" w:cs="Arial" w:hint="default"/>
        <w:b w:val="0"/>
        <w:bCs w:val="0"/>
        <w:i/>
        <w:iCs/>
        <w:color w:val="4D4D4F"/>
        <w:spacing w:val="0"/>
        <w:w w:val="91"/>
        <w:sz w:val="24"/>
        <w:szCs w:val="24"/>
        <w:lang w:val="en-US" w:eastAsia="en-US" w:bidi="ar-SA"/>
      </w:rPr>
    </w:lvl>
    <w:lvl w:ilvl="2" w:tplc="64CC6C9C">
      <w:numFmt w:val="bullet"/>
      <w:lvlText w:val="•"/>
      <w:lvlJc w:val="left"/>
      <w:pPr>
        <w:ind w:left="2853" w:hanging="285"/>
      </w:pPr>
      <w:rPr>
        <w:rFonts w:hint="default"/>
        <w:lang w:val="en-US" w:eastAsia="en-US" w:bidi="ar-SA"/>
      </w:rPr>
    </w:lvl>
    <w:lvl w:ilvl="3" w:tplc="08BEDBD8">
      <w:numFmt w:val="bullet"/>
      <w:lvlText w:val="•"/>
      <w:lvlJc w:val="left"/>
      <w:pPr>
        <w:ind w:left="4386" w:hanging="285"/>
      </w:pPr>
      <w:rPr>
        <w:rFonts w:hint="default"/>
        <w:lang w:val="en-US" w:eastAsia="en-US" w:bidi="ar-SA"/>
      </w:rPr>
    </w:lvl>
    <w:lvl w:ilvl="4" w:tplc="84B6C284">
      <w:numFmt w:val="bullet"/>
      <w:lvlText w:val="•"/>
      <w:lvlJc w:val="left"/>
      <w:pPr>
        <w:ind w:left="5920" w:hanging="285"/>
      </w:pPr>
      <w:rPr>
        <w:rFonts w:hint="default"/>
        <w:lang w:val="en-US" w:eastAsia="en-US" w:bidi="ar-SA"/>
      </w:rPr>
    </w:lvl>
    <w:lvl w:ilvl="5" w:tplc="BA20062C">
      <w:numFmt w:val="bullet"/>
      <w:lvlText w:val="•"/>
      <w:lvlJc w:val="left"/>
      <w:pPr>
        <w:ind w:left="7453" w:hanging="285"/>
      </w:pPr>
      <w:rPr>
        <w:rFonts w:hint="default"/>
        <w:lang w:val="en-US" w:eastAsia="en-US" w:bidi="ar-SA"/>
      </w:rPr>
    </w:lvl>
    <w:lvl w:ilvl="6" w:tplc="42BC8FA8">
      <w:numFmt w:val="bullet"/>
      <w:lvlText w:val="•"/>
      <w:lvlJc w:val="left"/>
      <w:pPr>
        <w:ind w:left="8986" w:hanging="285"/>
      </w:pPr>
      <w:rPr>
        <w:rFonts w:hint="default"/>
        <w:lang w:val="en-US" w:eastAsia="en-US" w:bidi="ar-SA"/>
      </w:rPr>
    </w:lvl>
    <w:lvl w:ilvl="7" w:tplc="88B288E6">
      <w:numFmt w:val="bullet"/>
      <w:lvlText w:val="•"/>
      <w:lvlJc w:val="left"/>
      <w:pPr>
        <w:ind w:left="10520" w:hanging="285"/>
      </w:pPr>
      <w:rPr>
        <w:rFonts w:hint="default"/>
        <w:lang w:val="en-US" w:eastAsia="en-US" w:bidi="ar-SA"/>
      </w:rPr>
    </w:lvl>
    <w:lvl w:ilvl="8" w:tplc="7B2E0C0A">
      <w:numFmt w:val="bullet"/>
      <w:lvlText w:val="•"/>
      <w:lvlJc w:val="left"/>
      <w:pPr>
        <w:ind w:left="12053" w:hanging="285"/>
      </w:pPr>
      <w:rPr>
        <w:rFonts w:hint="default"/>
        <w:lang w:val="en-US" w:eastAsia="en-US" w:bidi="ar-SA"/>
      </w:rPr>
    </w:lvl>
  </w:abstractNum>
  <w:abstractNum w:abstractNumId="58" w15:restartNumberingAfterBreak="0">
    <w:nsid w:val="3DCB4E22"/>
    <w:multiLevelType w:val="hybridMultilevel"/>
    <w:tmpl w:val="59020DD4"/>
    <w:lvl w:ilvl="0" w:tplc="FF3AF13C">
      <w:numFmt w:val="bullet"/>
      <w:lvlText w:val="•"/>
      <w:lvlJc w:val="left"/>
      <w:pPr>
        <w:ind w:left="1801" w:hanging="361"/>
      </w:pPr>
      <w:rPr>
        <w:rFonts w:ascii="Arial" w:eastAsia="Arial" w:hAnsi="Arial" w:cs="Arial" w:hint="default"/>
        <w:b w:val="0"/>
        <w:bCs w:val="0"/>
        <w:i w:val="0"/>
        <w:iCs w:val="0"/>
        <w:spacing w:val="0"/>
        <w:w w:val="142"/>
        <w:sz w:val="24"/>
        <w:szCs w:val="24"/>
        <w:lang w:val="en-US" w:eastAsia="en-US" w:bidi="ar-SA"/>
      </w:rPr>
    </w:lvl>
    <w:lvl w:ilvl="1" w:tplc="4358EAFA">
      <w:numFmt w:val="bullet"/>
      <w:lvlText w:val="•"/>
      <w:lvlJc w:val="left"/>
      <w:pPr>
        <w:ind w:left="2844" w:hanging="361"/>
      </w:pPr>
      <w:rPr>
        <w:rFonts w:hint="default"/>
        <w:lang w:val="en-US" w:eastAsia="en-US" w:bidi="ar-SA"/>
      </w:rPr>
    </w:lvl>
    <w:lvl w:ilvl="2" w:tplc="194CD6B4">
      <w:numFmt w:val="bullet"/>
      <w:lvlText w:val="•"/>
      <w:lvlJc w:val="left"/>
      <w:pPr>
        <w:ind w:left="3888" w:hanging="361"/>
      </w:pPr>
      <w:rPr>
        <w:rFonts w:hint="default"/>
        <w:lang w:val="en-US" w:eastAsia="en-US" w:bidi="ar-SA"/>
      </w:rPr>
    </w:lvl>
    <w:lvl w:ilvl="3" w:tplc="5BA66014">
      <w:numFmt w:val="bullet"/>
      <w:lvlText w:val="•"/>
      <w:lvlJc w:val="left"/>
      <w:pPr>
        <w:ind w:left="4932" w:hanging="361"/>
      </w:pPr>
      <w:rPr>
        <w:rFonts w:hint="default"/>
        <w:lang w:val="en-US" w:eastAsia="en-US" w:bidi="ar-SA"/>
      </w:rPr>
    </w:lvl>
    <w:lvl w:ilvl="4" w:tplc="32E002AE">
      <w:numFmt w:val="bullet"/>
      <w:lvlText w:val="•"/>
      <w:lvlJc w:val="left"/>
      <w:pPr>
        <w:ind w:left="5976" w:hanging="361"/>
      </w:pPr>
      <w:rPr>
        <w:rFonts w:hint="default"/>
        <w:lang w:val="en-US" w:eastAsia="en-US" w:bidi="ar-SA"/>
      </w:rPr>
    </w:lvl>
    <w:lvl w:ilvl="5" w:tplc="17C2DDF8">
      <w:numFmt w:val="bullet"/>
      <w:lvlText w:val="•"/>
      <w:lvlJc w:val="left"/>
      <w:pPr>
        <w:ind w:left="7020" w:hanging="361"/>
      </w:pPr>
      <w:rPr>
        <w:rFonts w:hint="default"/>
        <w:lang w:val="en-US" w:eastAsia="en-US" w:bidi="ar-SA"/>
      </w:rPr>
    </w:lvl>
    <w:lvl w:ilvl="6" w:tplc="08AC04E2">
      <w:numFmt w:val="bullet"/>
      <w:lvlText w:val="•"/>
      <w:lvlJc w:val="left"/>
      <w:pPr>
        <w:ind w:left="8064" w:hanging="361"/>
      </w:pPr>
      <w:rPr>
        <w:rFonts w:hint="default"/>
        <w:lang w:val="en-US" w:eastAsia="en-US" w:bidi="ar-SA"/>
      </w:rPr>
    </w:lvl>
    <w:lvl w:ilvl="7" w:tplc="A9965696">
      <w:numFmt w:val="bullet"/>
      <w:lvlText w:val="•"/>
      <w:lvlJc w:val="left"/>
      <w:pPr>
        <w:ind w:left="9108" w:hanging="361"/>
      </w:pPr>
      <w:rPr>
        <w:rFonts w:hint="default"/>
        <w:lang w:val="en-US" w:eastAsia="en-US" w:bidi="ar-SA"/>
      </w:rPr>
    </w:lvl>
    <w:lvl w:ilvl="8" w:tplc="2FA2C478">
      <w:numFmt w:val="bullet"/>
      <w:lvlText w:val="•"/>
      <w:lvlJc w:val="left"/>
      <w:pPr>
        <w:ind w:left="10152" w:hanging="361"/>
      </w:pPr>
      <w:rPr>
        <w:rFonts w:hint="default"/>
        <w:lang w:val="en-US" w:eastAsia="en-US" w:bidi="ar-SA"/>
      </w:rPr>
    </w:lvl>
  </w:abstractNum>
  <w:abstractNum w:abstractNumId="59" w15:restartNumberingAfterBreak="0">
    <w:nsid w:val="40303E71"/>
    <w:multiLevelType w:val="hybridMultilevel"/>
    <w:tmpl w:val="6EFC3792"/>
    <w:lvl w:ilvl="0" w:tplc="29C835C0">
      <w:numFmt w:val="bullet"/>
      <w:lvlText w:val="•"/>
      <w:lvlJc w:val="left"/>
      <w:pPr>
        <w:ind w:left="251" w:hanging="220"/>
      </w:pPr>
      <w:rPr>
        <w:rFonts w:ascii="Arial" w:eastAsia="Arial" w:hAnsi="Arial" w:cs="Arial" w:hint="default"/>
        <w:b w:val="0"/>
        <w:bCs w:val="0"/>
        <w:i w:val="0"/>
        <w:iCs w:val="0"/>
        <w:spacing w:val="0"/>
        <w:w w:val="131"/>
        <w:sz w:val="22"/>
        <w:szCs w:val="22"/>
        <w:lang w:val="en-US" w:eastAsia="en-US" w:bidi="ar-SA"/>
      </w:rPr>
    </w:lvl>
    <w:lvl w:ilvl="1" w:tplc="88849E10">
      <w:numFmt w:val="bullet"/>
      <w:lvlText w:val="•"/>
      <w:lvlJc w:val="left"/>
      <w:pPr>
        <w:ind w:left="488" w:hanging="220"/>
      </w:pPr>
      <w:rPr>
        <w:rFonts w:hint="default"/>
        <w:lang w:val="en-US" w:eastAsia="en-US" w:bidi="ar-SA"/>
      </w:rPr>
    </w:lvl>
    <w:lvl w:ilvl="2" w:tplc="4238D804">
      <w:numFmt w:val="bullet"/>
      <w:lvlText w:val="•"/>
      <w:lvlJc w:val="left"/>
      <w:pPr>
        <w:ind w:left="716" w:hanging="220"/>
      </w:pPr>
      <w:rPr>
        <w:rFonts w:hint="default"/>
        <w:lang w:val="en-US" w:eastAsia="en-US" w:bidi="ar-SA"/>
      </w:rPr>
    </w:lvl>
    <w:lvl w:ilvl="3" w:tplc="8E8AC784">
      <w:numFmt w:val="bullet"/>
      <w:lvlText w:val="•"/>
      <w:lvlJc w:val="left"/>
      <w:pPr>
        <w:ind w:left="944" w:hanging="220"/>
      </w:pPr>
      <w:rPr>
        <w:rFonts w:hint="default"/>
        <w:lang w:val="en-US" w:eastAsia="en-US" w:bidi="ar-SA"/>
      </w:rPr>
    </w:lvl>
    <w:lvl w:ilvl="4" w:tplc="CDDCE6AA">
      <w:numFmt w:val="bullet"/>
      <w:lvlText w:val="•"/>
      <w:lvlJc w:val="left"/>
      <w:pPr>
        <w:ind w:left="1172" w:hanging="220"/>
      </w:pPr>
      <w:rPr>
        <w:rFonts w:hint="default"/>
        <w:lang w:val="en-US" w:eastAsia="en-US" w:bidi="ar-SA"/>
      </w:rPr>
    </w:lvl>
    <w:lvl w:ilvl="5" w:tplc="A654585C">
      <w:numFmt w:val="bullet"/>
      <w:lvlText w:val="•"/>
      <w:lvlJc w:val="left"/>
      <w:pPr>
        <w:ind w:left="1400" w:hanging="220"/>
      </w:pPr>
      <w:rPr>
        <w:rFonts w:hint="default"/>
        <w:lang w:val="en-US" w:eastAsia="en-US" w:bidi="ar-SA"/>
      </w:rPr>
    </w:lvl>
    <w:lvl w:ilvl="6" w:tplc="5E542CDC">
      <w:numFmt w:val="bullet"/>
      <w:lvlText w:val="•"/>
      <w:lvlJc w:val="left"/>
      <w:pPr>
        <w:ind w:left="1628" w:hanging="220"/>
      </w:pPr>
      <w:rPr>
        <w:rFonts w:hint="default"/>
        <w:lang w:val="en-US" w:eastAsia="en-US" w:bidi="ar-SA"/>
      </w:rPr>
    </w:lvl>
    <w:lvl w:ilvl="7" w:tplc="549EBC9E">
      <w:numFmt w:val="bullet"/>
      <w:lvlText w:val="•"/>
      <w:lvlJc w:val="left"/>
      <w:pPr>
        <w:ind w:left="1856" w:hanging="220"/>
      </w:pPr>
      <w:rPr>
        <w:rFonts w:hint="default"/>
        <w:lang w:val="en-US" w:eastAsia="en-US" w:bidi="ar-SA"/>
      </w:rPr>
    </w:lvl>
    <w:lvl w:ilvl="8" w:tplc="781E8752">
      <w:numFmt w:val="bullet"/>
      <w:lvlText w:val="•"/>
      <w:lvlJc w:val="left"/>
      <w:pPr>
        <w:ind w:left="2084" w:hanging="220"/>
      </w:pPr>
      <w:rPr>
        <w:rFonts w:hint="default"/>
        <w:lang w:val="en-US" w:eastAsia="en-US" w:bidi="ar-SA"/>
      </w:rPr>
    </w:lvl>
  </w:abstractNum>
  <w:abstractNum w:abstractNumId="60" w15:restartNumberingAfterBreak="0">
    <w:nsid w:val="411173C2"/>
    <w:multiLevelType w:val="hybridMultilevel"/>
    <w:tmpl w:val="3CE691E0"/>
    <w:lvl w:ilvl="0" w:tplc="A44A5938">
      <w:start w:val="1"/>
      <w:numFmt w:val="decimal"/>
      <w:lvlText w:val="%1."/>
      <w:lvlJc w:val="left"/>
      <w:pPr>
        <w:ind w:left="720" w:hanging="360"/>
      </w:pPr>
      <w:rPr>
        <w:rFonts w:hint="default"/>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1" w15:restartNumberingAfterBreak="0">
    <w:nsid w:val="46D069E3"/>
    <w:multiLevelType w:val="hybridMultilevel"/>
    <w:tmpl w:val="CA0489EA"/>
    <w:lvl w:ilvl="0" w:tplc="5C5C9F58">
      <w:numFmt w:val="bullet"/>
      <w:lvlText w:val="•"/>
      <w:lvlJc w:val="left"/>
      <w:pPr>
        <w:ind w:left="464" w:hanging="360"/>
      </w:pPr>
      <w:rPr>
        <w:rFonts w:ascii="Arial" w:eastAsia="Arial" w:hAnsi="Arial" w:cs="Arial" w:hint="default"/>
        <w:b w:val="0"/>
        <w:bCs w:val="0"/>
        <w:i w:val="0"/>
        <w:iCs w:val="0"/>
        <w:color w:val="4D4D4F"/>
        <w:spacing w:val="0"/>
        <w:w w:val="131"/>
        <w:sz w:val="24"/>
        <w:szCs w:val="24"/>
        <w:lang w:val="en-US" w:eastAsia="en-US" w:bidi="ar-SA"/>
      </w:rPr>
    </w:lvl>
    <w:lvl w:ilvl="1" w:tplc="77904DEC">
      <w:numFmt w:val="bullet"/>
      <w:lvlText w:val="•"/>
      <w:lvlJc w:val="left"/>
      <w:pPr>
        <w:ind w:left="905" w:hanging="360"/>
      </w:pPr>
      <w:rPr>
        <w:rFonts w:hint="default"/>
        <w:lang w:val="en-US" w:eastAsia="en-US" w:bidi="ar-SA"/>
      </w:rPr>
    </w:lvl>
    <w:lvl w:ilvl="2" w:tplc="BF3841DE">
      <w:numFmt w:val="bullet"/>
      <w:lvlText w:val="•"/>
      <w:lvlJc w:val="left"/>
      <w:pPr>
        <w:ind w:left="1350" w:hanging="360"/>
      </w:pPr>
      <w:rPr>
        <w:rFonts w:hint="default"/>
        <w:lang w:val="en-US" w:eastAsia="en-US" w:bidi="ar-SA"/>
      </w:rPr>
    </w:lvl>
    <w:lvl w:ilvl="3" w:tplc="48122E16">
      <w:numFmt w:val="bullet"/>
      <w:lvlText w:val="•"/>
      <w:lvlJc w:val="left"/>
      <w:pPr>
        <w:ind w:left="1795" w:hanging="360"/>
      </w:pPr>
      <w:rPr>
        <w:rFonts w:hint="default"/>
        <w:lang w:val="en-US" w:eastAsia="en-US" w:bidi="ar-SA"/>
      </w:rPr>
    </w:lvl>
    <w:lvl w:ilvl="4" w:tplc="7EA0262A">
      <w:numFmt w:val="bullet"/>
      <w:lvlText w:val="•"/>
      <w:lvlJc w:val="left"/>
      <w:pPr>
        <w:ind w:left="2240" w:hanging="360"/>
      </w:pPr>
      <w:rPr>
        <w:rFonts w:hint="default"/>
        <w:lang w:val="en-US" w:eastAsia="en-US" w:bidi="ar-SA"/>
      </w:rPr>
    </w:lvl>
    <w:lvl w:ilvl="5" w:tplc="6270ED46">
      <w:numFmt w:val="bullet"/>
      <w:lvlText w:val="•"/>
      <w:lvlJc w:val="left"/>
      <w:pPr>
        <w:ind w:left="2686" w:hanging="360"/>
      </w:pPr>
      <w:rPr>
        <w:rFonts w:hint="default"/>
        <w:lang w:val="en-US" w:eastAsia="en-US" w:bidi="ar-SA"/>
      </w:rPr>
    </w:lvl>
    <w:lvl w:ilvl="6" w:tplc="45E0F2EC">
      <w:numFmt w:val="bullet"/>
      <w:lvlText w:val="•"/>
      <w:lvlJc w:val="left"/>
      <w:pPr>
        <w:ind w:left="3131" w:hanging="360"/>
      </w:pPr>
      <w:rPr>
        <w:rFonts w:hint="default"/>
        <w:lang w:val="en-US" w:eastAsia="en-US" w:bidi="ar-SA"/>
      </w:rPr>
    </w:lvl>
    <w:lvl w:ilvl="7" w:tplc="E6144B6E">
      <w:numFmt w:val="bullet"/>
      <w:lvlText w:val="•"/>
      <w:lvlJc w:val="left"/>
      <w:pPr>
        <w:ind w:left="3576" w:hanging="360"/>
      </w:pPr>
      <w:rPr>
        <w:rFonts w:hint="default"/>
        <w:lang w:val="en-US" w:eastAsia="en-US" w:bidi="ar-SA"/>
      </w:rPr>
    </w:lvl>
    <w:lvl w:ilvl="8" w:tplc="4ED009BA">
      <w:numFmt w:val="bullet"/>
      <w:lvlText w:val="•"/>
      <w:lvlJc w:val="left"/>
      <w:pPr>
        <w:ind w:left="4021" w:hanging="360"/>
      </w:pPr>
      <w:rPr>
        <w:rFonts w:hint="default"/>
        <w:lang w:val="en-US" w:eastAsia="en-US" w:bidi="ar-SA"/>
      </w:rPr>
    </w:lvl>
  </w:abstractNum>
  <w:abstractNum w:abstractNumId="62" w15:restartNumberingAfterBreak="0">
    <w:nsid w:val="4A9A3BC5"/>
    <w:multiLevelType w:val="hybridMultilevel"/>
    <w:tmpl w:val="6950822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EA2623D"/>
    <w:multiLevelType w:val="hybridMultilevel"/>
    <w:tmpl w:val="066E1A6E"/>
    <w:lvl w:ilvl="0" w:tplc="3146A928">
      <w:numFmt w:val="bullet"/>
      <w:lvlText w:val="•"/>
      <w:lvlJc w:val="left"/>
      <w:pPr>
        <w:ind w:left="824" w:hanging="361"/>
      </w:pPr>
      <w:rPr>
        <w:rFonts w:ascii="Arial" w:eastAsia="Arial" w:hAnsi="Arial" w:cs="Arial" w:hint="default"/>
        <w:b w:val="0"/>
        <w:bCs w:val="0"/>
        <w:i w:val="0"/>
        <w:iCs w:val="0"/>
        <w:spacing w:val="0"/>
        <w:w w:val="131"/>
        <w:sz w:val="20"/>
        <w:szCs w:val="20"/>
        <w:lang w:val="en-US" w:eastAsia="en-US" w:bidi="ar-SA"/>
      </w:rPr>
    </w:lvl>
    <w:lvl w:ilvl="1" w:tplc="038EA3A6">
      <w:numFmt w:val="bullet"/>
      <w:lvlText w:val="•"/>
      <w:lvlJc w:val="left"/>
      <w:pPr>
        <w:ind w:left="1469" w:hanging="361"/>
      </w:pPr>
      <w:rPr>
        <w:rFonts w:hint="default"/>
        <w:lang w:val="en-US" w:eastAsia="en-US" w:bidi="ar-SA"/>
      </w:rPr>
    </w:lvl>
    <w:lvl w:ilvl="2" w:tplc="B0B46A24">
      <w:numFmt w:val="bullet"/>
      <w:lvlText w:val="•"/>
      <w:lvlJc w:val="left"/>
      <w:pPr>
        <w:ind w:left="2118" w:hanging="361"/>
      </w:pPr>
      <w:rPr>
        <w:rFonts w:hint="default"/>
        <w:lang w:val="en-US" w:eastAsia="en-US" w:bidi="ar-SA"/>
      </w:rPr>
    </w:lvl>
    <w:lvl w:ilvl="3" w:tplc="4CF8416E">
      <w:numFmt w:val="bullet"/>
      <w:lvlText w:val="•"/>
      <w:lvlJc w:val="left"/>
      <w:pPr>
        <w:ind w:left="2767" w:hanging="361"/>
      </w:pPr>
      <w:rPr>
        <w:rFonts w:hint="default"/>
        <w:lang w:val="en-US" w:eastAsia="en-US" w:bidi="ar-SA"/>
      </w:rPr>
    </w:lvl>
    <w:lvl w:ilvl="4" w:tplc="9D1491C8">
      <w:numFmt w:val="bullet"/>
      <w:lvlText w:val="•"/>
      <w:lvlJc w:val="left"/>
      <w:pPr>
        <w:ind w:left="3417" w:hanging="361"/>
      </w:pPr>
      <w:rPr>
        <w:rFonts w:hint="default"/>
        <w:lang w:val="en-US" w:eastAsia="en-US" w:bidi="ar-SA"/>
      </w:rPr>
    </w:lvl>
    <w:lvl w:ilvl="5" w:tplc="07A6E83E">
      <w:numFmt w:val="bullet"/>
      <w:lvlText w:val="•"/>
      <w:lvlJc w:val="left"/>
      <w:pPr>
        <w:ind w:left="4066" w:hanging="361"/>
      </w:pPr>
      <w:rPr>
        <w:rFonts w:hint="default"/>
        <w:lang w:val="en-US" w:eastAsia="en-US" w:bidi="ar-SA"/>
      </w:rPr>
    </w:lvl>
    <w:lvl w:ilvl="6" w:tplc="4F140DDC">
      <w:numFmt w:val="bullet"/>
      <w:lvlText w:val="•"/>
      <w:lvlJc w:val="left"/>
      <w:pPr>
        <w:ind w:left="4715" w:hanging="361"/>
      </w:pPr>
      <w:rPr>
        <w:rFonts w:hint="default"/>
        <w:lang w:val="en-US" w:eastAsia="en-US" w:bidi="ar-SA"/>
      </w:rPr>
    </w:lvl>
    <w:lvl w:ilvl="7" w:tplc="0E94AD60">
      <w:numFmt w:val="bullet"/>
      <w:lvlText w:val="•"/>
      <w:lvlJc w:val="left"/>
      <w:pPr>
        <w:ind w:left="5365" w:hanging="361"/>
      </w:pPr>
      <w:rPr>
        <w:rFonts w:hint="default"/>
        <w:lang w:val="en-US" w:eastAsia="en-US" w:bidi="ar-SA"/>
      </w:rPr>
    </w:lvl>
    <w:lvl w:ilvl="8" w:tplc="DAACA33A">
      <w:numFmt w:val="bullet"/>
      <w:lvlText w:val="•"/>
      <w:lvlJc w:val="left"/>
      <w:pPr>
        <w:ind w:left="6014" w:hanging="361"/>
      </w:pPr>
      <w:rPr>
        <w:rFonts w:hint="default"/>
        <w:lang w:val="en-US" w:eastAsia="en-US" w:bidi="ar-SA"/>
      </w:rPr>
    </w:lvl>
  </w:abstractNum>
  <w:abstractNum w:abstractNumId="64" w15:restartNumberingAfterBreak="0">
    <w:nsid w:val="50A04ECF"/>
    <w:multiLevelType w:val="hybridMultilevel"/>
    <w:tmpl w:val="3E828C7A"/>
    <w:lvl w:ilvl="0" w:tplc="84949496">
      <w:numFmt w:val="bullet"/>
      <w:lvlText w:val="•"/>
      <w:lvlJc w:val="left"/>
      <w:pPr>
        <w:ind w:left="255" w:hanging="215"/>
      </w:pPr>
      <w:rPr>
        <w:rFonts w:ascii="Arial" w:eastAsia="Arial" w:hAnsi="Arial" w:cs="Arial" w:hint="default"/>
        <w:b w:val="0"/>
        <w:bCs w:val="0"/>
        <w:i w:val="0"/>
        <w:iCs w:val="0"/>
        <w:spacing w:val="0"/>
        <w:w w:val="131"/>
        <w:sz w:val="22"/>
        <w:szCs w:val="22"/>
        <w:lang w:val="en-US" w:eastAsia="en-US" w:bidi="ar-SA"/>
      </w:rPr>
    </w:lvl>
    <w:lvl w:ilvl="1" w:tplc="CCE64B5C">
      <w:numFmt w:val="bullet"/>
      <w:lvlText w:val="•"/>
      <w:lvlJc w:val="left"/>
      <w:pPr>
        <w:ind w:left="460" w:hanging="215"/>
      </w:pPr>
      <w:rPr>
        <w:rFonts w:hint="default"/>
        <w:lang w:val="en-US" w:eastAsia="en-US" w:bidi="ar-SA"/>
      </w:rPr>
    </w:lvl>
    <w:lvl w:ilvl="2" w:tplc="832E18EE">
      <w:numFmt w:val="bullet"/>
      <w:lvlText w:val="•"/>
      <w:lvlJc w:val="left"/>
      <w:pPr>
        <w:ind w:left="660" w:hanging="215"/>
      </w:pPr>
      <w:rPr>
        <w:rFonts w:hint="default"/>
        <w:lang w:val="en-US" w:eastAsia="en-US" w:bidi="ar-SA"/>
      </w:rPr>
    </w:lvl>
    <w:lvl w:ilvl="3" w:tplc="A1DE43CC">
      <w:numFmt w:val="bullet"/>
      <w:lvlText w:val="•"/>
      <w:lvlJc w:val="left"/>
      <w:pPr>
        <w:ind w:left="860" w:hanging="215"/>
      </w:pPr>
      <w:rPr>
        <w:rFonts w:hint="default"/>
        <w:lang w:val="en-US" w:eastAsia="en-US" w:bidi="ar-SA"/>
      </w:rPr>
    </w:lvl>
    <w:lvl w:ilvl="4" w:tplc="61B26EB0">
      <w:numFmt w:val="bullet"/>
      <w:lvlText w:val="•"/>
      <w:lvlJc w:val="left"/>
      <w:pPr>
        <w:ind w:left="1060" w:hanging="215"/>
      </w:pPr>
      <w:rPr>
        <w:rFonts w:hint="default"/>
        <w:lang w:val="en-US" w:eastAsia="en-US" w:bidi="ar-SA"/>
      </w:rPr>
    </w:lvl>
    <w:lvl w:ilvl="5" w:tplc="D82817B6">
      <w:numFmt w:val="bullet"/>
      <w:lvlText w:val="•"/>
      <w:lvlJc w:val="left"/>
      <w:pPr>
        <w:ind w:left="1260" w:hanging="215"/>
      </w:pPr>
      <w:rPr>
        <w:rFonts w:hint="default"/>
        <w:lang w:val="en-US" w:eastAsia="en-US" w:bidi="ar-SA"/>
      </w:rPr>
    </w:lvl>
    <w:lvl w:ilvl="6" w:tplc="209C6E08">
      <w:numFmt w:val="bullet"/>
      <w:lvlText w:val="•"/>
      <w:lvlJc w:val="left"/>
      <w:pPr>
        <w:ind w:left="1460" w:hanging="215"/>
      </w:pPr>
      <w:rPr>
        <w:rFonts w:hint="default"/>
        <w:lang w:val="en-US" w:eastAsia="en-US" w:bidi="ar-SA"/>
      </w:rPr>
    </w:lvl>
    <w:lvl w:ilvl="7" w:tplc="B4E8B20C">
      <w:numFmt w:val="bullet"/>
      <w:lvlText w:val="•"/>
      <w:lvlJc w:val="left"/>
      <w:pPr>
        <w:ind w:left="1660" w:hanging="215"/>
      </w:pPr>
      <w:rPr>
        <w:rFonts w:hint="default"/>
        <w:lang w:val="en-US" w:eastAsia="en-US" w:bidi="ar-SA"/>
      </w:rPr>
    </w:lvl>
    <w:lvl w:ilvl="8" w:tplc="F2705A50">
      <w:numFmt w:val="bullet"/>
      <w:lvlText w:val="•"/>
      <w:lvlJc w:val="left"/>
      <w:pPr>
        <w:ind w:left="1860" w:hanging="215"/>
      </w:pPr>
      <w:rPr>
        <w:rFonts w:hint="default"/>
        <w:lang w:val="en-US" w:eastAsia="en-US" w:bidi="ar-SA"/>
      </w:rPr>
    </w:lvl>
  </w:abstractNum>
  <w:abstractNum w:abstractNumId="65" w15:restartNumberingAfterBreak="0">
    <w:nsid w:val="569E20ED"/>
    <w:multiLevelType w:val="hybridMultilevel"/>
    <w:tmpl w:val="BEE868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57C44CBF"/>
    <w:multiLevelType w:val="hybridMultilevel"/>
    <w:tmpl w:val="1C987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88F2195"/>
    <w:multiLevelType w:val="hybridMultilevel"/>
    <w:tmpl w:val="33C8DE5C"/>
    <w:lvl w:ilvl="0" w:tplc="03AC4CE8">
      <w:numFmt w:val="bullet"/>
      <w:lvlText w:val="•"/>
      <w:lvlJc w:val="left"/>
      <w:pPr>
        <w:ind w:left="1440" w:hanging="360"/>
      </w:pPr>
      <w:rPr>
        <w:rFonts w:ascii="Arial" w:eastAsia="Arial" w:hAnsi="Arial" w:cs="Arial" w:hint="default"/>
        <w:b w:val="0"/>
        <w:bCs w:val="0"/>
        <w:i w:val="0"/>
        <w:iCs w:val="0"/>
        <w:spacing w:val="0"/>
        <w:w w:val="142"/>
        <w:sz w:val="24"/>
        <w:szCs w:val="24"/>
        <w:lang w:val="en-US" w:eastAsia="en-US" w:bidi="ar-SA"/>
      </w:rPr>
    </w:lvl>
    <w:lvl w:ilvl="1" w:tplc="F4A4FCBA">
      <w:numFmt w:val="bullet"/>
      <w:lvlText w:val="•"/>
      <w:lvlJc w:val="left"/>
      <w:pPr>
        <w:ind w:left="2808" w:hanging="360"/>
      </w:pPr>
      <w:rPr>
        <w:rFonts w:hint="default"/>
        <w:lang w:val="en-US" w:eastAsia="en-US" w:bidi="ar-SA"/>
      </w:rPr>
    </w:lvl>
    <w:lvl w:ilvl="2" w:tplc="3948E384">
      <w:numFmt w:val="bullet"/>
      <w:lvlText w:val="•"/>
      <w:lvlJc w:val="left"/>
      <w:pPr>
        <w:ind w:left="4176" w:hanging="360"/>
      </w:pPr>
      <w:rPr>
        <w:rFonts w:hint="default"/>
        <w:lang w:val="en-US" w:eastAsia="en-US" w:bidi="ar-SA"/>
      </w:rPr>
    </w:lvl>
    <w:lvl w:ilvl="3" w:tplc="E10404AE">
      <w:numFmt w:val="bullet"/>
      <w:lvlText w:val="•"/>
      <w:lvlJc w:val="left"/>
      <w:pPr>
        <w:ind w:left="5544" w:hanging="360"/>
      </w:pPr>
      <w:rPr>
        <w:rFonts w:hint="default"/>
        <w:lang w:val="en-US" w:eastAsia="en-US" w:bidi="ar-SA"/>
      </w:rPr>
    </w:lvl>
    <w:lvl w:ilvl="4" w:tplc="0A8E43DC">
      <w:numFmt w:val="bullet"/>
      <w:lvlText w:val="•"/>
      <w:lvlJc w:val="left"/>
      <w:pPr>
        <w:ind w:left="6912" w:hanging="360"/>
      </w:pPr>
      <w:rPr>
        <w:rFonts w:hint="default"/>
        <w:lang w:val="en-US" w:eastAsia="en-US" w:bidi="ar-SA"/>
      </w:rPr>
    </w:lvl>
    <w:lvl w:ilvl="5" w:tplc="C8CA9254">
      <w:numFmt w:val="bullet"/>
      <w:lvlText w:val="•"/>
      <w:lvlJc w:val="left"/>
      <w:pPr>
        <w:ind w:left="8280" w:hanging="360"/>
      </w:pPr>
      <w:rPr>
        <w:rFonts w:hint="default"/>
        <w:lang w:val="en-US" w:eastAsia="en-US" w:bidi="ar-SA"/>
      </w:rPr>
    </w:lvl>
    <w:lvl w:ilvl="6" w:tplc="17F42DEE">
      <w:numFmt w:val="bullet"/>
      <w:lvlText w:val="•"/>
      <w:lvlJc w:val="left"/>
      <w:pPr>
        <w:ind w:left="9648" w:hanging="360"/>
      </w:pPr>
      <w:rPr>
        <w:rFonts w:hint="default"/>
        <w:lang w:val="en-US" w:eastAsia="en-US" w:bidi="ar-SA"/>
      </w:rPr>
    </w:lvl>
    <w:lvl w:ilvl="7" w:tplc="70666E90">
      <w:numFmt w:val="bullet"/>
      <w:lvlText w:val="•"/>
      <w:lvlJc w:val="left"/>
      <w:pPr>
        <w:ind w:left="11016" w:hanging="360"/>
      </w:pPr>
      <w:rPr>
        <w:rFonts w:hint="default"/>
        <w:lang w:val="en-US" w:eastAsia="en-US" w:bidi="ar-SA"/>
      </w:rPr>
    </w:lvl>
    <w:lvl w:ilvl="8" w:tplc="10FE32EE">
      <w:numFmt w:val="bullet"/>
      <w:lvlText w:val="•"/>
      <w:lvlJc w:val="left"/>
      <w:pPr>
        <w:ind w:left="12384" w:hanging="360"/>
      </w:pPr>
      <w:rPr>
        <w:rFonts w:hint="default"/>
        <w:lang w:val="en-US" w:eastAsia="en-US" w:bidi="ar-SA"/>
      </w:rPr>
    </w:lvl>
  </w:abstractNum>
  <w:abstractNum w:abstractNumId="68" w15:restartNumberingAfterBreak="0">
    <w:nsid w:val="58E815C4"/>
    <w:multiLevelType w:val="hybridMultilevel"/>
    <w:tmpl w:val="E37EF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951461E"/>
    <w:multiLevelType w:val="hybridMultilevel"/>
    <w:tmpl w:val="4F2E202E"/>
    <w:lvl w:ilvl="0" w:tplc="FFFFFFFF">
      <w:start w:val="1"/>
      <w:numFmt w:val="decimal"/>
      <w:lvlText w:val="%1"/>
      <w:lvlJc w:val="left"/>
      <w:pPr>
        <w:ind w:left="720" w:hanging="360"/>
      </w:pPr>
      <w:rPr>
        <w:rFonts w:ascii="Arial" w:eastAsia="Arial" w:hAnsi="Arial" w:cs="Arial" w:hint="default"/>
        <w:b w:val="0"/>
        <w:bCs w:val="0"/>
        <w:i w:val="0"/>
        <w:iCs w:val="0"/>
        <w:spacing w:val="0"/>
        <w:w w:val="91"/>
        <w:position w:val="8"/>
        <w:sz w:val="16"/>
        <w:szCs w:val="16"/>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59E3234C"/>
    <w:multiLevelType w:val="hybridMultilevel"/>
    <w:tmpl w:val="9F121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A7B5E11"/>
    <w:multiLevelType w:val="hybridMultilevel"/>
    <w:tmpl w:val="F754FABC"/>
    <w:lvl w:ilvl="0" w:tplc="BBDC9200">
      <w:numFmt w:val="bullet"/>
      <w:lvlText w:val="•"/>
      <w:lvlJc w:val="left"/>
      <w:pPr>
        <w:ind w:left="824" w:hanging="361"/>
      </w:pPr>
      <w:rPr>
        <w:rFonts w:ascii="Arial" w:eastAsia="Arial" w:hAnsi="Arial" w:cs="Arial" w:hint="default"/>
        <w:b w:val="0"/>
        <w:bCs w:val="0"/>
        <w:i w:val="0"/>
        <w:iCs w:val="0"/>
        <w:spacing w:val="0"/>
        <w:w w:val="131"/>
        <w:sz w:val="20"/>
        <w:szCs w:val="20"/>
        <w:lang w:val="en-US" w:eastAsia="en-US" w:bidi="ar-SA"/>
      </w:rPr>
    </w:lvl>
    <w:lvl w:ilvl="1" w:tplc="88E420F6">
      <w:numFmt w:val="bullet"/>
      <w:lvlText w:val="•"/>
      <w:lvlJc w:val="left"/>
      <w:pPr>
        <w:ind w:left="1469" w:hanging="361"/>
      </w:pPr>
      <w:rPr>
        <w:rFonts w:hint="default"/>
        <w:lang w:val="en-US" w:eastAsia="en-US" w:bidi="ar-SA"/>
      </w:rPr>
    </w:lvl>
    <w:lvl w:ilvl="2" w:tplc="E60853D8">
      <w:numFmt w:val="bullet"/>
      <w:lvlText w:val="•"/>
      <w:lvlJc w:val="left"/>
      <w:pPr>
        <w:ind w:left="2118" w:hanging="361"/>
      </w:pPr>
      <w:rPr>
        <w:rFonts w:hint="default"/>
        <w:lang w:val="en-US" w:eastAsia="en-US" w:bidi="ar-SA"/>
      </w:rPr>
    </w:lvl>
    <w:lvl w:ilvl="3" w:tplc="F5B247BE">
      <w:numFmt w:val="bullet"/>
      <w:lvlText w:val="•"/>
      <w:lvlJc w:val="left"/>
      <w:pPr>
        <w:ind w:left="2767" w:hanging="361"/>
      </w:pPr>
      <w:rPr>
        <w:rFonts w:hint="default"/>
        <w:lang w:val="en-US" w:eastAsia="en-US" w:bidi="ar-SA"/>
      </w:rPr>
    </w:lvl>
    <w:lvl w:ilvl="4" w:tplc="9D4E59AE">
      <w:numFmt w:val="bullet"/>
      <w:lvlText w:val="•"/>
      <w:lvlJc w:val="left"/>
      <w:pPr>
        <w:ind w:left="3417" w:hanging="361"/>
      </w:pPr>
      <w:rPr>
        <w:rFonts w:hint="default"/>
        <w:lang w:val="en-US" w:eastAsia="en-US" w:bidi="ar-SA"/>
      </w:rPr>
    </w:lvl>
    <w:lvl w:ilvl="5" w:tplc="F014DF32">
      <w:numFmt w:val="bullet"/>
      <w:lvlText w:val="•"/>
      <w:lvlJc w:val="left"/>
      <w:pPr>
        <w:ind w:left="4066" w:hanging="361"/>
      </w:pPr>
      <w:rPr>
        <w:rFonts w:hint="default"/>
        <w:lang w:val="en-US" w:eastAsia="en-US" w:bidi="ar-SA"/>
      </w:rPr>
    </w:lvl>
    <w:lvl w:ilvl="6" w:tplc="1F3C9B92">
      <w:numFmt w:val="bullet"/>
      <w:lvlText w:val="•"/>
      <w:lvlJc w:val="left"/>
      <w:pPr>
        <w:ind w:left="4715" w:hanging="361"/>
      </w:pPr>
      <w:rPr>
        <w:rFonts w:hint="default"/>
        <w:lang w:val="en-US" w:eastAsia="en-US" w:bidi="ar-SA"/>
      </w:rPr>
    </w:lvl>
    <w:lvl w:ilvl="7" w:tplc="9F1805A2">
      <w:numFmt w:val="bullet"/>
      <w:lvlText w:val="•"/>
      <w:lvlJc w:val="left"/>
      <w:pPr>
        <w:ind w:left="5365" w:hanging="361"/>
      </w:pPr>
      <w:rPr>
        <w:rFonts w:hint="default"/>
        <w:lang w:val="en-US" w:eastAsia="en-US" w:bidi="ar-SA"/>
      </w:rPr>
    </w:lvl>
    <w:lvl w:ilvl="8" w:tplc="57ACE380">
      <w:numFmt w:val="bullet"/>
      <w:lvlText w:val="•"/>
      <w:lvlJc w:val="left"/>
      <w:pPr>
        <w:ind w:left="6014" w:hanging="361"/>
      </w:pPr>
      <w:rPr>
        <w:rFonts w:hint="default"/>
        <w:lang w:val="en-US" w:eastAsia="en-US" w:bidi="ar-SA"/>
      </w:rPr>
    </w:lvl>
  </w:abstractNum>
  <w:abstractNum w:abstractNumId="72" w15:restartNumberingAfterBreak="0">
    <w:nsid w:val="5AD31D5C"/>
    <w:multiLevelType w:val="hybridMultilevel"/>
    <w:tmpl w:val="FA8EBCF2"/>
    <w:lvl w:ilvl="0" w:tplc="280EFCA8">
      <w:numFmt w:val="bullet"/>
      <w:lvlText w:val="•"/>
      <w:lvlJc w:val="left"/>
      <w:pPr>
        <w:ind w:left="464" w:hanging="360"/>
      </w:pPr>
      <w:rPr>
        <w:rFonts w:ascii="Arial" w:eastAsia="Arial" w:hAnsi="Arial" w:cs="Arial" w:hint="default"/>
        <w:b w:val="0"/>
        <w:bCs w:val="0"/>
        <w:i w:val="0"/>
        <w:iCs w:val="0"/>
        <w:color w:val="4D4D4F"/>
        <w:spacing w:val="0"/>
        <w:w w:val="131"/>
        <w:sz w:val="24"/>
        <w:szCs w:val="24"/>
        <w:lang w:val="en-US" w:eastAsia="en-US" w:bidi="ar-SA"/>
      </w:rPr>
    </w:lvl>
    <w:lvl w:ilvl="1" w:tplc="4F62F4B0">
      <w:numFmt w:val="bullet"/>
      <w:lvlText w:val="•"/>
      <w:lvlJc w:val="left"/>
      <w:pPr>
        <w:ind w:left="905" w:hanging="360"/>
      </w:pPr>
      <w:rPr>
        <w:rFonts w:hint="default"/>
        <w:lang w:val="en-US" w:eastAsia="en-US" w:bidi="ar-SA"/>
      </w:rPr>
    </w:lvl>
    <w:lvl w:ilvl="2" w:tplc="892CF032">
      <w:numFmt w:val="bullet"/>
      <w:lvlText w:val="•"/>
      <w:lvlJc w:val="left"/>
      <w:pPr>
        <w:ind w:left="1350" w:hanging="360"/>
      </w:pPr>
      <w:rPr>
        <w:rFonts w:hint="default"/>
        <w:lang w:val="en-US" w:eastAsia="en-US" w:bidi="ar-SA"/>
      </w:rPr>
    </w:lvl>
    <w:lvl w:ilvl="3" w:tplc="6D54BB54">
      <w:numFmt w:val="bullet"/>
      <w:lvlText w:val="•"/>
      <w:lvlJc w:val="left"/>
      <w:pPr>
        <w:ind w:left="1795" w:hanging="360"/>
      </w:pPr>
      <w:rPr>
        <w:rFonts w:hint="default"/>
        <w:lang w:val="en-US" w:eastAsia="en-US" w:bidi="ar-SA"/>
      </w:rPr>
    </w:lvl>
    <w:lvl w:ilvl="4" w:tplc="2ABCDB84">
      <w:numFmt w:val="bullet"/>
      <w:lvlText w:val="•"/>
      <w:lvlJc w:val="left"/>
      <w:pPr>
        <w:ind w:left="2240" w:hanging="360"/>
      </w:pPr>
      <w:rPr>
        <w:rFonts w:hint="default"/>
        <w:lang w:val="en-US" w:eastAsia="en-US" w:bidi="ar-SA"/>
      </w:rPr>
    </w:lvl>
    <w:lvl w:ilvl="5" w:tplc="0CE85D46">
      <w:numFmt w:val="bullet"/>
      <w:lvlText w:val="•"/>
      <w:lvlJc w:val="left"/>
      <w:pPr>
        <w:ind w:left="2686" w:hanging="360"/>
      </w:pPr>
      <w:rPr>
        <w:rFonts w:hint="default"/>
        <w:lang w:val="en-US" w:eastAsia="en-US" w:bidi="ar-SA"/>
      </w:rPr>
    </w:lvl>
    <w:lvl w:ilvl="6" w:tplc="9CB45342">
      <w:numFmt w:val="bullet"/>
      <w:lvlText w:val="•"/>
      <w:lvlJc w:val="left"/>
      <w:pPr>
        <w:ind w:left="3131" w:hanging="360"/>
      </w:pPr>
      <w:rPr>
        <w:rFonts w:hint="default"/>
        <w:lang w:val="en-US" w:eastAsia="en-US" w:bidi="ar-SA"/>
      </w:rPr>
    </w:lvl>
    <w:lvl w:ilvl="7" w:tplc="85BACB30">
      <w:numFmt w:val="bullet"/>
      <w:lvlText w:val="•"/>
      <w:lvlJc w:val="left"/>
      <w:pPr>
        <w:ind w:left="3576" w:hanging="360"/>
      </w:pPr>
      <w:rPr>
        <w:rFonts w:hint="default"/>
        <w:lang w:val="en-US" w:eastAsia="en-US" w:bidi="ar-SA"/>
      </w:rPr>
    </w:lvl>
    <w:lvl w:ilvl="8" w:tplc="92623ECE">
      <w:numFmt w:val="bullet"/>
      <w:lvlText w:val="•"/>
      <w:lvlJc w:val="left"/>
      <w:pPr>
        <w:ind w:left="4021" w:hanging="360"/>
      </w:pPr>
      <w:rPr>
        <w:rFonts w:hint="default"/>
        <w:lang w:val="en-US" w:eastAsia="en-US" w:bidi="ar-SA"/>
      </w:rPr>
    </w:lvl>
  </w:abstractNum>
  <w:abstractNum w:abstractNumId="73" w15:restartNumberingAfterBreak="0">
    <w:nsid w:val="5B97072B"/>
    <w:multiLevelType w:val="hybridMultilevel"/>
    <w:tmpl w:val="71181B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5C712825"/>
    <w:multiLevelType w:val="hybridMultilevel"/>
    <w:tmpl w:val="8604EDD8"/>
    <w:lvl w:ilvl="0" w:tplc="101A31CA">
      <w:numFmt w:val="bullet"/>
      <w:lvlText w:val="•"/>
      <w:lvlJc w:val="left"/>
      <w:pPr>
        <w:ind w:left="459" w:hanging="355"/>
      </w:pPr>
      <w:rPr>
        <w:rFonts w:ascii="Arial" w:eastAsia="Arial" w:hAnsi="Arial" w:cs="Arial" w:hint="default"/>
        <w:b w:val="0"/>
        <w:bCs w:val="0"/>
        <w:i w:val="0"/>
        <w:iCs w:val="0"/>
        <w:color w:val="4D4D4F"/>
        <w:spacing w:val="0"/>
        <w:w w:val="131"/>
        <w:sz w:val="24"/>
        <w:szCs w:val="24"/>
        <w:lang w:val="en-US" w:eastAsia="en-US" w:bidi="ar-SA"/>
      </w:rPr>
    </w:lvl>
    <w:lvl w:ilvl="1" w:tplc="7AB61F76">
      <w:numFmt w:val="bullet"/>
      <w:lvlText w:val="•"/>
      <w:lvlJc w:val="left"/>
      <w:pPr>
        <w:ind w:left="905" w:hanging="355"/>
      </w:pPr>
      <w:rPr>
        <w:rFonts w:hint="default"/>
        <w:lang w:val="en-US" w:eastAsia="en-US" w:bidi="ar-SA"/>
      </w:rPr>
    </w:lvl>
    <w:lvl w:ilvl="2" w:tplc="73A29362">
      <w:numFmt w:val="bullet"/>
      <w:lvlText w:val="•"/>
      <w:lvlJc w:val="left"/>
      <w:pPr>
        <w:ind w:left="1350" w:hanging="355"/>
      </w:pPr>
      <w:rPr>
        <w:rFonts w:hint="default"/>
        <w:lang w:val="en-US" w:eastAsia="en-US" w:bidi="ar-SA"/>
      </w:rPr>
    </w:lvl>
    <w:lvl w:ilvl="3" w:tplc="9488BF6E">
      <w:numFmt w:val="bullet"/>
      <w:lvlText w:val="•"/>
      <w:lvlJc w:val="left"/>
      <w:pPr>
        <w:ind w:left="1795" w:hanging="355"/>
      </w:pPr>
      <w:rPr>
        <w:rFonts w:hint="default"/>
        <w:lang w:val="en-US" w:eastAsia="en-US" w:bidi="ar-SA"/>
      </w:rPr>
    </w:lvl>
    <w:lvl w:ilvl="4" w:tplc="96A26B90">
      <w:numFmt w:val="bullet"/>
      <w:lvlText w:val="•"/>
      <w:lvlJc w:val="left"/>
      <w:pPr>
        <w:ind w:left="2240" w:hanging="355"/>
      </w:pPr>
      <w:rPr>
        <w:rFonts w:hint="default"/>
        <w:lang w:val="en-US" w:eastAsia="en-US" w:bidi="ar-SA"/>
      </w:rPr>
    </w:lvl>
    <w:lvl w:ilvl="5" w:tplc="0EDA3750">
      <w:numFmt w:val="bullet"/>
      <w:lvlText w:val="•"/>
      <w:lvlJc w:val="left"/>
      <w:pPr>
        <w:ind w:left="2686" w:hanging="355"/>
      </w:pPr>
      <w:rPr>
        <w:rFonts w:hint="default"/>
        <w:lang w:val="en-US" w:eastAsia="en-US" w:bidi="ar-SA"/>
      </w:rPr>
    </w:lvl>
    <w:lvl w:ilvl="6" w:tplc="529219C6">
      <w:numFmt w:val="bullet"/>
      <w:lvlText w:val="•"/>
      <w:lvlJc w:val="left"/>
      <w:pPr>
        <w:ind w:left="3131" w:hanging="355"/>
      </w:pPr>
      <w:rPr>
        <w:rFonts w:hint="default"/>
        <w:lang w:val="en-US" w:eastAsia="en-US" w:bidi="ar-SA"/>
      </w:rPr>
    </w:lvl>
    <w:lvl w:ilvl="7" w:tplc="2332885C">
      <w:numFmt w:val="bullet"/>
      <w:lvlText w:val="•"/>
      <w:lvlJc w:val="left"/>
      <w:pPr>
        <w:ind w:left="3576" w:hanging="355"/>
      </w:pPr>
      <w:rPr>
        <w:rFonts w:hint="default"/>
        <w:lang w:val="en-US" w:eastAsia="en-US" w:bidi="ar-SA"/>
      </w:rPr>
    </w:lvl>
    <w:lvl w:ilvl="8" w:tplc="B6AC8BCC">
      <w:numFmt w:val="bullet"/>
      <w:lvlText w:val="•"/>
      <w:lvlJc w:val="left"/>
      <w:pPr>
        <w:ind w:left="4021" w:hanging="355"/>
      </w:pPr>
      <w:rPr>
        <w:rFonts w:hint="default"/>
        <w:lang w:val="en-US" w:eastAsia="en-US" w:bidi="ar-SA"/>
      </w:rPr>
    </w:lvl>
  </w:abstractNum>
  <w:abstractNum w:abstractNumId="75" w15:restartNumberingAfterBreak="0">
    <w:nsid w:val="5D8500BF"/>
    <w:multiLevelType w:val="hybridMultilevel"/>
    <w:tmpl w:val="7F7078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5DC06897"/>
    <w:multiLevelType w:val="hybridMultilevel"/>
    <w:tmpl w:val="4B766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129220B"/>
    <w:multiLevelType w:val="hybridMultilevel"/>
    <w:tmpl w:val="6D166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20A7692"/>
    <w:multiLevelType w:val="hybridMultilevel"/>
    <w:tmpl w:val="03C26612"/>
    <w:lvl w:ilvl="0" w:tplc="54E8A026">
      <w:numFmt w:val="bullet"/>
      <w:lvlText w:val="•"/>
      <w:lvlJc w:val="left"/>
      <w:pPr>
        <w:ind w:left="464" w:hanging="360"/>
      </w:pPr>
      <w:rPr>
        <w:rFonts w:ascii="Arial" w:eastAsia="Arial" w:hAnsi="Arial" w:cs="Arial" w:hint="default"/>
        <w:b w:val="0"/>
        <w:bCs w:val="0"/>
        <w:i w:val="0"/>
        <w:iCs w:val="0"/>
        <w:color w:val="4D4D4F"/>
        <w:spacing w:val="0"/>
        <w:w w:val="131"/>
        <w:sz w:val="24"/>
        <w:szCs w:val="24"/>
        <w:lang w:val="en-US" w:eastAsia="en-US" w:bidi="ar-SA"/>
      </w:rPr>
    </w:lvl>
    <w:lvl w:ilvl="1" w:tplc="5172F852">
      <w:numFmt w:val="bullet"/>
      <w:lvlText w:val="•"/>
      <w:lvlJc w:val="left"/>
      <w:pPr>
        <w:ind w:left="824" w:hanging="360"/>
      </w:pPr>
      <w:rPr>
        <w:rFonts w:ascii="Arial" w:eastAsia="Arial" w:hAnsi="Arial" w:cs="Arial" w:hint="default"/>
        <w:b w:val="0"/>
        <w:bCs w:val="0"/>
        <w:i w:val="0"/>
        <w:iCs w:val="0"/>
        <w:color w:val="4D4D4F"/>
        <w:spacing w:val="0"/>
        <w:w w:val="131"/>
        <w:sz w:val="20"/>
        <w:szCs w:val="20"/>
        <w:lang w:val="en-US" w:eastAsia="en-US" w:bidi="ar-SA"/>
      </w:rPr>
    </w:lvl>
    <w:lvl w:ilvl="2" w:tplc="EED896CE">
      <w:numFmt w:val="bullet"/>
      <w:lvlText w:val="•"/>
      <w:lvlJc w:val="left"/>
      <w:pPr>
        <w:ind w:left="1274" w:hanging="360"/>
      </w:pPr>
      <w:rPr>
        <w:rFonts w:hint="default"/>
        <w:lang w:val="en-US" w:eastAsia="en-US" w:bidi="ar-SA"/>
      </w:rPr>
    </w:lvl>
    <w:lvl w:ilvl="3" w:tplc="C3504FE4">
      <w:numFmt w:val="bullet"/>
      <w:lvlText w:val="•"/>
      <w:lvlJc w:val="left"/>
      <w:pPr>
        <w:ind w:left="1729" w:hanging="360"/>
      </w:pPr>
      <w:rPr>
        <w:rFonts w:hint="default"/>
        <w:lang w:val="en-US" w:eastAsia="en-US" w:bidi="ar-SA"/>
      </w:rPr>
    </w:lvl>
    <w:lvl w:ilvl="4" w:tplc="6E8C8256">
      <w:numFmt w:val="bullet"/>
      <w:lvlText w:val="•"/>
      <w:lvlJc w:val="left"/>
      <w:pPr>
        <w:ind w:left="2184" w:hanging="360"/>
      </w:pPr>
      <w:rPr>
        <w:rFonts w:hint="default"/>
        <w:lang w:val="en-US" w:eastAsia="en-US" w:bidi="ar-SA"/>
      </w:rPr>
    </w:lvl>
    <w:lvl w:ilvl="5" w:tplc="9F1A54DE">
      <w:numFmt w:val="bullet"/>
      <w:lvlText w:val="•"/>
      <w:lvlJc w:val="left"/>
      <w:pPr>
        <w:ind w:left="2638" w:hanging="360"/>
      </w:pPr>
      <w:rPr>
        <w:rFonts w:hint="default"/>
        <w:lang w:val="en-US" w:eastAsia="en-US" w:bidi="ar-SA"/>
      </w:rPr>
    </w:lvl>
    <w:lvl w:ilvl="6" w:tplc="49849E6E">
      <w:numFmt w:val="bullet"/>
      <w:lvlText w:val="•"/>
      <w:lvlJc w:val="left"/>
      <w:pPr>
        <w:ind w:left="3093" w:hanging="360"/>
      </w:pPr>
      <w:rPr>
        <w:rFonts w:hint="default"/>
        <w:lang w:val="en-US" w:eastAsia="en-US" w:bidi="ar-SA"/>
      </w:rPr>
    </w:lvl>
    <w:lvl w:ilvl="7" w:tplc="629E9DF4">
      <w:numFmt w:val="bullet"/>
      <w:lvlText w:val="•"/>
      <w:lvlJc w:val="left"/>
      <w:pPr>
        <w:ind w:left="3548" w:hanging="360"/>
      </w:pPr>
      <w:rPr>
        <w:rFonts w:hint="default"/>
        <w:lang w:val="en-US" w:eastAsia="en-US" w:bidi="ar-SA"/>
      </w:rPr>
    </w:lvl>
    <w:lvl w:ilvl="8" w:tplc="2C868938">
      <w:numFmt w:val="bullet"/>
      <w:lvlText w:val="•"/>
      <w:lvlJc w:val="left"/>
      <w:pPr>
        <w:ind w:left="4002" w:hanging="360"/>
      </w:pPr>
      <w:rPr>
        <w:rFonts w:hint="default"/>
        <w:lang w:val="en-US" w:eastAsia="en-US" w:bidi="ar-SA"/>
      </w:rPr>
    </w:lvl>
  </w:abstractNum>
  <w:abstractNum w:abstractNumId="79" w15:restartNumberingAfterBreak="0">
    <w:nsid w:val="62396C7E"/>
    <w:multiLevelType w:val="hybridMultilevel"/>
    <w:tmpl w:val="C0C4B404"/>
    <w:lvl w:ilvl="0" w:tplc="A30A2EFE">
      <w:numFmt w:val="bullet"/>
      <w:lvlText w:val="•"/>
      <w:lvlJc w:val="left"/>
      <w:pPr>
        <w:ind w:left="459" w:hanging="360"/>
      </w:pPr>
      <w:rPr>
        <w:rFonts w:ascii="Arial" w:eastAsia="Arial" w:hAnsi="Arial" w:cs="Arial" w:hint="default"/>
        <w:b w:val="0"/>
        <w:bCs w:val="0"/>
        <w:i w:val="0"/>
        <w:iCs w:val="0"/>
        <w:color w:val="4D4D4F"/>
        <w:spacing w:val="0"/>
        <w:w w:val="131"/>
        <w:sz w:val="24"/>
        <w:szCs w:val="24"/>
        <w:lang w:val="en-US" w:eastAsia="en-US" w:bidi="ar-SA"/>
      </w:rPr>
    </w:lvl>
    <w:lvl w:ilvl="1" w:tplc="394C8E14">
      <w:numFmt w:val="bullet"/>
      <w:lvlText w:val="•"/>
      <w:lvlJc w:val="left"/>
      <w:pPr>
        <w:ind w:left="905" w:hanging="360"/>
      </w:pPr>
      <w:rPr>
        <w:rFonts w:hint="default"/>
        <w:lang w:val="en-US" w:eastAsia="en-US" w:bidi="ar-SA"/>
      </w:rPr>
    </w:lvl>
    <w:lvl w:ilvl="2" w:tplc="2B548AC6">
      <w:numFmt w:val="bullet"/>
      <w:lvlText w:val="•"/>
      <w:lvlJc w:val="left"/>
      <w:pPr>
        <w:ind w:left="1350" w:hanging="360"/>
      </w:pPr>
      <w:rPr>
        <w:rFonts w:hint="default"/>
        <w:lang w:val="en-US" w:eastAsia="en-US" w:bidi="ar-SA"/>
      </w:rPr>
    </w:lvl>
    <w:lvl w:ilvl="3" w:tplc="34DC3800">
      <w:numFmt w:val="bullet"/>
      <w:lvlText w:val="•"/>
      <w:lvlJc w:val="left"/>
      <w:pPr>
        <w:ind w:left="1795" w:hanging="360"/>
      </w:pPr>
      <w:rPr>
        <w:rFonts w:hint="default"/>
        <w:lang w:val="en-US" w:eastAsia="en-US" w:bidi="ar-SA"/>
      </w:rPr>
    </w:lvl>
    <w:lvl w:ilvl="4" w:tplc="E74CFB14">
      <w:numFmt w:val="bullet"/>
      <w:lvlText w:val="•"/>
      <w:lvlJc w:val="left"/>
      <w:pPr>
        <w:ind w:left="2240" w:hanging="360"/>
      </w:pPr>
      <w:rPr>
        <w:rFonts w:hint="default"/>
        <w:lang w:val="en-US" w:eastAsia="en-US" w:bidi="ar-SA"/>
      </w:rPr>
    </w:lvl>
    <w:lvl w:ilvl="5" w:tplc="F516FA30">
      <w:numFmt w:val="bullet"/>
      <w:lvlText w:val="•"/>
      <w:lvlJc w:val="left"/>
      <w:pPr>
        <w:ind w:left="2686" w:hanging="360"/>
      </w:pPr>
      <w:rPr>
        <w:rFonts w:hint="default"/>
        <w:lang w:val="en-US" w:eastAsia="en-US" w:bidi="ar-SA"/>
      </w:rPr>
    </w:lvl>
    <w:lvl w:ilvl="6" w:tplc="C736ED5E">
      <w:numFmt w:val="bullet"/>
      <w:lvlText w:val="•"/>
      <w:lvlJc w:val="left"/>
      <w:pPr>
        <w:ind w:left="3131" w:hanging="360"/>
      </w:pPr>
      <w:rPr>
        <w:rFonts w:hint="default"/>
        <w:lang w:val="en-US" w:eastAsia="en-US" w:bidi="ar-SA"/>
      </w:rPr>
    </w:lvl>
    <w:lvl w:ilvl="7" w:tplc="EC40E2D8">
      <w:numFmt w:val="bullet"/>
      <w:lvlText w:val="•"/>
      <w:lvlJc w:val="left"/>
      <w:pPr>
        <w:ind w:left="3576" w:hanging="360"/>
      </w:pPr>
      <w:rPr>
        <w:rFonts w:hint="default"/>
        <w:lang w:val="en-US" w:eastAsia="en-US" w:bidi="ar-SA"/>
      </w:rPr>
    </w:lvl>
    <w:lvl w:ilvl="8" w:tplc="36C80808">
      <w:numFmt w:val="bullet"/>
      <w:lvlText w:val="•"/>
      <w:lvlJc w:val="left"/>
      <w:pPr>
        <w:ind w:left="4021" w:hanging="360"/>
      </w:pPr>
      <w:rPr>
        <w:rFonts w:hint="default"/>
        <w:lang w:val="en-US" w:eastAsia="en-US" w:bidi="ar-SA"/>
      </w:rPr>
    </w:lvl>
  </w:abstractNum>
  <w:abstractNum w:abstractNumId="80" w15:restartNumberingAfterBreak="0">
    <w:nsid w:val="62791592"/>
    <w:multiLevelType w:val="hybridMultilevel"/>
    <w:tmpl w:val="834EBAF2"/>
    <w:lvl w:ilvl="0" w:tplc="786AD9E4">
      <w:numFmt w:val="bullet"/>
      <w:lvlText w:val="•"/>
      <w:lvlJc w:val="left"/>
      <w:pPr>
        <w:ind w:left="249" w:hanging="220"/>
      </w:pPr>
      <w:rPr>
        <w:rFonts w:ascii="Arial" w:eastAsia="Arial" w:hAnsi="Arial" w:cs="Arial" w:hint="default"/>
        <w:b w:val="0"/>
        <w:bCs w:val="0"/>
        <w:i w:val="0"/>
        <w:iCs w:val="0"/>
        <w:spacing w:val="0"/>
        <w:w w:val="131"/>
        <w:sz w:val="22"/>
        <w:szCs w:val="22"/>
        <w:lang w:val="en-US" w:eastAsia="en-US" w:bidi="ar-SA"/>
      </w:rPr>
    </w:lvl>
    <w:lvl w:ilvl="1" w:tplc="BC1C18C8">
      <w:numFmt w:val="bullet"/>
      <w:lvlText w:val="•"/>
      <w:lvlJc w:val="left"/>
      <w:pPr>
        <w:ind w:left="427" w:hanging="220"/>
      </w:pPr>
      <w:rPr>
        <w:rFonts w:hint="default"/>
        <w:lang w:val="en-US" w:eastAsia="en-US" w:bidi="ar-SA"/>
      </w:rPr>
    </w:lvl>
    <w:lvl w:ilvl="2" w:tplc="041C0462">
      <w:numFmt w:val="bullet"/>
      <w:lvlText w:val="•"/>
      <w:lvlJc w:val="left"/>
      <w:pPr>
        <w:ind w:left="615" w:hanging="220"/>
      </w:pPr>
      <w:rPr>
        <w:rFonts w:hint="default"/>
        <w:lang w:val="en-US" w:eastAsia="en-US" w:bidi="ar-SA"/>
      </w:rPr>
    </w:lvl>
    <w:lvl w:ilvl="3" w:tplc="6E80B1AC">
      <w:numFmt w:val="bullet"/>
      <w:lvlText w:val="•"/>
      <w:lvlJc w:val="left"/>
      <w:pPr>
        <w:ind w:left="802" w:hanging="220"/>
      </w:pPr>
      <w:rPr>
        <w:rFonts w:hint="default"/>
        <w:lang w:val="en-US" w:eastAsia="en-US" w:bidi="ar-SA"/>
      </w:rPr>
    </w:lvl>
    <w:lvl w:ilvl="4" w:tplc="97CAA96A">
      <w:numFmt w:val="bullet"/>
      <w:lvlText w:val="•"/>
      <w:lvlJc w:val="left"/>
      <w:pPr>
        <w:ind w:left="990" w:hanging="220"/>
      </w:pPr>
      <w:rPr>
        <w:rFonts w:hint="default"/>
        <w:lang w:val="en-US" w:eastAsia="en-US" w:bidi="ar-SA"/>
      </w:rPr>
    </w:lvl>
    <w:lvl w:ilvl="5" w:tplc="CCF0BD5A">
      <w:numFmt w:val="bullet"/>
      <w:lvlText w:val="•"/>
      <w:lvlJc w:val="left"/>
      <w:pPr>
        <w:ind w:left="1177" w:hanging="220"/>
      </w:pPr>
      <w:rPr>
        <w:rFonts w:hint="default"/>
        <w:lang w:val="en-US" w:eastAsia="en-US" w:bidi="ar-SA"/>
      </w:rPr>
    </w:lvl>
    <w:lvl w:ilvl="6" w:tplc="CE8448B8">
      <w:numFmt w:val="bullet"/>
      <w:lvlText w:val="•"/>
      <w:lvlJc w:val="left"/>
      <w:pPr>
        <w:ind w:left="1365" w:hanging="220"/>
      </w:pPr>
      <w:rPr>
        <w:rFonts w:hint="default"/>
        <w:lang w:val="en-US" w:eastAsia="en-US" w:bidi="ar-SA"/>
      </w:rPr>
    </w:lvl>
    <w:lvl w:ilvl="7" w:tplc="1540788E">
      <w:numFmt w:val="bullet"/>
      <w:lvlText w:val="•"/>
      <w:lvlJc w:val="left"/>
      <w:pPr>
        <w:ind w:left="1552" w:hanging="220"/>
      </w:pPr>
      <w:rPr>
        <w:rFonts w:hint="default"/>
        <w:lang w:val="en-US" w:eastAsia="en-US" w:bidi="ar-SA"/>
      </w:rPr>
    </w:lvl>
    <w:lvl w:ilvl="8" w:tplc="839EE336">
      <w:numFmt w:val="bullet"/>
      <w:lvlText w:val="•"/>
      <w:lvlJc w:val="left"/>
      <w:pPr>
        <w:ind w:left="1740" w:hanging="220"/>
      </w:pPr>
      <w:rPr>
        <w:rFonts w:hint="default"/>
        <w:lang w:val="en-US" w:eastAsia="en-US" w:bidi="ar-SA"/>
      </w:rPr>
    </w:lvl>
  </w:abstractNum>
  <w:abstractNum w:abstractNumId="81" w15:restartNumberingAfterBreak="0">
    <w:nsid w:val="63672807"/>
    <w:multiLevelType w:val="hybridMultilevel"/>
    <w:tmpl w:val="1E2CC2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655D7EBD"/>
    <w:multiLevelType w:val="hybridMultilevel"/>
    <w:tmpl w:val="C664A51E"/>
    <w:lvl w:ilvl="0" w:tplc="ED464F54">
      <w:numFmt w:val="bullet"/>
      <w:lvlText w:val="•"/>
      <w:lvlJc w:val="left"/>
      <w:pPr>
        <w:ind w:left="464" w:hanging="360"/>
      </w:pPr>
      <w:rPr>
        <w:rFonts w:ascii="Arial" w:eastAsia="Arial" w:hAnsi="Arial" w:cs="Arial" w:hint="default"/>
        <w:b w:val="0"/>
        <w:bCs w:val="0"/>
        <w:i w:val="0"/>
        <w:iCs w:val="0"/>
        <w:color w:val="4D4D4F"/>
        <w:spacing w:val="0"/>
        <w:w w:val="131"/>
        <w:sz w:val="24"/>
        <w:szCs w:val="24"/>
        <w:lang w:val="en-US" w:eastAsia="en-US" w:bidi="ar-SA"/>
      </w:rPr>
    </w:lvl>
    <w:lvl w:ilvl="1" w:tplc="CF6A94D4">
      <w:numFmt w:val="bullet"/>
      <w:lvlText w:val="•"/>
      <w:lvlJc w:val="left"/>
      <w:pPr>
        <w:ind w:left="905" w:hanging="360"/>
      </w:pPr>
      <w:rPr>
        <w:rFonts w:hint="default"/>
        <w:lang w:val="en-US" w:eastAsia="en-US" w:bidi="ar-SA"/>
      </w:rPr>
    </w:lvl>
    <w:lvl w:ilvl="2" w:tplc="0420BB54">
      <w:numFmt w:val="bullet"/>
      <w:lvlText w:val="•"/>
      <w:lvlJc w:val="left"/>
      <w:pPr>
        <w:ind w:left="1350" w:hanging="360"/>
      </w:pPr>
      <w:rPr>
        <w:rFonts w:hint="default"/>
        <w:lang w:val="en-US" w:eastAsia="en-US" w:bidi="ar-SA"/>
      </w:rPr>
    </w:lvl>
    <w:lvl w:ilvl="3" w:tplc="21AE96D4">
      <w:numFmt w:val="bullet"/>
      <w:lvlText w:val="•"/>
      <w:lvlJc w:val="left"/>
      <w:pPr>
        <w:ind w:left="1795" w:hanging="360"/>
      </w:pPr>
      <w:rPr>
        <w:rFonts w:hint="default"/>
        <w:lang w:val="en-US" w:eastAsia="en-US" w:bidi="ar-SA"/>
      </w:rPr>
    </w:lvl>
    <w:lvl w:ilvl="4" w:tplc="D8222F60">
      <w:numFmt w:val="bullet"/>
      <w:lvlText w:val="•"/>
      <w:lvlJc w:val="left"/>
      <w:pPr>
        <w:ind w:left="2240" w:hanging="360"/>
      </w:pPr>
      <w:rPr>
        <w:rFonts w:hint="default"/>
        <w:lang w:val="en-US" w:eastAsia="en-US" w:bidi="ar-SA"/>
      </w:rPr>
    </w:lvl>
    <w:lvl w:ilvl="5" w:tplc="C4B631D6">
      <w:numFmt w:val="bullet"/>
      <w:lvlText w:val="•"/>
      <w:lvlJc w:val="left"/>
      <w:pPr>
        <w:ind w:left="2686" w:hanging="360"/>
      </w:pPr>
      <w:rPr>
        <w:rFonts w:hint="default"/>
        <w:lang w:val="en-US" w:eastAsia="en-US" w:bidi="ar-SA"/>
      </w:rPr>
    </w:lvl>
    <w:lvl w:ilvl="6" w:tplc="370C3578">
      <w:numFmt w:val="bullet"/>
      <w:lvlText w:val="•"/>
      <w:lvlJc w:val="left"/>
      <w:pPr>
        <w:ind w:left="3131" w:hanging="360"/>
      </w:pPr>
      <w:rPr>
        <w:rFonts w:hint="default"/>
        <w:lang w:val="en-US" w:eastAsia="en-US" w:bidi="ar-SA"/>
      </w:rPr>
    </w:lvl>
    <w:lvl w:ilvl="7" w:tplc="BB38D202">
      <w:numFmt w:val="bullet"/>
      <w:lvlText w:val="•"/>
      <w:lvlJc w:val="left"/>
      <w:pPr>
        <w:ind w:left="3576" w:hanging="360"/>
      </w:pPr>
      <w:rPr>
        <w:rFonts w:hint="default"/>
        <w:lang w:val="en-US" w:eastAsia="en-US" w:bidi="ar-SA"/>
      </w:rPr>
    </w:lvl>
    <w:lvl w:ilvl="8" w:tplc="31C82F56">
      <w:numFmt w:val="bullet"/>
      <w:lvlText w:val="•"/>
      <w:lvlJc w:val="left"/>
      <w:pPr>
        <w:ind w:left="4021" w:hanging="360"/>
      </w:pPr>
      <w:rPr>
        <w:rFonts w:hint="default"/>
        <w:lang w:val="en-US" w:eastAsia="en-US" w:bidi="ar-SA"/>
      </w:rPr>
    </w:lvl>
  </w:abstractNum>
  <w:abstractNum w:abstractNumId="83" w15:restartNumberingAfterBreak="0">
    <w:nsid w:val="6B14293C"/>
    <w:multiLevelType w:val="hybridMultilevel"/>
    <w:tmpl w:val="5C5E1A62"/>
    <w:lvl w:ilvl="0" w:tplc="7966ADE4">
      <w:numFmt w:val="bullet"/>
      <w:lvlText w:val="•"/>
      <w:lvlJc w:val="left"/>
      <w:pPr>
        <w:ind w:left="459" w:hanging="355"/>
      </w:pPr>
      <w:rPr>
        <w:rFonts w:ascii="Arial" w:eastAsia="Arial" w:hAnsi="Arial" w:cs="Arial" w:hint="default"/>
        <w:b w:val="0"/>
        <w:bCs w:val="0"/>
        <w:i w:val="0"/>
        <w:iCs w:val="0"/>
        <w:color w:val="4D4D4F"/>
        <w:spacing w:val="0"/>
        <w:w w:val="131"/>
        <w:sz w:val="24"/>
        <w:szCs w:val="24"/>
        <w:lang w:val="en-US" w:eastAsia="en-US" w:bidi="ar-SA"/>
      </w:rPr>
    </w:lvl>
    <w:lvl w:ilvl="1" w:tplc="A134CF40">
      <w:numFmt w:val="bullet"/>
      <w:lvlText w:val="•"/>
      <w:lvlJc w:val="left"/>
      <w:pPr>
        <w:ind w:left="905" w:hanging="355"/>
      </w:pPr>
      <w:rPr>
        <w:rFonts w:hint="default"/>
        <w:lang w:val="en-US" w:eastAsia="en-US" w:bidi="ar-SA"/>
      </w:rPr>
    </w:lvl>
    <w:lvl w:ilvl="2" w:tplc="41C6B3DE">
      <w:numFmt w:val="bullet"/>
      <w:lvlText w:val="•"/>
      <w:lvlJc w:val="left"/>
      <w:pPr>
        <w:ind w:left="1350" w:hanging="355"/>
      </w:pPr>
      <w:rPr>
        <w:rFonts w:hint="default"/>
        <w:lang w:val="en-US" w:eastAsia="en-US" w:bidi="ar-SA"/>
      </w:rPr>
    </w:lvl>
    <w:lvl w:ilvl="3" w:tplc="035C2340">
      <w:numFmt w:val="bullet"/>
      <w:lvlText w:val="•"/>
      <w:lvlJc w:val="left"/>
      <w:pPr>
        <w:ind w:left="1795" w:hanging="355"/>
      </w:pPr>
      <w:rPr>
        <w:rFonts w:hint="default"/>
        <w:lang w:val="en-US" w:eastAsia="en-US" w:bidi="ar-SA"/>
      </w:rPr>
    </w:lvl>
    <w:lvl w:ilvl="4" w:tplc="AFA265B4">
      <w:numFmt w:val="bullet"/>
      <w:lvlText w:val="•"/>
      <w:lvlJc w:val="left"/>
      <w:pPr>
        <w:ind w:left="2240" w:hanging="355"/>
      </w:pPr>
      <w:rPr>
        <w:rFonts w:hint="default"/>
        <w:lang w:val="en-US" w:eastAsia="en-US" w:bidi="ar-SA"/>
      </w:rPr>
    </w:lvl>
    <w:lvl w:ilvl="5" w:tplc="2DF213E8">
      <w:numFmt w:val="bullet"/>
      <w:lvlText w:val="•"/>
      <w:lvlJc w:val="left"/>
      <w:pPr>
        <w:ind w:left="2686" w:hanging="355"/>
      </w:pPr>
      <w:rPr>
        <w:rFonts w:hint="default"/>
        <w:lang w:val="en-US" w:eastAsia="en-US" w:bidi="ar-SA"/>
      </w:rPr>
    </w:lvl>
    <w:lvl w:ilvl="6" w:tplc="1BBA05E8">
      <w:numFmt w:val="bullet"/>
      <w:lvlText w:val="•"/>
      <w:lvlJc w:val="left"/>
      <w:pPr>
        <w:ind w:left="3131" w:hanging="355"/>
      </w:pPr>
      <w:rPr>
        <w:rFonts w:hint="default"/>
        <w:lang w:val="en-US" w:eastAsia="en-US" w:bidi="ar-SA"/>
      </w:rPr>
    </w:lvl>
    <w:lvl w:ilvl="7" w:tplc="18A6F40A">
      <w:numFmt w:val="bullet"/>
      <w:lvlText w:val="•"/>
      <w:lvlJc w:val="left"/>
      <w:pPr>
        <w:ind w:left="3576" w:hanging="355"/>
      </w:pPr>
      <w:rPr>
        <w:rFonts w:hint="default"/>
        <w:lang w:val="en-US" w:eastAsia="en-US" w:bidi="ar-SA"/>
      </w:rPr>
    </w:lvl>
    <w:lvl w:ilvl="8" w:tplc="BD46B074">
      <w:numFmt w:val="bullet"/>
      <w:lvlText w:val="•"/>
      <w:lvlJc w:val="left"/>
      <w:pPr>
        <w:ind w:left="4021" w:hanging="355"/>
      </w:pPr>
      <w:rPr>
        <w:rFonts w:hint="default"/>
        <w:lang w:val="en-US" w:eastAsia="en-US" w:bidi="ar-SA"/>
      </w:rPr>
    </w:lvl>
  </w:abstractNum>
  <w:abstractNum w:abstractNumId="84" w15:restartNumberingAfterBreak="0">
    <w:nsid w:val="6C030FF1"/>
    <w:multiLevelType w:val="hybridMultilevel"/>
    <w:tmpl w:val="8E7474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C391A50"/>
    <w:multiLevelType w:val="hybridMultilevel"/>
    <w:tmpl w:val="6E6CC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E480C8C"/>
    <w:multiLevelType w:val="hybridMultilevel"/>
    <w:tmpl w:val="1D080770"/>
    <w:lvl w:ilvl="0" w:tplc="969A182C">
      <w:numFmt w:val="bullet"/>
      <w:lvlText w:val="•"/>
      <w:lvlJc w:val="left"/>
      <w:pPr>
        <w:ind w:left="459" w:hanging="355"/>
      </w:pPr>
      <w:rPr>
        <w:rFonts w:ascii="Arial" w:eastAsia="Arial" w:hAnsi="Arial" w:cs="Arial" w:hint="default"/>
        <w:b w:val="0"/>
        <w:bCs w:val="0"/>
        <w:i w:val="0"/>
        <w:iCs w:val="0"/>
        <w:color w:val="4D4D4F"/>
        <w:spacing w:val="0"/>
        <w:w w:val="131"/>
        <w:sz w:val="24"/>
        <w:szCs w:val="24"/>
        <w:lang w:val="en-US" w:eastAsia="en-US" w:bidi="ar-SA"/>
      </w:rPr>
    </w:lvl>
    <w:lvl w:ilvl="1" w:tplc="A6EC2A0A">
      <w:numFmt w:val="bullet"/>
      <w:lvlText w:val="•"/>
      <w:lvlJc w:val="left"/>
      <w:pPr>
        <w:ind w:left="905" w:hanging="355"/>
      </w:pPr>
      <w:rPr>
        <w:rFonts w:hint="default"/>
        <w:lang w:val="en-US" w:eastAsia="en-US" w:bidi="ar-SA"/>
      </w:rPr>
    </w:lvl>
    <w:lvl w:ilvl="2" w:tplc="28163090">
      <w:numFmt w:val="bullet"/>
      <w:lvlText w:val="•"/>
      <w:lvlJc w:val="left"/>
      <w:pPr>
        <w:ind w:left="1350" w:hanging="355"/>
      </w:pPr>
      <w:rPr>
        <w:rFonts w:hint="default"/>
        <w:lang w:val="en-US" w:eastAsia="en-US" w:bidi="ar-SA"/>
      </w:rPr>
    </w:lvl>
    <w:lvl w:ilvl="3" w:tplc="5262E162">
      <w:numFmt w:val="bullet"/>
      <w:lvlText w:val="•"/>
      <w:lvlJc w:val="left"/>
      <w:pPr>
        <w:ind w:left="1795" w:hanging="355"/>
      </w:pPr>
      <w:rPr>
        <w:rFonts w:hint="default"/>
        <w:lang w:val="en-US" w:eastAsia="en-US" w:bidi="ar-SA"/>
      </w:rPr>
    </w:lvl>
    <w:lvl w:ilvl="4" w:tplc="20A480BC">
      <w:numFmt w:val="bullet"/>
      <w:lvlText w:val="•"/>
      <w:lvlJc w:val="left"/>
      <w:pPr>
        <w:ind w:left="2240" w:hanging="355"/>
      </w:pPr>
      <w:rPr>
        <w:rFonts w:hint="default"/>
        <w:lang w:val="en-US" w:eastAsia="en-US" w:bidi="ar-SA"/>
      </w:rPr>
    </w:lvl>
    <w:lvl w:ilvl="5" w:tplc="4620A5FA">
      <w:numFmt w:val="bullet"/>
      <w:lvlText w:val="•"/>
      <w:lvlJc w:val="left"/>
      <w:pPr>
        <w:ind w:left="2686" w:hanging="355"/>
      </w:pPr>
      <w:rPr>
        <w:rFonts w:hint="default"/>
        <w:lang w:val="en-US" w:eastAsia="en-US" w:bidi="ar-SA"/>
      </w:rPr>
    </w:lvl>
    <w:lvl w:ilvl="6" w:tplc="0C2E8F70">
      <w:numFmt w:val="bullet"/>
      <w:lvlText w:val="•"/>
      <w:lvlJc w:val="left"/>
      <w:pPr>
        <w:ind w:left="3131" w:hanging="355"/>
      </w:pPr>
      <w:rPr>
        <w:rFonts w:hint="default"/>
        <w:lang w:val="en-US" w:eastAsia="en-US" w:bidi="ar-SA"/>
      </w:rPr>
    </w:lvl>
    <w:lvl w:ilvl="7" w:tplc="4EC40C9A">
      <w:numFmt w:val="bullet"/>
      <w:lvlText w:val="•"/>
      <w:lvlJc w:val="left"/>
      <w:pPr>
        <w:ind w:left="3576" w:hanging="355"/>
      </w:pPr>
      <w:rPr>
        <w:rFonts w:hint="default"/>
        <w:lang w:val="en-US" w:eastAsia="en-US" w:bidi="ar-SA"/>
      </w:rPr>
    </w:lvl>
    <w:lvl w:ilvl="8" w:tplc="D95402D4">
      <w:numFmt w:val="bullet"/>
      <w:lvlText w:val="•"/>
      <w:lvlJc w:val="left"/>
      <w:pPr>
        <w:ind w:left="4021" w:hanging="355"/>
      </w:pPr>
      <w:rPr>
        <w:rFonts w:hint="default"/>
        <w:lang w:val="en-US" w:eastAsia="en-US" w:bidi="ar-SA"/>
      </w:rPr>
    </w:lvl>
  </w:abstractNum>
  <w:abstractNum w:abstractNumId="87" w15:restartNumberingAfterBreak="0">
    <w:nsid w:val="6F874F26"/>
    <w:multiLevelType w:val="hybridMultilevel"/>
    <w:tmpl w:val="6A22F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FFD17E1"/>
    <w:multiLevelType w:val="hybridMultilevel"/>
    <w:tmpl w:val="7144D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38D3ADD"/>
    <w:multiLevelType w:val="hybridMultilevel"/>
    <w:tmpl w:val="C748C852"/>
    <w:lvl w:ilvl="0" w:tplc="6D70F318">
      <w:start w:val="1"/>
      <w:numFmt w:val="decimal"/>
      <w:lvlText w:val="%1."/>
      <w:lvlJc w:val="left"/>
      <w:pPr>
        <w:ind w:left="824" w:hanging="361"/>
      </w:pPr>
      <w:rPr>
        <w:rFonts w:ascii="Arial" w:eastAsia="Arial" w:hAnsi="Arial" w:cs="Arial" w:hint="default"/>
        <w:b w:val="0"/>
        <w:bCs w:val="0"/>
        <w:i/>
        <w:iCs/>
        <w:spacing w:val="-2"/>
        <w:w w:val="91"/>
        <w:sz w:val="24"/>
        <w:szCs w:val="24"/>
        <w:lang w:val="en-US" w:eastAsia="en-US" w:bidi="ar-SA"/>
      </w:rPr>
    </w:lvl>
    <w:lvl w:ilvl="1" w:tplc="9BF489D2">
      <w:numFmt w:val="bullet"/>
      <w:lvlText w:val="•"/>
      <w:lvlJc w:val="left"/>
      <w:pPr>
        <w:ind w:left="1469" w:hanging="361"/>
      </w:pPr>
      <w:rPr>
        <w:rFonts w:hint="default"/>
        <w:lang w:val="en-US" w:eastAsia="en-US" w:bidi="ar-SA"/>
      </w:rPr>
    </w:lvl>
    <w:lvl w:ilvl="2" w:tplc="CAB62F8C">
      <w:numFmt w:val="bullet"/>
      <w:lvlText w:val="•"/>
      <w:lvlJc w:val="left"/>
      <w:pPr>
        <w:ind w:left="2118" w:hanging="361"/>
      </w:pPr>
      <w:rPr>
        <w:rFonts w:hint="default"/>
        <w:lang w:val="en-US" w:eastAsia="en-US" w:bidi="ar-SA"/>
      </w:rPr>
    </w:lvl>
    <w:lvl w:ilvl="3" w:tplc="53F8B866">
      <w:numFmt w:val="bullet"/>
      <w:lvlText w:val="•"/>
      <w:lvlJc w:val="left"/>
      <w:pPr>
        <w:ind w:left="2767" w:hanging="361"/>
      </w:pPr>
      <w:rPr>
        <w:rFonts w:hint="default"/>
        <w:lang w:val="en-US" w:eastAsia="en-US" w:bidi="ar-SA"/>
      </w:rPr>
    </w:lvl>
    <w:lvl w:ilvl="4" w:tplc="CF54667E">
      <w:numFmt w:val="bullet"/>
      <w:lvlText w:val="•"/>
      <w:lvlJc w:val="left"/>
      <w:pPr>
        <w:ind w:left="3417" w:hanging="361"/>
      </w:pPr>
      <w:rPr>
        <w:rFonts w:hint="default"/>
        <w:lang w:val="en-US" w:eastAsia="en-US" w:bidi="ar-SA"/>
      </w:rPr>
    </w:lvl>
    <w:lvl w:ilvl="5" w:tplc="459CCD90">
      <w:numFmt w:val="bullet"/>
      <w:lvlText w:val="•"/>
      <w:lvlJc w:val="left"/>
      <w:pPr>
        <w:ind w:left="4066" w:hanging="361"/>
      </w:pPr>
      <w:rPr>
        <w:rFonts w:hint="default"/>
        <w:lang w:val="en-US" w:eastAsia="en-US" w:bidi="ar-SA"/>
      </w:rPr>
    </w:lvl>
    <w:lvl w:ilvl="6" w:tplc="880EEB4C">
      <w:numFmt w:val="bullet"/>
      <w:lvlText w:val="•"/>
      <w:lvlJc w:val="left"/>
      <w:pPr>
        <w:ind w:left="4715" w:hanging="361"/>
      </w:pPr>
      <w:rPr>
        <w:rFonts w:hint="default"/>
        <w:lang w:val="en-US" w:eastAsia="en-US" w:bidi="ar-SA"/>
      </w:rPr>
    </w:lvl>
    <w:lvl w:ilvl="7" w:tplc="7CB6E876">
      <w:numFmt w:val="bullet"/>
      <w:lvlText w:val="•"/>
      <w:lvlJc w:val="left"/>
      <w:pPr>
        <w:ind w:left="5365" w:hanging="361"/>
      </w:pPr>
      <w:rPr>
        <w:rFonts w:hint="default"/>
        <w:lang w:val="en-US" w:eastAsia="en-US" w:bidi="ar-SA"/>
      </w:rPr>
    </w:lvl>
    <w:lvl w:ilvl="8" w:tplc="AC0CB586">
      <w:numFmt w:val="bullet"/>
      <w:lvlText w:val="•"/>
      <w:lvlJc w:val="left"/>
      <w:pPr>
        <w:ind w:left="6014" w:hanging="361"/>
      </w:pPr>
      <w:rPr>
        <w:rFonts w:hint="default"/>
        <w:lang w:val="en-US" w:eastAsia="en-US" w:bidi="ar-SA"/>
      </w:rPr>
    </w:lvl>
  </w:abstractNum>
  <w:abstractNum w:abstractNumId="90" w15:restartNumberingAfterBreak="0">
    <w:nsid w:val="742C1B6C"/>
    <w:multiLevelType w:val="hybridMultilevel"/>
    <w:tmpl w:val="10C21F5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1" w15:restartNumberingAfterBreak="0">
    <w:nsid w:val="75674587"/>
    <w:multiLevelType w:val="hybridMultilevel"/>
    <w:tmpl w:val="4210F208"/>
    <w:lvl w:ilvl="0" w:tplc="FFFFFFFF">
      <w:start w:val="1"/>
      <w:numFmt w:val="decimal"/>
      <w:lvlText w:val="%1"/>
      <w:lvlJc w:val="left"/>
      <w:pPr>
        <w:ind w:left="360" w:hanging="360"/>
      </w:pPr>
      <w:rPr>
        <w:rFonts w:ascii="Arial" w:eastAsia="Arial" w:hAnsi="Arial" w:cs="Arial" w:hint="default"/>
        <w:b w:val="0"/>
        <w:bCs w:val="0"/>
        <w:i w:val="0"/>
        <w:iCs w:val="0"/>
        <w:spacing w:val="0"/>
        <w:w w:val="91"/>
        <w:position w:val="8"/>
        <w:sz w:val="16"/>
        <w:szCs w:val="16"/>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771E0004"/>
    <w:multiLevelType w:val="hybridMultilevel"/>
    <w:tmpl w:val="76A65112"/>
    <w:lvl w:ilvl="0" w:tplc="776E39E2">
      <w:numFmt w:val="bullet"/>
      <w:lvlText w:val="•"/>
      <w:lvlJc w:val="left"/>
      <w:pPr>
        <w:ind w:left="824" w:hanging="361"/>
      </w:pPr>
      <w:rPr>
        <w:rFonts w:ascii="Arial" w:eastAsia="Arial" w:hAnsi="Arial" w:cs="Arial" w:hint="default"/>
        <w:b w:val="0"/>
        <w:bCs w:val="0"/>
        <w:i w:val="0"/>
        <w:iCs w:val="0"/>
        <w:spacing w:val="0"/>
        <w:w w:val="131"/>
        <w:sz w:val="20"/>
        <w:szCs w:val="20"/>
        <w:lang w:val="en-US" w:eastAsia="en-US" w:bidi="ar-SA"/>
      </w:rPr>
    </w:lvl>
    <w:lvl w:ilvl="1" w:tplc="1C0E9136">
      <w:numFmt w:val="bullet"/>
      <w:lvlText w:val="•"/>
      <w:lvlJc w:val="left"/>
      <w:pPr>
        <w:ind w:left="1469" w:hanging="361"/>
      </w:pPr>
      <w:rPr>
        <w:rFonts w:hint="default"/>
        <w:lang w:val="en-US" w:eastAsia="en-US" w:bidi="ar-SA"/>
      </w:rPr>
    </w:lvl>
    <w:lvl w:ilvl="2" w:tplc="3904B4EE">
      <w:numFmt w:val="bullet"/>
      <w:lvlText w:val="•"/>
      <w:lvlJc w:val="left"/>
      <w:pPr>
        <w:ind w:left="2118" w:hanging="361"/>
      </w:pPr>
      <w:rPr>
        <w:rFonts w:hint="default"/>
        <w:lang w:val="en-US" w:eastAsia="en-US" w:bidi="ar-SA"/>
      </w:rPr>
    </w:lvl>
    <w:lvl w:ilvl="3" w:tplc="961AF2F4">
      <w:numFmt w:val="bullet"/>
      <w:lvlText w:val="•"/>
      <w:lvlJc w:val="left"/>
      <w:pPr>
        <w:ind w:left="2767" w:hanging="361"/>
      </w:pPr>
      <w:rPr>
        <w:rFonts w:hint="default"/>
        <w:lang w:val="en-US" w:eastAsia="en-US" w:bidi="ar-SA"/>
      </w:rPr>
    </w:lvl>
    <w:lvl w:ilvl="4" w:tplc="3806B00E">
      <w:numFmt w:val="bullet"/>
      <w:lvlText w:val="•"/>
      <w:lvlJc w:val="left"/>
      <w:pPr>
        <w:ind w:left="3417" w:hanging="361"/>
      </w:pPr>
      <w:rPr>
        <w:rFonts w:hint="default"/>
        <w:lang w:val="en-US" w:eastAsia="en-US" w:bidi="ar-SA"/>
      </w:rPr>
    </w:lvl>
    <w:lvl w:ilvl="5" w:tplc="906AC450">
      <w:numFmt w:val="bullet"/>
      <w:lvlText w:val="•"/>
      <w:lvlJc w:val="left"/>
      <w:pPr>
        <w:ind w:left="4066" w:hanging="361"/>
      </w:pPr>
      <w:rPr>
        <w:rFonts w:hint="default"/>
        <w:lang w:val="en-US" w:eastAsia="en-US" w:bidi="ar-SA"/>
      </w:rPr>
    </w:lvl>
    <w:lvl w:ilvl="6" w:tplc="B400DF3E">
      <w:numFmt w:val="bullet"/>
      <w:lvlText w:val="•"/>
      <w:lvlJc w:val="left"/>
      <w:pPr>
        <w:ind w:left="4715" w:hanging="361"/>
      </w:pPr>
      <w:rPr>
        <w:rFonts w:hint="default"/>
        <w:lang w:val="en-US" w:eastAsia="en-US" w:bidi="ar-SA"/>
      </w:rPr>
    </w:lvl>
    <w:lvl w:ilvl="7" w:tplc="E4EE43A8">
      <w:numFmt w:val="bullet"/>
      <w:lvlText w:val="•"/>
      <w:lvlJc w:val="left"/>
      <w:pPr>
        <w:ind w:left="5365" w:hanging="361"/>
      </w:pPr>
      <w:rPr>
        <w:rFonts w:hint="default"/>
        <w:lang w:val="en-US" w:eastAsia="en-US" w:bidi="ar-SA"/>
      </w:rPr>
    </w:lvl>
    <w:lvl w:ilvl="8" w:tplc="19DC4CF4">
      <w:numFmt w:val="bullet"/>
      <w:lvlText w:val="•"/>
      <w:lvlJc w:val="left"/>
      <w:pPr>
        <w:ind w:left="6014" w:hanging="361"/>
      </w:pPr>
      <w:rPr>
        <w:rFonts w:hint="default"/>
        <w:lang w:val="en-US" w:eastAsia="en-US" w:bidi="ar-SA"/>
      </w:rPr>
    </w:lvl>
  </w:abstractNum>
  <w:abstractNum w:abstractNumId="93" w15:restartNumberingAfterBreak="0">
    <w:nsid w:val="772801C9"/>
    <w:multiLevelType w:val="hybridMultilevel"/>
    <w:tmpl w:val="4A90CCA8"/>
    <w:lvl w:ilvl="0" w:tplc="709CB3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776828A5"/>
    <w:multiLevelType w:val="hybridMultilevel"/>
    <w:tmpl w:val="D7CEAE4C"/>
    <w:lvl w:ilvl="0" w:tplc="27A41BF8">
      <w:numFmt w:val="bullet"/>
      <w:lvlText w:val="•"/>
      <w:lvlJc w:val="left"/>
      <w:pPr>
        <w:ind w:left="459" w:hanging="355"/>
      </w:pPr>
      <w:rPr>
        <w:rFonts w:ascii="Arial" w:eastAsia="Arial" w:hAnsi="Arial" w:cs="Arial" w:hint="default"/>
        <w:b w:val="0"/>
        <w:bCs w:val="0"/>
        <w:i w:val="0"/>
        <w:iCs w:val="0"/>
        <w:color w:val="4D4D4F"/>
        <w:spacing w:val="0"/>
        <w:w w:val="131"/>
        <w:sz w:val="24"/>
        <w:szCs w:val="24"/>
        <w:lang w:val="en-US" w:eastAsia="en-US" w:bidi="ar-SA"/>
      </w:rPr>
    </w:lvl>
    <w:lvl w:ilvl="1" w:tplc="6130F798">
      <w:numFmt w:val="bullet"/>
      <w:lvlText w:val="•"/>
      <w:lvlJc w:val="left"/>
      <w:pPr>
        <w:ind w:left="905" w:hanging="355"/>
      </w:pPr>
      <w:rPr>
        <w:rFonts w:hint="default"/>
        <w:lang w:val="en-US" w:eastAsia="en-US" w:bidi="ar-SA"/>
      </w:rPr>
    </w:lvl>
    <w:lvl w:ilvl="2" w:tplc="46465A2C">
      <w:numFmt w:val="bullet"/>
      <w:lvlText w:val="•"/>
      <w:lvlJc w:val="left"/>
      <w:pPr>
        <w:ind w:left="1350" w:hanging="355"/>
      </w:pPr>
      <w:rPr>
        <w:rFonts w:hint="default"/>
        <w:lang w:val="en-US" w:eastAsia="en-US" w:bidi="ar-SA"/>
      </w:rPr>
    </w:lvl>
    <w:lvl w:ilvl="3" w:tplc="A6C0ABD0">
      <w:numFmt w:val="bullet"/>
      <w:lvlText w:val="•"/>
      <w:lvlJc w:val="left"/>
      <w:pPr>
        <w:ind w:left="1795" w:hanging="355"/>
      </w:pPr>
      <w:rPr>
        <w:rFonts w:hint="default"/>
        <w:lang w:val="en-US" w:eastAsia="en-US" w:bidi="ar-SA"/>
      </w:rPr>
    </w:lvl>
    <w:lvl w:ilvl="4" w:tplc="D3C49B48">
      <w:numFmt w:val="bullet"/>
      <w:lvlText w:val="•"/>
      <w:lvlJc w:val="left"/>
      <w:pPr>
        <w:ind w:left="2240" w:hanging="355"/>
      </w:pPr>
      <w:rPr>
        <w:rFonts w:hint="default"/>
        <w:lang w:val="en-US" w:eastAsia="en-US" w:bidi="ar-SA"/>
      </w:rPr>
    </w:lvl>
    <w:lvl w:ilvl="5" w:tplc="BDA6422A">
      <w:numFmt w:val="bullet"/>
      <w:lvlText w:val="•"/>
      <w:lvlJc w:val="left"/>
      <w:pPr>
        <w:ind w:left="2686" w:hanging="355"/>
      </w:pPr>
      <w:rPr>
        <w:rFonts w:hint="default"/>
        <w:lang w:val="en-US" w:eastAsia="en-US" w:bidi="ar-SA"/>
      </w:rPr>
    </w:lvl>
    <w:lvl w:ilvl="6" w:tplc="A0600942">
      <w:numFmt w:val="bullet"/>
      <w:lvlText w:val="•"/>
      <w:lvlJc w:val="left"/>
      <w:pPr>
        <w:ind w:left="3131" w:hanging="355"/>
      </w:pPr>
      <w:rPr>
        <w:rFonts w:hint="default"/>
        <w:lang w:val="en-US" w:eastAsia="en-US" w:bidi="ar-SA"/>
      </w:rPr>
    </w:lvl>
    <w:lvl w:ilvl="7" w:tplc="A55AD9CE">
      <w:numFmt w:val="bullet"/>
      <w:lvlText w:val="•"/>
      <w:lvlJc w:val="left"/>
      <w:pPr>
        <w:ind w:left="3576" w:hanging="355"/>
      </w:pPr>
      <w:rPr>
        <w:rFonts w:hint="default"/>
        <w:lang w:val="en-US" w:eastAsia="en-US" w:bidi="ar-SA"/>
      </w:rPr>
    </w:lvl>
    <w:lvl w:ilvl="8" w:tplc="6BF86FAE">
      <w:numFmt w:val="bullet"/>
      <w:lvlText w:val="•"/>
      <w:lvlJc w:val="left"/>
      <w:pPr>
        <w:ind w:left="4021" w:hanging="355"/>
      </w:pPr>
      <w:rPr>
        <w:rFonts w:hint="default"/>
        <w:lang w:val="en-US" w:eastAsia="en-US" w:bidi="ar-SA"/>
      </w:rPr>
    </w:lvl>
  </w:abstractNum>
  <w:abstractNum w:abstractNumId="95" w15:restartNumberingAfterBreak="0">
    <w:nsid w:val="78A23ABE"/>
    <w:multiLevelType w:val="hybridMultilevel"/>
    <w:tmpl w:val="99168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9B8637E"/>
    <w:multiLevelType w:val="hybridMultilevel"/>
    <w:tmpl w:val="6F9C4B34"/>
    <w:lvl w:ilvl="0" w:tplc="86EC7BBA">
      <w:numFmt w:val="bullet"/>
      <w:lvlText w:val="•"/>
      <w:lvlJc w:val="left"/>
      <w:pPr>
        <w:ind w:left="464" w:hanging="360"/>
      </w:pPr>
      <w:rPr>
        <w:rFonts w:ascii="Arial" w:eastAsia="Arial" w:hAnsi="Arial" w:cs="Arial" w:hint="default"/>
        <w:b w:val="0"/>
        <w:bCs w:val="0"/>
        <w:i w:val="0"/>
        <w:iCs w:val="0"/>
        <w:color w:val="4D4D4F"/>
        <w:spacing w:val="0"/>
        <w:w w:val="131"/>
        <w:sz w:val="24"/>
        <w:szCs w:val="24"/>
        <w:lang w:val="en-US" w:eastAsia="en-US" w:bidi="ar-SA"/>
      </w:rPr>
    </w:lvl>
    <w:lvl w:ilvl="1" w:tplc="FE22E686">
      <w:numFmt w:val="bullet"/>
      <w:lvlText w:val="•"/>
      <w:lvlJc w:val="left"/>
      <w:pPr>
        <w:ind w:left="905" w:hanging="360"/>
      </w:pPr>
      <w:rPr>
        <w:rFonts w:hint="default"/>
        <w:lang w:val="en-US" w:eastAsia="en-US" w:bidi="ar-SA"/>
      </w:rPr>
    </w:lvl>
    <w:lvl w:ilvl="2" w:tplc="514E75AE">
      <w:numFmt w:val="bullet"/>
      <w:lvlText w:val="•"/>
      <w:lvlJc w:val="left"/>
      <w:pPr>
        <w:ind w:left="1350" w:hanging="360"/>
      </w:pPr>
      <w:rPr>
        <w:rFonts w:hint="default"/>
        <w:lang w:val="en-US" w:eastAsia="en-US" w:bidi="ar-SA"/>
      </w:rPr>
    </w:lvl>
    <w:lvl w:ilvl="3" w:tplc="105CF5D8">
      <w:numFmt w:val="bullet"/>
      <w:lvlText w:val="•"/>
      <w:lvlJc w:val="left"/>
      <w:pPr>
        <w:ind w:left="1795" w:hanging="360"/>
      </w:pPr>
      <w:rPr>
        <w:rFonts w:hint="default"/>
        <w:lang w:val="en-US" w:eastAsia="en-US" w:bidi="ar-SA"/>
      </w:rPr>
    </w:lvl>
    <w:lvl w:ilvl="4" w:tplc="10746F42">
      <w:numFmt w:val="bullet"/>
      <w:lvlText w:val="•"/>
      <w:lvlJc w:val="left"/>
      <w:pPr>
        <w:ind w:left="2240" w:hanging="360"/>
      </w:pPr>
      <w:rPr>
        <w:rFonts w:hint="default"/>
        <w:lang w:val="en-US" w:eastAsia="en-US" w:bidi="ar-SA"/>
      </w:rPr>
    </w:lvl>
    <w:lvl w:ilvl="5" w:tplc="C5447914">
      <w:numFmt w:val="bullet"/>
      <w:lvlText w:val="•"/>
      <w:lvlJc w:val="left"/>
      <w:pPr>
        <w:ind w:left="2686" w:hanging="360"/>
      </w:pPr>
      <w:rPr>
        <w:rFonts w:hint="default"/>
        <w:lang w:val="en-US" w:eastAsia="en-US" w:bidi="ar-SA"/>
      </w:rPr>
    </w:lvl>
    <w:lvl w:ilvl="6" w:tplc="8DAED57C">
      <w:numFmt w:val="bullet"/>
      <w:lvlText w:val="•"/>
      <w:lvlJc w:val="left"/>
      <w:pPr>
        <w:ind w:left="3131" w:hanging="360"/>
      </w:pPr>
      <w:rPr>
        <w:rFonts w:hint="default"/>
        <w:lang w:val="en-US" w:eastAsia="en-US" w:bidi="ar-SA"/>
      </w:rPr>
    </w:lvl>
    <w:lvl w:ilvl="7" w:tplc="8D241FBA">
      <w:numFmt w:val="bullet"/>
      <w:lvlText w:val="•"/>
      <w:lvlJc w:val="left"/>
      <w:pPr>
        <w:ind w:left="3576" w:hanging="360"/>
      </w:pPr>
      <w:rPr>
        <w:rFonts w:hint="default"/>
        <w:lang w:val="en-US" w:eastAsia="en-US" w:bidi="ar-SA"/>
      </w:rPr>
    </w:lvl>
    <w:lvl w:ilvl="8" w:tplc="968AB656">
      <w:numFmt w:val="bullet"/>
      <w:lvlText w:val="•"/>
      <w:lvlJc w:val="left"/>
      <w:pPr>
        <w:ind w:left="4021" w:hanging="360"/>
      </w:pPr>
      <w:rPr>
        <w:rFonts w:hint="default"/>
        <w:lang w:val="en-US" w:eastAsia="en-US" w:bidi="ar-SA"/>
      </w:rPr>
    </w:lvl>
  </w:abstractNum>
  <w:abstractNum w:abstractNumId="97" w15:restartNumberingAfterBreak="0">
    <w:nsid w:val="7A197159"/>
    <w:multiLevelType w:val="hybridMultilevel"/>
    <w:tmpl w:val="4E7C5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A9626ED"/>
    <w:multiLevelType w:val="hybridMultilevel"/>
    <w:tmpl w:val="2FE26F26"/>
    <w:lvl w:ilvl="0" w:tplc="5EA2C8CA">
      <w:numFmt w:val="bullet"/>
      <w:lvlText w:val="•"/>
      <w:lvlJc w:val="left"/>
      <w:pPr>
        <w:ind w:left="824" w:hanging="361"/>
      </w:pPr>
      <w:rPr>
        <w:rFonts w:ascii="Arial" w:eastAsia="Arial" w:hAnsi="Arial" w:cs="Arial" w:hint="default"/>
        <w:b w:val="0"/>
        <w:bCs w:val="0"/>
        <w:i w:val="0"/>
        <w:iCs w:val="0"/>
        <w:spacing w:val="0"/>
        <w:w w:val="131"/>
        <w:sz w:val="20"/>
        <w:szCs w:val="20"/>
        <w:lang w:val="en-US" w:eastAsia="en-US" w:bidi="ar-SA"/>
      </w:rPr>
    </w:lvl>
    <w:lvl w:ilvl="1" w:tplc="8612BEE4">
      <w:numFmt w:val="bullet"/>
      <w:lvlText w:val="•"/>
      <w:lvlJc w:val="left"/>
      <w:pPr>
        <w:ind w:left="1469" w:hanging="361"/>
      </w:pPr>
      <w:rPr>
        <w:rFonts w:hint="default"/>
        <w:lang w:val="en-US" w:eastAsia="en-US" w:bidi="ar-SA"/>
      </w:rPr>
    </w:lvl>
    <w:lvl w:ilvl="2" w:tplc="E36411C6">
      <w:numFmt w:val="bullet"/>
      <w:lvlText w:val="•"/>
      <w:lvlJc w:val="left"/>
      <w:pPr>
        <w:ind w:left="2118" w:hanging="361"/>
      </w:pPr>
      <w:rPr>
        <w:rFonts w:hint="default"/>
        <w:lang w:val="en-US" w:eastAsia="en-US" w:bidi="ar-SA"/>
      </w:rPr>
    </w:lvl>
    <w:lvl w:ilvl="3" w:tplc="3056DD66">
      <w:numFmt w:val="bullet"/>
      <w:lvlText w:val="•"/>
      <w:lvlJc w:val="left"/>
      <w:pPr>
        <w:ind w:left="2767" w:hanging="361"/>
      </w:pPr>
      <w:rPr>
        <w:rFonts w:hint="default"/>
        <w:lang w:val="en-US" w:eastAsia="en-US" w:bidi="ar-SA"/>
      </w:rPr>
    </w:lvl>
    <w:lvl w:ilvl="4" w:tplc="2C308A32">
      <w:numFmt w:val="bullet"/>
      <w:lvlText w:val="•"/>
      <w:lvlJc w:val="left"/>
      <w:pPr>
        <w:ind w:left="3417" w:hanging="361"/>
      </w:pPr>
      <w:rPr>
        <w:rFonts w:hint="default"/>
        <w:lang w:val="en-US" w:eastAsia="en-US" w:bidi="ar-SA"/>
      </w:rPr>
    </w:lvl>
    <w:lvl w:ilvl="5" w:tplc="3DCAE28E">
      <w:numFmt w:val="bullet"/>
      <w:lvlText w:val="•"/>
      <w:lvlJc w:val="left"/>
      <w:pPr>
        <w:ind w:left="4066" w:hanging="361"/>
      </w:pPr>
      <w:rPr>
        <w:rFonts w:hint="default"/>
        <w:lang w:val="en-US" w:eastAsia="en-US" w:bidi="ar-SA"/>
      </w:rPr>
    </w:lvl>
    <w:lvl w:ilvl="6" w:tplc="05340148">
      <w:numFmt w:val="bullet"/>
      <w:lvlText w:val="•"/>
      <w:lvlJc w:val="left"/>
      <w:pPr>
        <w:ind w:left="4715" w:hanging="361"/>
      </w:pPr>
      <w:rPr>
        <w:rFonts w:hint="default"/>
        <w:lang w:val="en-US" w:eastAsia="en-US" w:bidi="ar-SA"/>
      </w:rPr>
    </w:lvl>
    <w:lvl w:ilvl="7" w:tplc="90D49810">
      <w:numFmt w:val="bullet"/>
      <w:lvlText w:val="•"/>
      <w:lvlJc w:val="left"/>
      <w:pPr>
        <w:ind w:left="5365" w:hanging="361"/>
      </w:pPr>
      <w:rPr>
        <w:rFonts w:hint="default"/>
        <w:lang w:val="en-US" w:eastAsia="en-US" w:bidi="ar-SA"/>
      </w:rPr>
    </w:lvl>
    <w:lvl w:ilvl="8" w:tplc="37C4EB88">
      <w:numFmt w:val="bullet"/>
      <w:lvlText w:val="•"/>
      <w:lvlJc w:val="left"/>
      <w:pPr>
        <w:ind w:left="6014" w:hanging="361"/>
      </w:pPr>
      <w:rPr>
        <w:rFonts w:hint="default"/>
        <w:lang w:val="en-US" w:eastAsia="en-US" w:bidi="ar-SA"/>
      </w:rPr>
    </w:lvl>
  </w:abstractNum>
  <w:abstractNum w:abstractNumId="99" w15:restartNumberingAfterBreak="0">
    <w:nsid w:val="7C133A74"/>
    <w:multiLevelType w:val="hybridMultilevel"/>
    <w:tmpl w:val="7FBE3ED6"/>
    <w:lvl w:ilvl="0" w:tplc="FFFFFFFF">
      <w:start w:val="1"/>
      <w:numFmt w:val="decimal"/>
      <w:lvlText w:val="%1"/>
      <w:lvlJc w:val="left"/>
      <w:pPr>
        <w:ind w:left="720" w:hanging="360"/>
      </w:pPr>
      <w:rPr>
        <w:rFonts w:ascii="Arial" w:eastAsia="Arial" w:hAnsi="Arial" w:cs="Arial" w:hint="default"/>
        <w:b w:val="0"/>
        <w:bCs w:val="0"/>
        <w:i w:val="0"/>
        <w:iCs w:val="0"/>
        <w:spacing w:val="0"/>
        <w:w w:val="91"/>
        <w:position w:val="8"/>
        <w:sz w:val="16"/>
        <w:szCs w:val="16"/>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7D1E40DE"/>
    <w:multiLevelType w:val="hybridMultilevel"/>
    <w:tmpl w:val="88AE04BE"/>
    <w:lvl w:ilvl="0" w:tplc="682A8540">
      <w:numFmt w:val="bullet"/>
      <w:lvlText w:val="•"/>
      <w:lvlJc w:val="left"/>
      <w:pPr>
        <w:ind w:left="459" w:hanging="355"/>
      </w:pPr>
      <w:rPr>
        <w:rFonts w:ascii="Arial" w:eastAsia="Arial" w:hAnsi="Arial" w:cs="Arial" w:hint="default"/>
        <w:b w:val="0"/>
        <w:bCs w:val="0"/>
        <w:i w:val="0"/>
        <w:iCs w:val="0"/>
        <w:color w:val="4D4D4F"/>
        <w:spacing w:val="0"/>
        <w:w w:val="131"/>
        <w:sz w:val="24"/>
        <w:szCs w:val="24"/>
        <w:lang w:val="en-US" w:eastAsia="en-US" w:bidi="ar-SA"/>
      </w:rPr>
    </w:lvl>
    <w:lvl w:ilvl="1" w:tplc="895C1FD8">
      <w:numFmt w:val="bullet"/>
      <w:lvlText w:val="•"/>
      <w:lvlJc w:val="left"/>
      <w:pPr>
        <w:ind w:left="905" w:hanging="355"/>
      </w:pPr>
      <w:rPr>
        <w:rFonts w:hint="default"/>
        <w:lang w:val="en-US" w:eastAsia="en-US" w:bidi="ar-SA"/>
      </w:rPr>
    </w:lvl>
    <w:lvl w:ilvl="2" w:tplc="0F3E163E">
      <w:numFmt w:val="bullet"/>
      <w:lvlText w:val="•"/>
      <w:lvlJc w:val="left"/>
      <w:pPr>
        <w:ind w:left="1350" w:hanging="355"/>
      </w:pPr>
      <w:rPr>
        <w:rFonts w:hint="default"/>
        <w:lang w:val="en-US" w:eastAsia="en-US" w:bidi="ar-SA"/>
      </w:rPr>
    </w:lvl>
    <w:lvl w:ilvl="3" w:tplc="9310642C">
      <w:numFmt w:val="bullet"/>
      <w:lvlText w:val="•"/>
      <w:lvlJc w:val="left"/>
      <w:pPr>
        <w:ind w:left="1795" w:hanging="355"/>
      </w:pPr>
      <w:rPr>
        <w:rFonts w:hint="default"/>
        <w:lang w:val="en-US" w:eastAsia="en-US" w:bidi="ar-SA"/>
      </w:rPr>
    </w:lvl>
    <w:lvl w:ilvl="4" w:tplc="630078CE">
      <w:numFmt w:val="bullet"/>
      <w:lvlText w:val="•"/>
      <w:lvlJc w:val="left"/>
      <w:pPr>
        <w:ind w:left="2240" w:hanging="355"/>
      </w:pPr>
      <w:rPr>
        <w:rFonts w:hint="default"/>
        <w:lang w:val="en-US" w:eastAsia="en-US" w:bidi="ar-SA"/>
      </w:rPr>
    </w:lvl>
    <w:lvl w:ilvl="5" w:tplc="F8DCB9E2">
      <w:numFmt w:val="bullet"/>
      <w:lvlText w:val="•"/>
      <w:lvlJc w:val="left"/>
      <w:pPr>
        <w:ind w:left="2686" w:hanging="355"/>
      </w:pPr>
      <w:rPr>
        <w:rFonts w:hint="default"/>
        <w:lang w:val="en-US" w:eastAsia="en-US" w:bidi="ar-SA"/>
      </w:rPr>
    </w:lvl>
    <w:lvl w:ilvl="6" w:tplc="8EF0FF6A">
      <w:numFmt w:val="bullet"/>
      <w:lvlText w:val="•"/>
      <w:lvlJc w:val="left"/>
      <w:pPr>
        <w:ind w:left="3131" w:hanging="355"/>
      </w:pPr>
      <w:rPr>
        <w:rFonts w:hint="default"/>
        <w:lang w:val="en-US" w:eastAsia="en-US" w:bidi="ar-SA"/>
      </w:rPr>
    </w:lvl>
    <w:lvl w:ilvl="7" w:tplc="43DCB7DE">
      <w:numFmt w:val="bullet"/>
      <w:lvlText w:val="•"/>
      <w:lvlJc w:val="left"/>
      <w:pPr>
        <w:ind w:left="3576" w:hanging="355"/>
      </w:pPr>
      <w:rPr>
        <w:rFonts w:hint="default"/>
        <w:lang w:val="en-US" w:eastAsia="en-US" w:bidi="ar-SA"/>
      </w:rPr>
    </w:lvl>
    <w:lvl w:ilvl="8" w:tplc="7156774A">
      <w:numFmt w:val="bullet"/>
      <w:lvlText w:val="•"/>
      <w:lvlJc w:val="left"/>
      <w:pPr>
        <w:ind w:left="4021" w:hanging="355"/>
      </w:pPr>
      <w:rPr>
        <w:rFonts w:hint="default"/>
        <w:lang w:val="en-US" w:eastAsia="en-US" w:bidi="ar-SA"/>
      </w:rPr>
    </w:lvl>
  </w:abstractNum>
  <w:abstractNum w:abstractNumId="101" w15:restartNumberingAfterBreak="0">
    <w:nsid w:val="7DCA7D46"/>
    <w:multiLevelType w:val="hybridMultilevel"/>
    <w:tmpl w:val="4F062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7DF7479B"/>
    <w:multiLevelType w:val="hybridMultilevel"/>
    <w:tmpl w:val="94203E7A"/>
    <w:lvl w:ilvl="0" w:tplc="5E36D268">
      <w:numFmt w:val="bullet"/>
      <w:lvlText w:val="•"/>
      <w:lvlJc w:val="left"/>
      <w:pPr>
        <w:ind w:left="459" w:hanging="355"/>
      </w:pPr>
      <w:rPr>
        <w:rFonts w:ascii="Arial" w:eastAsia="Arial" w:hAnsi="Arial" w:cs="Arial" w:hint="default"/>
        <w:b w:val="0"/>
        <w:bCs w:val="0"/>
        <w:i w:val="0"/>
        <w:iCs w:val="0"/>
        <w:color w:val="4D4D4F"/>
        <w:spacing w:val="0"/>
        <w:w w:val="131"/>
        <w:sz w:val="24"/>
        <w:szCs w:val="24"/>
        <w:lang w:val="en-US" w:eastAsia="en-US" w:bidi="ar-SA"/>
      </w:rPr>
    </w:lvl>
    <w:lvl w:ilvl="1" w:tplc="7EE0B8A4">
      <w:numFmt w:val="bullet"/>
      <w:lvlText w:val="•"/>
      <w:lvlJc w:val="left"/>
      <w:pPr>
        <w:ind w:left="905" w:hanging="355"/>
      </w:pPr>
      <w:rPr>
        <w:rFonts w:hint="default"/>
        <w:lang w:val="en-US" w:eastAsia="en-US" w:bidi="ar-SA"/>
      </w:rPr>
    </w:lvl>
    <w:lvl w:ilvl="2" w:tplc="140A499A">
      <w:numFmt w:val="bullet"/>
      <w:lvlText w:val="•"/>
      <w:lvlJc w:val="left"/>
      <w:pPr>
        <w:ind w:left="1350" w:hanging="355"/>
      </w:pPr>
      <w:rPr>
        <w:rFonts w:hint="default"/>
        <w:lang w:val="en-US" w:eastAsia="en-US" w:bidi="ar-SA"/>
      </w:rPr>
    </w:lvl>
    <w:lvl w:ilvl="3" w:tplc="17ACA49A">
      <w:numFmt w:val="bullet"/>
      <w:lvlText w:val="•"/>
      <w:lvlJc w:val="left"/>
      <w:pPr>
        <w:ind w:left="1795" w:hanging="355"/>
      </w:pPr>
      <w:rPr>
        <w:rFonts w:hint="default"/>
        <w:lang w:val="en-US" w:eastAsia="en-US" w:bidi="ar-SA"/>
      </w:rPr>
    </w:lvl>
    <w:lvl w:ilvl="4" w:tplc="2CE6D7DA">
      <w:numFmt w:val="bullet"/>
      <w:lvlText w:val="•"/>
      <w:lvlJc w:val="left"/>
      <w:pPr>
        <w:ind w:left="2240" w:hanging="355"/>
      </w:pPr>
      <w:rPr>
        <w:rFonts w:hint="default"/>
        <w:lang w:val="en-US" w:eastAsia="en-US" w:bidi="ar-SA"/>
      </w:rPr>
    </w:lvl>
    <w:lvl w:ilvl="5" w:tplc="3DBA74CE">
      <w:numFmt w:val="bullet"/>
      <w:lvlText w:val="•"/>
      <w:lvlJc w:val="left"/>
      <w:pPr>
        <w:ind w:left="2686" w:hanging="355"/>
      </w:pPr>
      <w:rPr>
        <w:rFonts w:hint="default"/>
        <w:lang w:val="en-US" w:eastAsia="en-US" w:bidi="ar-SA"/>
      </w:rPr>
    </w:lvl>
    <w:lvl w:ilvl="6" w:tplc="6D747EB6">
      <w:numFmt w:val="bullet"/>
      <w:lvlText w:val="•"/>
      <w:lvlJc w:val="left"/>
      <w:pPr>
        <w:ind w:left="3131" w:hanging="355"/>
      </w:pPr>
      <w:rPr>
        <w:rFonts w:hint="default"/>
        <w:lang w:val="en-US" w:eastAsia="en-US" w:bidi="ar-SA"/>
      </w:rPr>
    </w:lvl>
    <w:lvl w:ilvl="7" w:tplc="AA226170">
      <w:numFmt w:val="bullet"/>
      <w:lvlText w:val="•"/>
      <w:lvlJc w:val="left"/>
      <w:pPr>
        <w:ind w:left="3576" w:hanging="355"/>
      </w:pPr>
      <w:rPr>
        <w:rFonts w:hint="default"/>
        <w:lang w:val="en-US" w:eastAsia="en-US" w:bidi="ar-SA"/>
      </w:rPr>
    </w:lvl>
    <w:lvl w:ilvl="8" w:tplc="71AA1B7C">
      <w:numFmt w:val="bullet"/>
      <w:lvlText w:val="•"/>
      <w:lvlJc w:val="left"/>
      <w:pPr>
        <w:ind w:left="4021" w:hanging="355"/>
      </w:pPr>
      <w:rPr>
        <w:rFonts w:hint="default"/>
        <w:lang w:val="en-US" w:eastAsia="en-US" w:bidi="ar-SA"/>
      </w:rPr>
    </w:lvl>
  </w:abstractNum>
  <w:abstractNum w:abstractNumId="103" w15:restartNumberingAfterBreak="0">
    <w:nsid w:val="7F0B0D98"/>
    <w:multiLevelType w:val="hybridMultilevel"/>
    <w:tmpl w:val="54EE7E18"/>
    <w:lvl w:ilvl="0" w:tplc="EE503C9A">
      <w:numFmt w:val="bullet"/>
      <w:lvlText w:val="•"/>
      <w:lvlJc w:val="left"/>
      <w:pPr>
        <w:ind w:left="824" w:hanging="361"/>
      </w:pPr>
      <w:rPr>
        <w:rFonts w:ascii="Arial" w:eastAsia="Arial" w:hAnsi="Arial" w:cs="Arial" w:hint="default"/>
        <w:b w:val="0"/>
        <w:bCs w:val="0"/>
        <w:i w:val="0"/>
        <w:iCs w:val="0"/>
        <w:spacing w:val="0"/>
        <w:w w:val="131"/>
        <w:sz w:val="20"/>
        <w:szCs w:val="20"/>
        <w:lang w:val="en-US" w:eastAsia="en-US" w:bidi="ar-SA"/>
      </w:rPr>
    </w:lvl>
    <w:lvl w:ilvl="1" w:tplc="64487A38">
      <w:numFmt w:val="bullet"/>
      <w:lvlText w:val="•"/>
      <w:lvlJc w:val="left"/>
      <w:pPr>
        <w:ind w:left="1469" w:hanging="361"/>
      </w:pPr>
      <w:rPr>
        <w:rFonts w:hint="default"/>
        <w:lang w:val="en-US" w:eastAsia="en-US" w:bidi="ar-SA"/>
      </w:rPr>
    </w:lvl>
    <w:lvl w:ilvl="2" w:tplc="440875B6">
      <w:numFmt w:val="bullet"/>
      <w:lvlText w:val="•"/>
      <w:lvlJc w:val="left"/>
      <w:pPr>
        <w:ind w:left="2118" w:hanging="361"/>
      </w:pPr>
      <w:rPr>
        <w:rFonts w:hint="default"/>
        <w:lang w:val="en-US" w:eastAsia="en-US" w:bidi="ar-SA"/>
      </w:rPr>
    </w:lvl>
    <w:lvl w:ilvl="3" w:tplc="3586A086">
      <w:numFmt w:val="bullet"/>
      <w:lvlText w:val="•"/>
      <w:lvlJc w:val="left"/>
      <w:pPr>
        <w:ind w:left="2767" w:hanging="361"/>
      </w:pPr>
      <w:rPr>
        <w:rFonts w:hint="default"/>
        <w:lang w:val="en-US" w:eastAsia="en-US" w:bidi="ar-SA"/>
      </w:rPr>
    </w:lvl>
    <w:lvl w:ilvl="4" w:tplc="AFAA9CAA">
      <w:numFmt w:val="bullet"/>
      <w:lvlText w:val="•"/>
      <w:lvlJc w:val="left"/>
      <w:pPr>
        <w:ind w:left="3417" w:hanging="361"/>
      </w:pPr>
      <w:rPr>
        <w:rFonts w:hint="default"/>
        <w:lang w:val="en-US" w:eastAsia="en-US" w:bidi="ar-SA"/>
      </w:rPr>
    </w:lvl>
    <w:lvl w:ilvl="5" w:tplc="BB2065FE">
      <w:numFmt w:val="bullet"/>
      <w:lvlText w:val="•"/>
      <w:lvlJc w:val="left"/>
      <w:pPr>
        <w:ind w:left="4066" w:hanging="361"/>
      </w:pPr>
      <w:rPr>
        <w:rFonts w:hint="default"/>
        <w:lang w:val="en-US" w:eastAsia="en-US" w:bidi="ar-SA"/>
      </w:rPr>
    </w:lvl>
    <w:lvl w:ilvl="6" w:tplc="2C284C50">
      <w:numFmt w:val="bullet"/>
      <w:lvlText w:val="•"/>
      <w:lvlJc w:val="left"/>
      <w:pPr>
        <w:ind w:left="4715" w:hanging="361"/>
      </w:pPr>
      <w:rPr>
        <w:rFonts w:hint="default"/>
        <w:lang w:val="en-US" w:eastAsia="en-US" w:bidi="ar-SA"/>
      </w:rPr>
    </w:lvl>
    <w:lvl w:ilvl="7" w:tplc="EF0E9A8C">
      <w:numFmt w:val="bullet"/>
      <w:lvlText w:val="•"/>
      <w:lvlJc w:val="left"/>
      <w:pPr>
        <w:ind w:left="5365" w:hanging="361"/>
      </w:pPr>
      <w:rPr>
        <w:rFonts w:hint="default"/>
        <w:lang w:val="en-US" w:eastAsia="en-US" w:bidi="ar-SA"/>
      </w:rPr>
    </w:lvl>
    <w:lvl w:ilvl="8" w:tplc="8DC67362">
      <w:numFmt w:val="bullet"/>
      <w:lvlText w:val="•"/>
      <w:lvlJc w:val="left"/>
      <w:pPr>
        <w:ind w:left="6014" w:hanging="361"/>
      </w:pPr>
      <w:rPr>
        <w:rFonts w:hint="default"/>
        <w:lang w:val="en-US" w:eastAsia="en-US" w:bidi="ar-SA"/>
      </w:rPr>
    </w:lvl>
  </w:abstractNum>
  <w:num w:numId="1" w16cid:durableId="347370427">
    <w:abstractNumId w:val="19"/>
  </w:num>
  <w:num w:numId="2" w16cid:durableId="73859564">
    <w:abstractNumId w:val="58"/>
  </w:num>
  <w:num w:numId="3" w16cid:durableId="1564095536">
    <w:abstractNumId w:val="43"/>
  </w:num>
  <w:num w:numId="4" w16cid:durableId="113134402">
    <w:abstractNumId w:val="77"/>
  </w:num>
  <w:num w:numId="5" w16cid:durableId="1897692834">
    <w:abstractNumId w:val="59"/>
  </w:num>
  <w:num w:numId="6" w16cid:durableId="1822497027">
    <w:abstractNumId w:val="64"/>
  </w:num>
  <w:num w:numId="7" w16cid:durableId="1706102917">
    <w:abstractNumId w:val="80"/>
  </w:num>
  <w:num w:numId="8" w16cid:durableId="1458373441">
    <w:abstractNumId w:val="50"/>
  </w:num>
  <w:num w:numId="9" w16cid:durableId="340014530">
    <w:abstractNumId w:val="33"/>
  </w:num>
  <w:num w:numId="10" w16cid:durableId="1815565604">
    <w:abstractNumId w:val="41"/>
  </w:num>
  <w:num w:numId="11" w16cid:durableId="1460686083">
    <w:abstractNumId w:val="3"/>
  </w:num>
  <w:num w:numId="12" w16cid:durableId="1540703851">
    <w:abstractNumId w:val="45"/>
  </w:num>
  <w:num w:numId="13" w16cid:durableId="1055471071">
    <w:abstractNumId w:val="4"/>
  </w:num>
  <w:num w:numId="14" w16cid:durableId="1448351138">
    <w:abstractNumId w:val="28"/>
  </w:num>
  <w:num w:numId="15" w16cid:durableId="22440225">
    <w:abstractNumId w:val="70"/>
  </w:num>
  <w:num w:numId="16" w16cid:durableId="1129545155">
    <w:abstractNumId w:val="10"/>
  </w:num>
  <w:num w:numId="17" w16cid:durableId="313264367">
    <w:abstractNumId w:val="91"/>
  </w:num>
  <w:num w:numId="18" w16cid:durableId="476847257">
    <w:abstractNumId w:val="69"/>
  </w:num>
  <w:num w:numId="19" w16cid:durableId="99570656">
    <w:abstractNumId w:val="9"/>
  </w:num>
  <w:num w:numId="20" w16cid:durableId="1353989808">
    <w:abstractNumId w:val="42"/>
  </w:num>
  <w:num w:numId="21" w16cid:durableId="1801609553">
    <w:abstractNumId w:val="67"/>
  </w:num>
  <w:num w:numId="22" w16cid:durableId="1740706787">
    <w:abstractNumId w:val="36"/>
  </w:num>
  <w:num w:numId="23" w16cid:durableId="2047756001">
    <w:abstractNumId w:val="55"/>
  </w:num>
  <w:num w:numId="24" w16cid:durableId="1758555160">
    <w:abstractNumId w:val="89"/>
  </w:num>
  <w:num w:numId="25" w16cid:durableId="625696286">
    <w:abstractNumId w:val="96"/>
  </w:num>
  <w:num w:numId="26" w16cid:durableId="2102098773">
    <w:abstractNumId w:val="102"/>
  </w:num>
  <w:num w:numId="27" w16cid:durableId="463741425">
    <w:abstractNumId w:val="71"/>
  </w:num>
  <w:num w:numId="28" w16cid:durableId="183594278">
    <w:abstractNumId w:val="44"/>
  </w:num>
  <w:num w:numId="29" w16cid:durableId="2110735590">
    <w:abstractNumId w:val="37"/>
  </w:num>
  <w:num w:numId="30" w16cid:durableId="2100252141">
    <w:abstractNumId w:val="52"/>
  </w:num>
  <w:num w:numId="31" w16cid:durableId="1807311079">
    <w:abstractNumId w:val="83"/>
  </w:num>
  <w:num w:numId="32" w16cid:durableId="1342977179">
    <w:abstractNumId w:val="53"/>
  </w:num>
  <w:num w:numId="33" w16cid:durableId="2130515074">
    <w:abstractNumId w:val="20"/>
  </w:num>
  <w:num w:numId="34" w16cid:durableId="2095009219">
    <w:abstractNumId w:val="56"/>
  </w:num>
  <w:num w:numId="35" w16cid:durableId="1338848114">
    <w:abstractNumId w:val="92"/>
  </w:num>
  <w:num w:numId="36" w16cid:durableId="1624580649">
    <w:abstractNumId w:val="98"/>
  </w:num>
  <w:num w:numId="37" w16cid:durableId="910430812">
    <w:abstractNumId w:val="7"/>
  </w:num>
  <w:num w:numId="38" w16cid:durableId="950743352">
    <w:abstractNumId w:val="103"/>
  </w:num>
  <w:num w:numId="39" w16cid:durableId="212037071">
    <w:abstractNumId w:val="29"/>
  </w:num>
  <w:num w:numId="40" w16cid:durableId="1544755531">
    <w:abstractNumId w:val="26"/>
  </w:num>
  <w:num w:numId="41" w16cid:durableId="937713973">
    <w:abstractNumId w:val="51"/>
  </w:num>
  <w:num w:numId="42" w16cid:durableId="908999322">
    <w:abstractNumId w:val="100"/>
  </w:num>
  <w:num w:numId="43" w16cid:durableId="318771914">
    <w:abstractNumId w:val="31"/>
  </w:num>
  <w:num w:numId="44" w16cid:durableId="1197355348">
    <w:abstractNumId w:val="74"/>
  </w:num>
  <w:num w:numId="45" w16cid:durableId="1576159741">
    <w:abstractNumId w:val="13"/>
  </w:num>
  <w:num w:numId="46" w16cid:durableId="1826388425">
    <w:abstractNumId w:val="34"/>
  </w:num>
  <w:num w:numId="47" w16cid:durableId="52316158">
    <w:abstractNumId w:val="63"/>
  </w:num>
  <w:num w:numId="48" w16cid:durableId="907764653">
    <w:abstractNumId w:val="21"/>
  </w:num>
  <w:num w:numId="49" w16cid:durableId="1183128313">
    <w:abstractNumId w:val="78"/>
  </w:num>
  <w:num w:numId="50" w16cid:durableId="133762435">
    <w:abstractNumId w:val="40"/>
  </w:num>
  <w:num w:numId="51" w16cid:durableId="1707606703">
    <w:abstractNumId w:val="82"/>
  </w:num>
  <w:num w:numId="52" w16cid:durableId="723721736">
    <w:abstractNumId w:val="27"/>
  </w:num>
  <w:num w:numId="53" w16cid:durableId="986933653">
    <w:abstractNumId w:val="57"/>
  </w:num>
  <w:num w:numId="54" w16cid:durableId="659770641">
    <w:abstractNumId w:val="38"/>
  </w:num>
  <w:num w:numId="55" w16cid:durableId="1670447897">
    <w:abstractNumId w:val="61"/>
  </w:num>
  <w:num w:numId="56" w16cid:durableId="2100174803">
    <w:abstractNumId w:val="46"/>
  </w:num>
  <w:num w:numId="57" w16cid:durableId="1031104716">
    <w:abstractNumId w:val="48"/>
  </w:num>
  <w:num w:numId="58" w16cid:durableId="1423068075">
    <w:abstractNumId w:val="86"/>
  </w:num>
  <w:num w:numId="59" w16cid:durableId="1244679106">
    <w:abstractNumId w:val="94"/>
  </w:num>
  <w:num w:numId="60" w16cid:durableId="698699850">
    <w:abstractNumId w:val="25"/>
  </w:num>
  <w:num w:numId="61" w16cid:durableId="1162740593">
    <w:abstractNumId w:val="16"/>
  </w:num>
  <w:num w:numId="62" w16cid:durableId="2071884742">
    <w:abstractNumId w:val="72"/>
  </w:num>
  <w:num w:numId="63" w16cid:durableId="1662662600">
    <w:abstractNumId w:val="32"/>
  </w:num>
  <w:num w:numId="64" w16cid:durableId="633222170">
    <w:abstractNumId w:val="79"/>
  </w:num>
  <w:num w:numId="65" w16cid:durableId="465467514">
    <w:abstractNumId w:val="35"/>
  </w:num>
  <w:num w:numId="66" w16cid:durableId="1982075923">
    <w:abstractNumId w:val="6"/>
  </w:num>
  <w:num w:numId="67" w16cid:durableId="554510393">
    <w:abstractNumId w:val="5"/>
  </w:num>
  <w:num w:numId="68" w16cid:durableId="1907108594">
    <w:abstractNumId w:val="11"/>
  </w:num>
  <w:num w:numId="69" w16cid:durableId="1240557890">
    <w:abstractNumId w:val="15"/>
  </w:num>
  <w:num w:numId="70" w16cid:durableId="1888178681">
    <w:abstractNumId w:val="1"/>
  </w:num>
  <w:num w:numId="71" w16cid:durableId="1475369124">
    <w:abstractNumId w:val="73"/>
  </w:num>
  <w:num w:numId="72" w16cid:durableId="729811918">
    <w:abstractNumId w:val="18"/>
  </w:num>
  <w:num w:numId="73" w16cid:durableId="450125727">
    <w:abstractNumId w:val="22"/>
  </w:num>
  <w:num w:numId="74" w16cid:durableId="1445346743">
    <w:abstractNumId w:val="65"/>
  </w:num>
  <w:num w:numId="75" w16cid:durableId="1231384175">
    <w:abstractNumId w:val="75"/>
  </w:num>
  <w:num w:numId="76" w16cid:durableId="2108884534">
    <w:abstractNumId w:val="81"/>
  </w:num>
  <w:num w:numId="77" w16cid:durableId="2018119326">
    <w:abstractNumId w:val="0"/>
  </w:num>
  <w:num w:numId="78" w16cid:durableId="2093040004">
    <w:abstractNumId w:val="47"/>
  </w:num>
  <w:num w:numId="79" w16cid:durableId="940257859">
    <w:abstractNumId w:val="87"/>
  </w:num>
  <w:num w:numId="80" w16cid:durableId="1328246356">
    <w:abstractNumId w:val="76"/>
  </w:num>
  <w:num w:numId="81" w16cid:durableId="1662730566">
    <w:abstractNumId w:val="66"/>
  </w:num>
  <w:num w:numId="82" w16cid:durableId="931430116">
    <w:abstractNumId w:val="54"/>
  </w:num>
  <w:num w:numId="83" w16cid:durableId="2071271764">
    <w:abstractNumId w:val="88"/>
  </w:num>
  <w:num w:numId="84" w16cid:durableId="1409418866">
    <w:abstractNumId w:val="95"/>
  </w:num>
  <w:num w:numId="85" w16cid:durableId="1311447500">
    <w:abstractNumId w:val="85"/>
  </w:num>
  <w:num w:numId="86" w16cid:durableId="1013074435">
    <w:abstractNumId w:val="24"/>
  </w:num>
  <w:num w:numId="87" w16cid:durableId="1115439782">
    <w:abstractNumId w:val="23"/>
  </w:num>
  <w:num w:numId="88" w16cid:durableId="509829700">
    <w:abstractNumId w:val="39"/>
  </w:num>
  <w:num w:numId="89" w16cid:durableId="1876306075">
    <w:abstractNumId w:val="8"/>
  </w:num>
  <w:num w:numId="90" w16cid:durableId="1351562896">
    <w:abstractNumId w:val="101"/>
  </w:num>
  <w:num w:numId="91" w16cid:durableId="1762339680">
    <w:abstractNumId w:val="49"/>
  </w:num>
  <w:num w:numId="92" w16cid:durableId="578715326">
    <w:abstractNumId w:val="12"/>
  </w:num>
  <w:num w:numId="93" w16cid:durableId="820852446">
    <w:abstractNumId w:val="30"/>
  </w:num>
  <w:num w:numId="94" w16cid:durableId="318580770">
    <w:abstractNumId w:val="62"/>
  </w:num>
  <w:num w:numId="95" w16cid:durableId="970939768">
    <w:abstractNumId w:val="90"/>
  </w:num>
  <w:num w:numId="96" w16cid:durableId="80489117">
    <w:abstractNumId w:val="2"/>
  </w:num>
  <w:num w:numId="97" w16cid:durableId="1310793078">
    <w:abstractNumId w:val="99"/>
  </w:num>
  <w:num w:numId="98" w16cid:durableId="1983804391">
    <w:abstractNumId w:val="93"/>
  </w:num>
  <w:num w:numId="99" w16cid:durableId="1900286064">
    <w:abstractNumId w:val="68"/>
  </w:num>
  <w:num w:numId="100" w16cid:durableId="17506589">
    <w:abstractNumId w:val="14"/>
  </w:num>
  <w:num w:numId="101" w16cid:durableId="1156454977">
    <w:abstractNumId w:val="84"/>
  </w:num>
  <w:num w:numId="102" w16cid:durableId="1322005186">
    <w:abstractNumId w:val="97"/>
  </w:num>
  <w:num w:numId="103" w16cid:durableId="666514533">
    <w:abstractNumId w:val="60"/>
  </w:num>
  <w:num w:numId="104" w16cid:durableId="132003539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B74"/>
    <w:rsid w:val="000537CF"/>
    <w:rsid w:val="0006753B"/>
    <w:rsid w:val="00073629"/>
    <w:rsid w:val="000D6782"/>
    <w:rsid w:val="000E7393"/>
    <w:rsid w:val="0010398E"/>
    <w:rsid w:val="001070EC"/>
    <w:rsid w:val="00127EA2"/>
    <w:rsid w:val="00197550"/>
    <w:rsid w:val="001A48FD"/>
    <w:rsid w:val="001A5EDD"/>
    <w:rsid w:val="001C5DAB"/>
    <w:rsid w:val="001F636B"/>
    <w:rsid w:val="00200620"/>
    <w:rsid w:val="002069E6"/>
    <w:rsid w:val="002272D9"/>
    <w:rsid w:val="002445D6"/>
    <w:rsid w:val="00270BA2"/>
    <w:rsid w:val="00270E6B"/>
    <w:rsid w:val="00281B74"/>
    <w:rsid w:val="00287FD0"/>
    <w:rsid w:val="002B10C1"/>
    <w:rsid w:val="002B1152"/>
    <w:rsid w:val="002B57E9"/>
    <w:rsid w:val="002E0B99"/>
    <w:rsid w:val="00315472"/>
    <w:rsid w:val="00355144"/>
    <w:rsid w:val="00370E6C"/>
    <w:rsid w:val="003A5EBE"/>
    <w:rsid w:val="003E559C"/>
    <w:rsid w:val="003F52AF"/>
    <w:rsid w:val="003F5750"/>
    <w:rsid w:val="00407EC6"/>
    <w:rsid w:val="00434810"/>
    <w:rsid w:val="004519FA"/>
    <w:rsid w:val="0045702F"/>
    <w:rsid w:val="00472B80"/>
    <w:rsid w:val="00495D29"/>
    <w:rsid w:val="004C26E6"/>
    <w:rsid w:val="00510E43"/>
    <w:rsid w:val="005271B2"/>
    <w:rsid w:val="00567E09"/>
    <w:rsid w:val="00571B84"/>
    <w:rsid w:val="00593715"/>
    <w:rsid w:val="00597BBD"/>
    <w:rsid w:val="005B0E71"/>
    <w:rsid w:val="005C03CE"/>
    <w:rsid w:val="005E61BF"/>
    <w:rsid w:val="00600CAD"/>
    <w:rsid w:val="00676F55"/>
    <w:rsid w:val="00694D75"/>
    <w:rsid w:val="006C59AD"/>
    <w:rsid w:val="006D58BB"/>
    <w:rsid w:val="006F5448"/>
    <w:rsid w:val="007337D7"/>
    <w:rsid w:val="00792023"/>
    <w:rsid w:val="007B20E4"/>
    <w:rsid w:val="007E026B"/>
    <w:rsid w:val="007F4524"/>
    <w:rsid w:val="00833CAA"/>
    <w:rsid w:val="0083748B"/>
    <w:rsid w:val="00847FB0"/>
    <w:rsid w:val="00856FBE"/>
    <w:rsid w:val="00865750"/>
    <w:rsid w:val="00865F31"/>
    <w:rsid w:val="008C21B9"/>
    <w:rsid w:val="008E07EB"/>
    <w:rsid w:val="009115B5"/>
    <w:rsid w:val="009303D2"/>
    <w:rsid w:val="00953419"/>
    <w:rsid w:val="0095728F"/>
    <w:rsid w:val="00966A1C"/>
    <w:rsid w:val="0099057E"/>
    <w:rsid w:val="00994517"/>
    <w:rsid w:val="009C13F6"/>
    <w:rsid w:val="009C56EF"/>
    <w:rsid w:val="00A00E95"/>
    <w:rsid w:val="00A20E33"/>
    <w:rsid w:val="00A761AD"/>
    <w:rsid w:val="00AC1552"/>
    <w:rsid w:val="00B10DA0"/>
    <w:rsid w:val="00B56941"/>
    <w:rsid w:val="00B847FA"/>
    <w:rsid w:val="00BB5316"/>
    <w:rsid w:val="00BD1EEB"/>
    <w:rsid w:val="00BF06A6"/>
    <w:rsid w:val="00C2268F"/>
    <w:rsid w:val="00C226EE"/>
    <w:rsid w:val="00C2583C"/>
    <w:rsid w:val="00C330CD"/>
    <w:rsid w:val="00C62ECA"/>
    <w:rsid w:val="00C7707B"/>
    <w:rsid w:val="00C85B46"/>
    <w:rsid w:val="00C86A20"/>
    <w:rsid w:val="00CB41C5"/>
    <w:rsid w:val="00CE4A82"/>
    <w:rsid w:val="00CF0DC1"/>
    <w:rsid w:val="00CF4023"/>
    <w:rsid w:val="00D33A9F"/>
    <w:rsid w:val="00D475C8"/>
    <w:rsid w:val="00D764B4"/>
    <w:rsid w:val="00D85E78"/>
    <w:rsid w:val="00D94BC1"/>
    <w:rsid w:val="00DA176B"/>
    <w:rsid w:val="00DC46A9"/>
    <w:rsid w:val="00DC6CFC"/>
    <w:rsid w:val="00DE648C"/>
    <w:rsid w:val="00DF01BB"/>
    <w:rsid w:val="00E03D48"/>
    <w:rsid w:val="00E1672A"/>
    <w:rsid w:val="00E46260"/>
    <w:rsid w:val="00E6350B"/>
    <w:rsid w:val="00EB61A2"/>
    <w:rsid w:val="00F31EB9"/>
    <w:rsid w:val="00F35774"/>
    <w:rsid w:val="00FB66F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1E118C8"/>
  <w15:docId w15:val="{9AF35A2A-E19C-40AB-AD1A-03CFF56A9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CF"/>
  </w:style>
  <w:style w:type="paragraph" w:styleId="Heading1">
    <w:name w:val="heading 1"/>
    <w:basedOn w:val="Normal"/>
    <w:next w:val="Normal"/>
    <w:link w:val="Heading1Char"/>
    <w:rsid w:val="00D85E78"/>
    <w:pPr>
      <w:keepNext/>
      <w:keepLines/>
      <w:spacing w:before="240" w:after="120" w:line="540" w:lineRule="exact"/>
      <w:ind w:left="720"/>
      <w:outlineLvl w:val="0"/>
    </w:pPr>
    <w:rPr>
      <w:rFonts w:asciiTheme="majorHAnsi" w:eastAsiaTheme="majorEastAsia" w:hAnsiTheme="majorHAnsi" w:cstheme="majorBidi"/>
      <w:b/>
      <w:bCs/>
      <w:color w:val="C4262E"/>
      <w:sz w:val="48"/>
      <w:szCs w:val="32"/>
    </w:rPr>
  </w:style>
  <w:style w:type="paragraph" w:styleId="Heading2">
    <w:name w:val="heading 2"/>
    <w:basedOn w:val="Normal"/>
    <w:next w:val="Normal"/>
    <w:link w:val="Heading2Char"/>
    <w:rsid w:val="00495D29"/>
    <w:pPr>
      <w:keepNext/>
      <w:keepLines/>
      <w:spacing w:before="200"/>
      <w:ind w:left="720"/>
      <w:outlineLvl w:val="1"/>
    </w:pPr>
    <w:rPr>
      <w:rFonts w:asciiTheme="majorHAnsi" w:eastAsiaTheme="majorEastAsia" w:hAnsiTheme="majorHAnsi" w:cstheme="majorBidi"/>
      <w:b/>
      <w:bCs/>
      <w:color w:val="0275B0"/>
      <w:sz w:val="32"/>
      <w:szCs w:val="26"/>
    </w:rPr>
  </w:style>
  <w:style w:type="paragraph" w:styleId="Heading3">
    <w:name w:val="heading 3"/>
    <w:basedOn w:val="Normal"/>
    <w:next w:val="Normal"/>
    <w:link w:val="Heading3Char"/>
    <w:rsid w:val="000E7393"/>
    <w:pPr>
      <w:keepNext/>
      <w:keepLines/>
      <w:spacing w:before="200"/>
      <w:ind w:left="720"/>
      <w:outlineLvl w:val="2"/>
    </w:pPr>
    <w:rPr>
      <w:rFonts w:asciiTheme="majorHAnsi" w:eastAsiaTheme="majorEastAsia" w:hAnsiTheme="majorHAnsi" w:cstheme="majorBidi"/>
      <w:b/>
      <w:bCs/>
      <w:color w:val="4D4D4F"/>
    </w:rPr>
  </w:style>
  <w:style w:type="paragraph" w:styleId="Heading4">
    <w:name w:val="heading 4"/>
    <w:basedOn w:val="Normal"/>
    <w:next w:val="Normal"/>
    <w:link w:val="Heading4Char"/>
    <w:rsid w:val="003F52A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B74"/>
    <w:pPr>
      <w:tabs>
        <w:tab w:val="center" w:pos="4320"/>
        <w:tab w:val="right" w:pos="8640"/>
      </w:tabs>
    </w:pPr>
  </w:style>
  <w:style w:type="character" w:customStyle="1" w:styleId="HeaderChar">
    <w:name w:val="Header Char"/>
    <w:basedOn w:val="DefaultParagraphFont"/>
    <w:link w:val="Header"/>
    <w:uiPriority w:val="99"/>
    <w:rsid w:val="00281B74"/>
  </w:style>
  <w:style w:type="paragraph" w:styleId="Footer">
    <w:name w:val="footer"/>
    <w:basedOn w:val="Normal"/>
    <w:link w:val="FooterChar"/>
    <w:uiPriority w:val="99"/>
    <w:unhideWhenUsed/>
    <w:rsid w:val="00281B74"/>
    <w:pPr>
      <w:tabs>
        <w:tab w:val="center" w:pos="4320"/>
        <w:tab w:val="right" w:pos="8640"/>
      </w:tabs>
    </w:pPr>
  </w:style>
  <w:style w:type="character" w:customStyle="1" w:styleId="FooterChar">
    <w:name w:val="Footer Char"/>
    <w:basedOn w:val="DefaultParagraphFont"/>
    <w:link w:val="Footer"/>
    <w:uiPriority w:val="99"/>
    <w:rsid w:val="00281B74"/>
  </w:style>
  <w:style w:type="paragraph" w:styleId="NormalWeb">
    <w:name w:val="Normal (Web)"/>
    <w:basedOn w:val="Normal"/>
    <w:uiPriority w:val="99"/>
    <w:rsid w:val="00281B74"/>
    <w:pPr>
      <w:spacing w:beforeLines="1" w:afterLines="1"/>
    </w:pPr>
    <w:rPr>
      <w:rFonts w:ascii="Times" w:hAnsi="Times" w:cs="Times New Roman"/>
      <w:sz w:val="20"/>
      <w:szCs w:val="20"/>
    </w:rPr>
  </w:style>
  <w:style w:type="paragraph" w:styleId="BodyText">
    <w:name w:val="Body Text"/>
    <w:basedOn w:val="Normal"/>
    <w:link w:val="BodyTextChar"/>
    <w:rsid w:val="00847FB0"/>
    <w:pPr>
      <w:spacing w:after="173" w:line="300" w:lineRule="exact"/>
      <w:ind w:left="720"/>
    </w:pPr>
    <w:rPr>
      <w:rFonts w:ascii="Calibri" w:hAnsi="Calibri"/>
      <w:color w:val="4D4D4F"/>
    </w:rPr>
  </w:style>
  <w:style w:type="character" w:customStyle="1" w:styleId="BodyTextChar">
    <w:name w:val="Body Text Char"/>
    <w:basedOn w:val="DefaultParagraphFont"/>
    <w:link w:val="BodyText"/>
    <w:rsid w:val="00847FB0"/>
    <w:rPr>
      <w:rFonts w:ascii="Calibri" w:hAnsi="Calibri"/>
      <w:color w:val="4D4D4F"/>
    </w:rPr>
  </w:style>
  <w:style w:type="character" w:customStyle="1" w:styleId="Heading1Char">
    <w:name w:val="Heading 1 Char"/>
    <w:basedOn w:val="DefaultParagraphFont"/>
    <w:link w:val="Heading1"/>
    <w:rsid w:val="00D85E78"/>
    <w:rPr>
      <w:rFonts w:asciiTheme="majorHAnsi" w:eastAsiaTheme="majorEastAsia" w:hAnsiTheme="majorHAnsi" w:cstheme="majorBidi"/>
      <w:b/>
      <w:bCs/>
      <w:color w:val="C4262E"/>
      <w:sz w:val="48"/>
      <w:szCs w:val="32"/>
    </w:rPr>
  </w:style>
  <w:style w:type="character" w:customStyle="1" w:styleId="Heading2Char">
    <w:name w:val="Heading 2 Char"/>
    <w:basedOn w:val="DefaultParagraphFont"/>
    <w:link w:val="Heading2"/>
    <w:rsid w:val="00495D29"/>
    <w:rPr>
      <w:rFonts w:asciiTheme="majorHAnsi" w:eastAsiaTheme="majorEastAsia" w:hAnsiTheme="majorHAnsi" w:cstheme="majorBidi"/>
      <w:b/>
      <w:bCs/>
      <w:color w:val="0275B0"/>
      <w:sz w:val="32"/>
      <w:szCs w:val="26"/>
    </w:rPr>
  </w:style>
  <w:style w:type="character" w:customStyle="1" w:styleId="Heading3Char">
    <w:name w:val="Heading 3 Char"/>
    <w:basedOn w:val="DefaultParagraphFont"/>
    <w:link w:val="Heading3"/>
    <w:rsid w:val="000E7393"/>
    <w:rPr>
      <w:rFonts w:asciiTheme="majorHAnsi" w:eastAsiaTheme="majorEastAsia" w:hAnsiTheme="majorHAnsi" w:cstheme="majorBidi"/>
      <w:b/>
      <w:bCs/>
      <w:color w:val="4D4D4F"/>
    </w:rPr>
  </w:style>
  <w:style w:type="paragraph" w:customStyle="1" w:styleId="SpecialCallOut">
    <w:name w:val="Special Call Out"/>
    <w:basedOn w:val="BodyText"/>
    <w:qFormat/>
    <w:rsid w:val="00DF01BB"/>
    <w:pPr>
      <w:ind w:left="1530" w:right="720"/>
    </w:pPr>
  </w:style>
  <w:style w:type="paragraph" w:styleId="NoSpacing">
    <w:name w:val="No Spacing"/>
    <w:link w:val="NoSpacingChar"/>
    <w:qFormat/>
    <w:rsid w:val="009C13F6"/>
    <w:rPr>
      <w:rFonts w:ascii="PMingLiU" w:hAnsi="PMingLiU"/>
      <w:sz w:val="22"/>
      <w:szCs w:val="22"/>
    </w:rPr>
  </w:style>
  <w:style w:type="character" w:customStyle="1" w:styleId="NoSpacingChar">
    <w:name w:val="No Spacing Char"/>
    <w:basedOn w:val="DefaultParagraphFont"/>
    <w:link w:val="NoSpacing"/>
    <w:rsid w:val="009C13F6"/>
    <w:rPr>
      <w:rFonts w:ascii="PMingLiU" w:eastAsiaTheme="minorEastAsia" w:hAnsi="PMingLiU"/>
      <w:sz w:val="22"/>
      <w:szCs w:val="22"/>
    </w:rPr>
  </w:style>
  <w:style w:type="paragraph" w:styleId="BalloonText">
    <w:name w:val="Balloon Text"/>
    <w:basedOn w:val="Normal"/>
    <w:link w:val="BalloonTextChar"/>
    <w:rsid w:val="00073629"/>
    <w:rPr>
      <w:rFonts w:ascii="Lucida Grande" w:hAnsi="Lucida Grande" w:cs="Lucida Grande"/>
      <w:sz w:val="18"/>
      <w:szCs w:val="18"/>
    </w:rPr>
  </w:style>
  <w:style w:type="character" w:customStyle="1" w:styleId="BalloonTextChar">
    <w:name w:val="Balloon Text Char"/>
    <w:basedOn w:val="DefaultParagraphFont"/>
    <w:link w:val="BalloonText"/>
    <w:rsid w:val="00073629"/>
    <w:rPr>
      <w:rFonts w:ascii="Lucida Grande" w:hAnsi="Lucida Grande" w:cs="Lucida Grande"/>
      <w:sz w:val="18"/>
      <w:szCs w:val="18"/>
    </w:rPr>
  </w:style>
  <w:style w:type="character" w:styleId="PageNumber">
    <w:name w:val="page number"/>
    <w:basedOn w:val="DefaultParagraphFont"/>
    <w:rsid w:val="00073629"/>
  </w:style>
  <w:style w:type="paragraph" w:customStyle="1" w:styleId="Default">
    <w:name w:val="Default"/>
    <w:rsid w:val="00270E6B"/>
    <w:pPr>
      <w:autoSpaceDE w:val="0"/>
      <w:autoSpaceDN w:val="0"/>
      <w:adjustRightInd w:val="0"/>
    </w:pPr>
    <w:rPr>
      <w:rFonts w:ascii="Calibri" w:eastAsiaTheme="minorHAnsi" w:hAnsi="Calibri" w:cs="Calibri"/>
      <w:color w:val="4D4D4F"/>
      <w:lang w:val="en-CA" w:eastAsia="en-US"/>
    </w:rPr>
  </w:style>
  <w:style w:type="character" w:styleId="Hyperlink">
    <w:name w:val="Hyperlink"/>
    <w:basedOn w:val="DefaultParagraphFont"/>
    <w:uiPriority w:val="99"/>
    <w:rsid w:val="00D94BC1"/>
    <w:rPr>
      <w:color w:val="0000FF" w:themeColor="hyperlink"/>
      <w:u w:val="single"/>
    </w:rPr>
  </w:style>
  <w:style w:type="character" w:styleId="UnresolvedMention">
    <w:name w:val="Unresolved Mention"/>
    <w:basedOn w:val="DefaultParagraphFont"/>
    <w:uiPriority w:val="99"/>
    <w:semiHidden/>
    <w:unhideWhenUsed/>
    <w:rsid w:val="00D94BC1"/>
    <w:rPr>
      <w:color w:val="605E5C"/>
      <w:shd w:val="clear" w:color="auto" w:fill="E1DFDD"/>
    </w:rPr>
  </w:style>
  <w:style w:type="character" w:styleId="CommentReference">
    <w:name w:val="annotation reference"/>
    <w:basedOn w:val="DefaultParagraphFont"/>
    <w:uiPriority w:val="99"/>
    <w:semiHidden/>
    <w:unhideWhenUsed/>
    <w:rsid w:val="00495D29"/>
    <w:rPr>
      <w:sz w:val="16"/>
      <w:szCs w:val="16"/>
    </w:rPr>
  </w:style>
  <w:style w:type="paragraph" w:styleId="CommentText">
    <w:name w:val="annotation text"/>
    <w:basedOn w:val="Normal"/>
    <w:link w:val="CommentTextChar"/>
    <w:uiPriority w:val="99"/>
    <w:unhideWhenUsed/>
    <w:rsid w:val="00495D29"/>
    <w:pPr>
      <w:widowControl w:val="0"/>
      <w:autoSpaceDE w:val="0"/>
      <w:autoSpaceDN w:val="0"/>
    </w:pPr>
    <w:rPr>
      <w:rFonts w:ascii="Arial" w:eastAsia="Arial" w:hAnsi="Arial" w:cs="Arial"/>
      <w:sz w:val="20"/>
      <w:szCs w:val="20"/>
      <w:lang w:eastAsia="en-US"/>
    </w:rPr>
  </w:style>
  <w:style w:type="character" w:customStyle="1" w:styleId="CommentTextChar">
    <w:name w:val="Comment Text Char"/>
    <w:basedOn w:val="DefaultParagraphFont"/>
    <w:link w:val="CommentText"/>
    <w:uiPriority w:val="99"/>
    <w:rsid w:val="00495D29"/>
    <w:rPr>
      <w:rFonts w:ascii="Arial" w:eastAsia="Arial" w:hAnsi="Arial" w:cs="Arial"/>
      <w:sz w:val="20"/>
      <w:szCs w:val="20"/>
      <w:lang w:eastAsia="en-US"/>
    </w:rPr>
  </w:style>
  <w:style w:type="paragraph" w:customStyle="1" w:styleId="TableParagraph">
    <w:name w:val="Table Paragraph"/>
    <w:basedOn w:val="Normal"/>
    <w:uiPriority w:val="1"/>
    <w:qFormat/>
    <w:rsid w:val="00270E6B"/>
    <w:pPr>
      <w:widowControl w:val="0"/>
      <w:autoSpaceDE w:val="0"/>
      <w:autoSpaceDN w:val="0"/>
    </w:pPr>
    <w:rPr>
      <w:rFonts w:ascii="Arial" w:eastAsia="Arial" w:hAnsi="Arial" w:cs="Arial"/>
      <w:sz w:val="22"/>
      <w:szCs w:val="22"/>
      <w:lang w:eastAsia="en-US"/>
    </w:rPr>
  </w:style>
  <w:style w:type="paragraph" w:styleId="ListParagraph">
    <w:name w:val="List Paragraph"/>
    <w:basedOn w:val="Normal"/>
    <w:uiPriority w:val="1"/>
    <w:qFormat/>
    <w:rsid w:val="00197550"/>
    <w:pPr>
      <w:widowControl w:val="0"/>
      <w:autoSpaceDE w:val="0"/>
      <w:autoSpaceDN w:val="0"/>
      <w:ind w:left="1800" w:hanging="360"/>
    </w:pPr>
    <w:rPr>
      <w:rFonts w:ascii="Arial" w:eastAsia="Arial" w:hAnsi="Arial" w:cs="Arial"/>
      <w:sz w:val="22"/>
      <w:szCs w:val="22"/>
      <w:lang w:eastAsia="en-US"/>
    </w:rPr>
  </w:style>
  <w:style w:type="paragraph" w:styleId="FootnoteText">
    <w:name w:val="footnote text"/>
    <w:basedOn w:val="Normal"/>
    <w:link w:val="FootnoteTextChar"/>
    <w:semiHidden/>
    <w:unhideWhenUsed/>
    <w:rsid w:val="00197550"/>
    <w:rPr>
      <w:sz w:val="20"/>
      <w:szCs w:val="20"/>
    </w:rPr>
  </w:style>
  <w:style w:type="character" w:customStyle="1" w:styleId="FootnoteTextChar">
    <w:name w:val="Footnote Text Char"/>
    <w:basedOn w:val="DefaultParagraphFont"/>
    <w:link w:val="FootnoteText"/>
    <w:semiHidden/>
    <w:rsid w:val="00197550"/>
    <w:rPr>
      <w:sz w:val="20"/>
      <w:szCs w:val="20"/>
    </w:rPr>
  </w:style>
  <w:style w:type="character" w:styleId="FootnoteReference">
    <w:name w:val="footnote reference"/>
    <w:basedOn w:val="DefaultParagraphFont"/>
    <w:unhideWhenUsed/>
    <w:rsid w:val="00197550"/>
    <w:rPr>
      <w:vertAlign w:val="superscript"/>
    </w:rPr>
  </w:style>
  <w:style w:type="character" w:styleId="FollowedHyperlink">
    <w:name w:val="FollowedHyperlink"/>
    <w:basedOn w:val="DefaultParagraphFont"/>
    <w:rsid w:val="00C7707B"/>
    <w:rPr>
      <w:color w:val="800080" w:themeColor="followedHyperlink"/>
      <w:u w:val="single"/>
    </w:rPr>
  </w:style>
  <w:style w:type="paragraph" w:styleId="TOCHeading">
    <w:name w:val="TOC Heading"/>
    <w:basedOn w:val="Heading1"/>
    <w:next w:val="Normal"/>
    <w:uiPriority w:val="39"/>
    <w:unhideWhenUsed/>
    <w:qFormat/>
    <w:rsid w:val="00994517"/>
    <w:pPr>
      <w:spacing w:before="480" w:after="0" w:line="276" w:lineRule="auto"/>
      <w:ind w:left="0"/>
      <w:outlineLvl w:val="9"/>
    </w:pPr>
    <w:rPr>
      <w:color w:val="365F91" w:themeColor="accent1" w:themeShade="BF"/>
      <w:sz w:val="28"/>
      <w:szCs w:val="28"/>
      <w:lang w:eastAsia="en-US"/>
    </w:rPr>
  </w:style>
  <w:style w:type="paragraph" w:styleId="TOC1">
    <w:name w:val="toc 1"/>
    <w:basedOn w:val="Normal"/>
    <w:next w:val="Normal"/>
    <w:autoRedefine/>
    <w:uiPriority w:val="39"/>
    <w:unhideWhenUsed/>
    <w:rsid w:val="00994517"/>
    <w:pPr>
      <w:spacing w:before="120"/>
    </w:pPr>
    <w:rPr>
      <w:b/>
      <w:bCs/>
      <w:i/>
      <w:iCs/>
    </w:rPr>
  </w:style>
  <w:style w:type="paragraph" w:styleId="TOC3">
    <w:name w:val="toc 3"/>
    <w:basedOn w:val="Normal"/>
    <w:next w:val="Normal"/>
    <w:autoRedefine/>
    <w:uiPriority w:val="39"/>
    <w:unhideWhenUsed/>
    <w:rsid w:val="00994517"/>
    <w:pPr>
      <w:ind w:left="480"/>
    </w:pPr>
    <w:rPr>
      <w:sz w:val="20"/>
      <w:szCs w:val="20"/>
    </w:rPr>
  </w:style>
  <w:style w:type="paragraph" w:styleId="TOC2">
    <w:name w:val="toc 2"/>
    <w:basedOn w:val="Normal"/>
    <w:next w:val="Normal"/>
    <w:autoRedefine/>
    <w:uiPriority w:val="39"/>
    <w:unhideWhenUsed/>
    <w:rsid w:val="00994517"/>
    <w:pPr>
      <w:spacing w:before="120"/>
      <w:ind w:left="240"/>
    </w:pPr>
    <w:rPr>
      <w:b/>
      <w:bCs/>
      <w:sz w:val="22"/>
      <w:szCs w:val="22"/>
    </w:rPr>
  </w:style>
  <w:style w:type="paragraph" w:styleId="TOC4">
    <w:name w:val="toc 4"/>
    <w:basedOn w:val="Normal"/>
    <w:next w:val="Normal"/>
    <w:autoRedefine/>
    <w:semiHidden/>
    <w:unhideWhenUsed/>
    <w:rsid w:val="00994517"/>
    <w:pPr>
      <w:ind w:left="720"/>
    </w:pPr>
    <w:rPr>
      <w:sz w:val="20"/>
      <w:szCs w:val="20"/>
    </w:rPr>
  </w:style>
  <w:style w:type="paragraph" w:styleId="TOC5">
    <w:name w:val="toc 5"/>
    <w:basedOn w:val="Normal"/>
    <w:next w:val="Normal"/>
    <w:autoRedefine/>
    <w:semiHidden/>
    <w:unhideWhenUsed/>
    <w:rsid w:val="00994517"/>
    <w:pPr>
      <w:ind w:left="960"/>
    </w:pPr>
    <w:rPr>
      <w:sz w:val="20"/>
      <w:szCs w:val="20"/>
    </w:rPr>
  </w:style>
  <w:style w:type="paragraph" w:styleId="TOC6">
    <w:name w:val="toc 6"/>
    <w:basedOn w:val="Normal"/>
    <w:next w:val="Normal"/>
    <w:autoRedefine/>
    <w:semiHidden/>
    <w:unhideWhenUsed/>
    <w:rsid w:val="00994517"/>
    <w:pPr>
      <w:ind w:left="1200"/>
    </w:pPr>
    <w:rPr>
      <w:sz w:val="20"/>
      <w:szCs w:val="20"/>
    </w:rPr>
  </w:style>
  <w:style w:type="paragraph" w:styleId="TOC7">
    <w:name w:val="toc 7"/>
    <w:basedOn w:val="Normal"/>
    <w:next w:val="Normal"/>
    <w:autoRedefine/>
    <w:semiHidden/>
    <w:unhideWhenUsed/>
    <w:rsid w:val="00994517"/>
    <w:pPr>
      <w:ind w:left="1440"/>
    </w:pPr>
    <w:rPr>
      <w:sz w:val="20"/>
      <w:szCs w:val="20"/>
    </w:rPr>
  </w:style>
  <w:style w:type="paragraph" w:styleId="TOC8">
    <w:name w:val="toc 8"/>
    <w:basedOn w:val="Normal"/>
    <w:next w:val="Normal"/>
    <w:autoRedefine/>
    <w:semiHidden/>
    <w:unhideWhenUsed/>
    <w:rsid w:val="00994517"/>
    <w:pPr>
      <w:ind w:left="1680"/>
    </w:pPr>
    <w:rPr>
      <w:sz w:val="20"/>
      <w:szCs w:val="20"/>
    </w:rPr>
  </w:style>
  <w:style w:type="paragraph" w:styleId="TOC9">
    <w:name w:val="toc 9"/>
    <w:basedOn w:val="Normal"/>
    <w:next w:val="Normal"/>
    <w:autoRedefine/>
    <w:semiHidden/>
    <w:unhideWhenUsed/>
    <w:rsid w:val="00994517"/>
    <w:pPr>
      <w:ind w:left="1920"/>
    </w:pPr>
    <w:rPr>
      <w:sz w:val="20"/>
      <w:szCs w:val="20"/>
    </w:rPr>
  </w:style>
  <w:style w:type="character" w:customStyle="1" w:styleId="Heading4Char">
    <w:name w:val="Heading 4 Char"/>
    <w:basedOn w:val="DefaultParagraphFont"/>
    <w:link w:val="Heading4"/>
    <w:rsid w:val="003F52AF"/>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04581">
      <w:bodyDiv w:val="1"/>
      <w:marLeft w:val="0"/>
      <w:marRight w:val="0"/>
      <w:marTop w:val="0"/>
      <w:marBottom w:val="0"/>
      <w:divBdr>
        <w:top w:val="none" w:sz="0" w:space="0" w:color="auto"/>
        <w:left w:val="none" w:sz="0" w:space="0" w:color="auto"/>
        <w:bottom w:val="none" w:sz="0" w:space="0" w:color="auto"/>
        <w:right w:val="none" w:sz="0" w:space="0" w:color="auto"/>
      </w:divBdr>
    </w:div>
    <w:div w:id="941573043">
      <w:bodyDiv w:val="1"/>
      <w:marLeft w:val="0"/>
      <w:marRight w:val="0"/>
      <w:marTop w:val="0"/>
      <w:marBottom w:val="0"/>
      <w:divBdr>
        <w:top w:val="none" w:sz="0" w:space="0" w:color="auto"/>
        <w:left w:val="none" w:sz="0" w:space="0" w:color="auto"/>
        <w:bottom w:val="none" w:sz="0" w:space="0" w:color="auto"/>
        <w:right w:val="none" w:sz="0" w:space="0" w:color="auto"/>
      </w:divBdr>
    </w:div>
    <w:div w:id="1623074539">
      <w:bodyDiv w:val="1"/>
      <w:marLeft w:val="0"/>
      <w:marRight w:val="0"/>
      <w:marTop w:val="0"/>
      <w:marBottom w:val="0"/>
      <w:divBdr>
        <w:top w:val="none" w:sz="0" w:space="0" w:color="auto"/>
        <w:left w:val="none" w:sz="0" w:space="0" w:color="auto"/>
        <w:bottom w:val="none" w:sz="0" w:space="0" w:color="auto"/>
        <w:right w:val="none" w:sz="0" w:space="0" w:color="auto"/>
      </w:divBdr>
      <w:divsChild>
        <w:div w:id="1283421965">
          <w:marLeft w:val="0"/>
          <w:marRight w:val="0"/>
          <w:marTop w:val="0"/>
          <w:marBottom w:val="0"/>
          <w:divBdr>
            <w:top w:val="none" w:sz="0" w:space="0" w:color="auto"/>
            <w:left w:val="none" w:sz="0" w:space="0" w:color="auto"/>
            <w:bottom w:val="none" w:sz="0" w:space="0" w:color="auto"/>
            <w:right w:val="none" w:sz="0" w:space="0" w:color="auto"/>
          </w:divBdr>
        </w:div>
      </w:divsChild>
    </w:div>
    <w:div w:id="1897010475">
      <w:bodyDiv w:val="1"/>
      <w:marLeft w:val="0"/>
      <w:marRight w:val="0"/>
      <w:marTop w:val="0"/>
      <w:marBottom w:val="0"/>
      <w:divBdr>
        <w:top w:val="none" w:sz="0" w:space="0" w:color="auto"/>
        <w:left w:val="none" w:sz="0" w:space="0" w:color="auto"/>
        <w:bottom w:val="none" w:sz="0" w:space="0" w:color="auto"/>
        <w:right w:val="none" w:sz="0" w:space="0" w:color="auto"/>
      </w:divBdr>
      <w:divsChild>
        <w:div w:id="440803763">
          <w:marLeft w:val="0"/>
          <w:marRight w:val="0"/>
          <w:marTop w:val="0"/>
          <w:marBottom w:val="0"/>
          <w:divBdr>
            <w:top w:val="none" w:sz="0" w:space="0" w:color="auto"/>
            <w:left w:val="none" w:sz="0" w:space="0" w:color="auto"/>
            <w:bottom w:val="none" w:sz="0" w:space="0" w:color="auto"/>
            <w:right w:val="none" w:sz="0" w:space="0" w:color="auto"/>
          </w:divBdr>
        </w:div>
      </w:divsChild>
    </w:div>
    <w:div w:id="19293834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s://www.tamarackcommunity.ca/interactive-tools/the-collaborative-non-profit"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ontario.ca/files/2023-12/moh-oacha-hiv-action-plan-en-2023-12-01.pdf" TargetMode="External"/><Relationship Id="rId2" Type="http://schemas.openxmlformats.org/officeDocument/2006/relationships/customXml" Target="../customXml/item2.xml"/><Relationship Id="rId16" Type="http://schemas.openxmlformats.org/officeDocument/2006/relationships/hyperlink" Target="https://p2pcanada.ca/search/?q=north+etobicok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referrals@smallcityHIVHepC.org"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ODP">
      <a:dk1>
        <a:srgbClr val="313231"/>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Abstract body copy can go here if needed.</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2C55FEE-E491-D34A-98F3-612052CA3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30</Pages>
  <Words>6721</Words>
  <Characters>38312</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Document title goes here and can go on two lines if needed</vt:lpstr>
    </vt:vector>
  </TitlesOfParts>
  <Company/>
  <LinksUpToDate>false</LinksUpToDate>
  <CharactersWithSpaces>44944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 goes here and can go on two lines if needed</dc:title>
  <dc:subject/>
  <dc:creator>Author</dc:creator>
  <cp:keywords/>
  <cp:lastModifiedBy>Radha Nayar</cp:lastModifiedBy>
  <cp:revision>8</cp:revision>
  <cp:lastPrinted>2026-04-23T16:29:00Z</cp:lastPrinted>
  <dcterms:created xsi:type="dcterms:W3CDTF">2026-04-24T15:00:00Z</dcterms:created>
  <dcterms:modified xsi:type="dcterms:W3CDTF">2026-04-24T18:55:00Z</dcterms:modified>
</cp:coreProperties>
</file>